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8E4" w:rsidRDefault="000838E4" w:rsidP="00D950A4">
      <w:pPr>
        <w:jc w:val="center"/>
        <w:outlineLvl w:val="0"/>
        <w:rPr>
          <w:b/>
          <w:bCs/>
          <w:sz w:val="32"/>
          <w:szCs w:val="32"/>
        </w:rPr>
      </w:pPr>
      <w:r>
        <w:rPr>
          <w:b/>
          <w:bCs/>
          <w:sz w:val="32"/>
          <w:szCs w:val="32"/>
        </w:rPr>
        <w:t>ETIKA KOMUNIKASI DALAM AL-QUR`AN</w:t>
      </w:r>
    </w:p>
    <w:p w:rsidR="000838E4" w:rsidRDefault="000838E4" w:rsidP="00D950A4">
      <w:pPr>
        <w:jc w:val="center"/>
        <w:outlineLvl w:val="0"/>
        <w:rPr>
          <w:b/>
          <w:bCs/>
          <w:i/>
          <w:iCs/>
          <w:sz w:val="32"/>
          <w:szCs w:val="32"/>
        </w:rPr>
      </w:pPr>
      <w:r>
        <w:rPr>
          <w:b/>
          <w:bCs/>
          <w:sz w:val="32"/>
          <w:szCs w:val="32"/>
        </w:rPr>
        <w:t>(</w:t>
      </w:r>
      <w:r w:rsidRPr="001A718C">
        <w:rPr>
          <w:b/>
          <w:bCs/>
        </w:rPr>
        <w:t>Studi Pendekatan Tafsir Tematik Terhadap Kata</w:t>
      </w:r>
      <w:r w:rsidRPr="001A718C">
        <w:rPr>
          <w:b/>
          <w:bCs/>
          <w:i/>
          <w:iCs/>
        </w:rPr>
        <w:t xml:space="preserve"> </w:t>
      </w:r>
      <w:proofErr w:type="gramStart"/>
      <w:r w:rsidRPr="001A718C">
        <w:rPr>
          <w:b/>
          <w:bCs/>
          <w:i/>
          <w:iCs/>
        </w:rPr>
        <w:t>As-</w:t>
      </w:r>
      <w:proofErr w:type="gramEnd"/>
      <w:r w:rsidRPr="001A718C">
        <w:rPr>
          <w:b/>
          <w:bCs/>
          <w:i/>
          <w:iCs/>
        </w:rPr>
        <w:t>Sidqu</w:t>
      </w:r>
      <w:r>
        <w:rPr>
          <w:b/>
          <w:bCs/>
          <w:sz w:val="32"/>
          <w:szCs w:val="32"/>
        </w:rPr>
        <w:t xml:space="preserve">) </w:t>
      </w:r>
      <w:r w:rsidRPr="001A718C">
        <w:rPr>
          <w:b/>
          <w:bCs/>
          <w:i/>
          <w:iCs/>
          <w:sz w:val="32"/>
          <w:szCs w:val="32"/>
        </w:rPr>
        <w:t xml:space="preserve"> </w:t>
      </w:r>
    </w:p>
    <w:p w:rsidR="00121BEF" w:rsidRPr="001A718C" w:rsidRDefault="00121BEF" w:rsidP="00D950A4">
      <w:pPr>
        <w:jc w:val="center"/>
        <w:outlineLvl w:val="0"/>
        <w:rPr>
          <w:b/>
          <w:bCs/>
          <w:i/>
          <w:iCs/>
          <w:sz w:val="28"/>
          <w:szCs w:val="28"/>
        </w:rPr>
      </w:pPr>
    </w:p>
    <w:p w:rsidR="003E111C" w:rsidRPr="003E111C" w:rsidRDefault="000838E4" w:rsidP="00D950A4">
      <w:pPr>
        <w:jc w:val="center"/>
        <w:outlineLvl w:val="0"/>
        <w:rPr>
          <w:b/>
          <w:bCs/>
          <w:lang w:val="sv-SE"/>
        </w:rPr>
      </w:pPr>
      <w:r w:rsidRPr="00ED15E8">
        <w:rPr>
          <w:b/>
          <w:bCs/>
          <w:lang w:val="sv-SE"/>
        </w:rPr>
        <w:t>Oleh: Muhammad Aminullah</w:t>
      </w:r>
      <w:r w:rsidR="003E111C" w:rsidRPr="00A4151F">
        <w:rPr>
          <w:rFonts w:ascii="Garamond" w:hAnsi="Garamond" w:cstheme="majorBidi"/>
          <w:vertAlign w:val="superscript"/>
          <w:lang w:val="ms-MY"/>
        </w:rPr>
        <w:t>1,2,3</w:t>
      </w:r>
    </w:p>
    <w:p w:rsidR="003E111C" w:rsidRPr="00A4151F" w:rsidRDefault="003E111C" w:rsidP="00D950A4">
      <w:pPr>
        <w:pStyle w:val="ListParagraph"/>
        <w:numPr>
          <w:ilvl w:val="0"/>
          <w:numId w:val="20"/>
        </w:numPr>
        <w:spacing w:after="0" w:line="240" w:lineRule="auto"/>
        <w:jc w:val="center"/>
        <w:rPr>
          <w:rFonts w:ascii="Garamond" w:hAnsi="Garamond" w:cstheme="majorBidi"/>
          <w:sz w:val="24"/>
          <w:szCs w:val="24"/>
          <w:lang w:val="ms-MY"/>
        </w:rPr>
      </w:pPr>
      <w:r w:rsidRPr="00A4151F">
        <w:rPr>
          <w:rFonts w:ascii="Garamond" w:hAnsi="Garamond" w:cstheme="majorBidi"/>
          <w:sz w:val="24"/>
          <w:szCs w:val="24"/>
          <w:lang w:val="ms-MY"/>
        </w:rPr>
        <w:t xml:space="preserve">Peneliti pada ICNS-ALAMTOLOGI Kuala Lumpur, </w:t>
      </w:r>
    </w:p>
    <w:p w:rsidR="003E111C" w:rsidRPr="00A4151F" w:rsidRDefault="003E111C" w:rsidP="00D950A4">
      <w:pPr>
        <w:pStyle w:val="ListParagraph"/>
        <w:numPr>
          <w:ilvl w:val="0"/>
          <w:numId w:val="20"/>
        </w:numPr>
        <w:spacing w:after="0" w:line="240" w:lineRule="auto"/>
        <w:jc w:val="center"/>
        <w:rPr>
          <w:rFonts w:ascii="Garamond" w:hAnsi="Garamond" w:cstheme="majorBidi"/>
          <w:sz w:val="24"/>
          <w:szCs w:val="24"/>
          <w:lang w:val="ms-MY"/>
        </w:rPr>
      </w:pPr>
      <w:r w:rsidRPr="00A4151F">
        <w:rPr>
          <w:rFonts w:ascii="Garamond" w:hAnsi="Garamond" w:cstheme="majorBidi"/>
          <w:sz w:val="24"/>
          <w:szCs w:val="24"/>
          <w:lang w:val="ms-MY"/>
        </w:rPr>
        <w:t>Dosen IAI Al-Aziziyah Samalanga, dan</w:t>
      </w:r>
    </w:p>
    <w:p w:rsidR="003E111C" w:rsidRPr="00A4151F" w:rsidRDefault="003E111C" w:rsidP="00D950A4">
      <w:pPr>
        <w:pStyle w:val="ListParagraph"/>
        <w:numPr>
          <w:ilvl w:val="0"/>
          <w:numId w:val="20"/>
        </w:numPr>
        <w:spacing w:after="0" w:line="240" w:lineRule="auto"/>
        <w:jc w:val="center"/>
        <w:rPr>
          <w:rFonts w:ascii="Garamond" w:hAnsi="Garamond" w:cstheme="majorBidi"/>
          <w:sz w:val="24"/>
          <w:szCs w:val="24"/>
          <w:lang w:val="ms-MY"/>
        </w:rPr>
      </w:pPr>
      <w:r w:rsidRPr="00A4151F">
        <w:rPr>
          <w:rFonts w:ascii="Garamond" w:hAnsi="Garamond" w:cstheme="majorBidi"/>
          <w:sz w:val="24"/>
          <w:szCs w:val="24"/>
          <w:lang w:val="ms-MY"/>
        </w:rPr>
        <w:t xml:space="preserve">Alumni S3 Pascasarjana UIN Sumetera Utara Medan </w:t>
      </w:r>
    </w:p>
    <w:p w:rsidR="003E111C" w:rsidRPr="00ED15E8" w:rsidRDefault="00C83678" w:rsidP="00D950A4">
      <w:pPr>
        <w:jc w:val="center"/>
        <w:outlineLvl w:val="0"/>
        <w:rPr>
          <w:b/>
          <w:bCs/>
          <w:lang w:val="sv-SE"/>
        </w:rPr>
      </w:pPr>
      <w:hyperlink r:id="rId8" w:history="1">
        <w:r w:rsidR="003E111C" w:rsidRPr="00A4151F">
          <w:rPr>
            <w:rStyle w:val="Hyperlink"/>
            <w:rFonts w:ascii="Garamond" w:hAnsi="Garamond" w:cstheme="majorBidi"/>
            <w:lang w:val="ms-MY"/>
          </w:rPr>
          <w:t>aminullahtengku@gmail.com</w:t>
        </w:r>
      </w:hyperlink>
    </w:p>
    <w:p w:rsidR="003A5BCA" w:rsidRDefault="003A5BCA" w:rsidP="00D950A4">
      <w:pPr>
        <w:jc w:val="center"/>
        <w:outlineLvl w:val="0"/>
        <w:rPr>
          <w:b/>
          <w:bCs/>
          <w:lang w:val="sv-SE"/>
        </w:rPr>
      </w:pPr>
    </w:p>
    <w:p w:rsidR="003E111C" w:rsidRDefault="003E111C" w:rsidP="00D950A4">
      <w:pPr>
        <w:jc w:val="center"/>
        <w:outlineLvl w:val="0"/>
        <w:rPr>
          <w:b/>
          <w:bCs/>
          <w:lang w:val="id-ID"/>
        </w:rPr>
      </w:pPr>
      <w:r>
        <w:rPr>
          <w:b/>
          <w:bCs/>
          <w:lang w:val="id-ID"/>
        </w:rPr>
        <w:t>Abstrak</w:t>
      </w:r>
    </w:p>
    <w:p w:rsidR="00D950A4" w:rsidRPr="00E27400" w:rsidRDefault="003E111C" w:rsidP="00D950A4">
      <w:pPr>
        <w:jc w:val="both"/>
        <w:outlineLvl w:val="0"/>
        <w:rPr>
          <w:i/>
          <w:sz w:val="22"/>
          <w:szCs w:val="22"/>
        </w:rPr>
      </w:pPr>
      <w:r w:rsidRPr="00E27400">
        <w:rPr>
          <w:bCs/>
          <w:i/>
          <w:sz w:val="22"/>
          <w:szCs w:val="22"/>
          <w:lang w:val="id-ID"/>
        </w:rPr>
        <w:t xml:space="preserve">Penelitian ini penting untuk memahami tentang etika komunikasi dalam Al-Qur`an, dengan mengunakan pendekatan tafsir tematik terkhusus pada kata ”as-Sidqu”. </w:t>
      </w:r>
      <w:r w:rsidRPr="00E27400">
        <w:rPr>
          <w:i/>
          <w:sz w:val="22"/>
          <w:szCs w:val="22"/>
        </w:rPr>
        <w:t>Pembahasan ini penulis hanya memfokuskan penjelasan etika komunikasi pada surah at-Taubah ayat 119 dan surah az-Zumar ayat 33</w:t>
      </w:r>
      <w:r w:rsidRPr="00E27400">
        <w:rPr>
          <w:i/>
          <w:sz w:val="22"/>
          <w:szCs w:val="22"/>
          <w:lang w:val="id-ID"/>
        </w:rPr>
        <w:t xml:space="preserve">. </w:t>
      </w:r>
      <w:r w:rsidR="00D950A4" w:rsidRPr="00E27400">
        <w:rPr>
          <w:i/>
          <w:sz w:val="22"/>
          <w:szCs w:val="22"/>
        </w:rPr>
        <w:t>Selajutnya penulis mengkaji ayat tersebut dalam kontek etika komunikasi serta asbabun nuzul dan keserasian ayat tersebut. Metode kajian ini penulis menggunakan pendekatan content analisis, pendekatan i</w:t>
      </w:r>
      <w:r w:rsidR="00D950A4" w:rsidRPr="00E27400">
        <w:rPr>
          <w:i/>
          <w:sz w:val="22"/>
          <w:szCs w:val="22"/>
          <w:lang w:val="id-ID"/>
        </w:rPr>
        <w:t>n</w:t>
      </w:r>
      <w:r w:rsidR="00D950A4" w:rsidRPr="00E27400">
        <w:rPr>
          <w:i/>
          <w:sz w:val="22"/>
          <w:szCs w:val="22"/>
        </w:rPr>
        <w:t xml:space="preserve">i digunakan untuk mengkaji serta menganalisa isi tek yang ada, </w:t>
      </w:r>
      <w:proofErr w:type="gramStart"/>
      <w:r w:rsidR="00D950A4" w:rsidRPr="00E27400">
        <w:rPr>
          <w:i/>
          <w:sz w:val="22"/>
          <w:szCs w:val="22"/>
        </w:rPr>
        <w:t>kemudian</w:t>
      </w:r>
      <w:proofErr w:type="gramEnd"/>
      <w:r w:rsidR="00D950A4" w:rsidRPr="00E27400">
        <w:rPr>
          <w:i/>
          <w:sz w:val="22"/>
          <w:szCs w:val="22"/>
        </w:rPr>
        <w:t xml:space="preserve"> dihubungkan dengan metode hermeneotik.</w:t>
      </w:r>
      <w:r w:rsidR="00D950A4" w:rsidRPr="00E27400">
        <w:rPr>
          <w:i/>
          <w:sz w:val="22"/>
          <w:szCs w:val="22"/>
          <w:lang w:val="id-ID"/>
        </w:rPr>
        <w:t xml:space="preserve"> Hasil penelitian ini menemukan </w:t>
      </w:r>
      <w:r w:rsidR="00D950A4" w:rsidRPr="00E27400">
        <w:rPr>
          <w:rFonts w:asciiTheme="majorBidi" w:hAnsiTheme="majorBidi" w:cstheme="majorBidi"/>
          <w:i/>
          <w:sz w:val="22"/>
          <w:szCs w:val="22"/>
        </w:rPr>
        <w:t xml:space="preserve">bahwa orang yang benar juga merupakan orang yang takwa. </w:t>
      </w:r>
      <w:r w:rsidR="00D950A4" w:rsidRPr="00E27400">
        <w:rPr>
          <w:rFonts w:asciiTheme="majorBidi" w:hAnsiTheme="majorBidi" w:cstheme="majorBidi"/>
          <w:i/>
          <w:sz w:val="22"/>
          <w:szCs w:val="22"/>
          <w:lang w:val="id-ID"/>
        </w:rPr>
        <w:t>P</w:t>
      </w:r>
      <w:r w:rsidR="00D950A4" w:rsidRPr="00E27400">
        <w:rPr>
          <w:rFonts w:asciiTheme="majorBidi" w:hAnsiTheme="majorBidi" w:cstheme="majorBidi"/>
          <w:i/>
          <w:sz w:val="22"/>
          <w:szCs w:val="22"/>
        </w:rPr>
        <w:t>erlu dipahami juga bahwa orang takwa adalah orang yang berada pada fase kematangan sempurna</w:t>
      </w:r>
      <w:r w:rsidR="00D950A4" w:rsidRPr="00E27400">
        <w:rPr>
          <w:rFonts w:asciiTheme="majorBidi" w:hAnsiTheme="majorBidi" w:cstheme="majorBidi"/>
          <w:i/>
          <w:sz w:val="22"/>
          <w:szCs w:val="22"/>
          <w:lang w:val="id-ID"/>
        </w:rPr>
        <w:t>,</w:t>
      </w:r>
      <w:r w:rsidR="00D950A4" w:rsidRPr="00E27400">
        <w:rPr>
          <w:rFonts w:asciiTheme="majorBidi" w:hAnsiTheme="majorBidi" w:cstheme="majorBidi"/>
          <w:i/>
          <w:sz w:val="22"/>
          <w:szCs w:val="22"/>
        </w:rPr>
        <w:t xml:space="preserve"> yang ditemukan dari hasil interaksi antara Islam, iman dan ihsan. Sedangkan hubungan antara takwa dengan etika terletak pada prinsip seseorang yang melakukan sesuatu kondisi kalbu, pikiran dan anggota tubuh selalu berinteraksi secara harmonis yang sesuai dengan Islam, iman dan ihsan</w:t>
      </w:r>
      <w:r w:rsidR="00D950A4" w:rsidRPr="00E27400">
        <w:rPr>
          <w:rFonts w:asciiTheme="majorBidi" w:hAnsiTheme="majorBidi" w:cstheme="majorBidi"/>
          <w:i/>
          <w:sz w:val="22"/>
          <w:szCs w:val="22"/>
          <w:lang w:val="id-ID"/>
        </w:rPr>
        <w:t xml:space="preserve">. </w:t>
      </w:r>
      <w:r w:rsidR="00D950A4" w:rsidRPr="00E27400">
        <w:rPr>
          <w:i/>
          <w:sz w:val="22"/>
          <w:szCs w:val="22"/>
          <w:lang w:val="id-ID"/>
        </w:rPr>
        <w:t>Adapun o</w:t>
      </w:r>
      <w:r w:rsidR="00D950A4" w:rsidRPr="00E27400">
        <w:rPr>
          <w:i/>
          <w:sz w:val="22"/>
          <w:szCs w:val="22"/>
        </w:rPr>
        <w:t>rang-orang yang menerima kebenaran akan mendapatkan hidup yang bahagia di dunia dan akhirat.</w:t>
      </w:r>
      <w:r w:rsidR="00D950A4" w:rsidRPr="00E27400">
        <w:rPr>
          <w:i/>
          <w:sz w:val="22"/>
          <w:szCs w:val="22"/>
          <w:lang w:val="id-ID"/>
        </w:rPr>
        <w:t xml:space="preserve"> </w:t>
      </w:r>
      <w:r w:rsidR="00D950A4" w:rsidRPr="00E27400">
        <w:rPr>
          <w:i/>
          <w:sz w:val="22"/>
          <w:szCs w:val="22"/>
        </w:rPr>
        <w:t>Orang yang benar dan orang yang takwa sebagaimana disebutkan dalam surah at-Taubah ayat 119 dan surah az-Zumar ayat 33 adalah orang yang mempunyai etika dalam berkomunikasi.</w:t>
      </w:r>
    </w:p>
    <w:p w:rsidR="00121BEF" w:rsidRPr="00E27400" w:rsidRDefault="00121BEF" w:rsidP="00D950A4">
      <w:pPr>
        <w:jc w:val="both"/>
        <w:outlineLvl w:val="0"/>
        <w:rPr>
          <w:sz w:val="22"/>
          <w:szCs w:val="22"/>
        </w:rPr>
      </w:pPr>
    </w:p>
    <w:p w:rsidR="00121BEF" w:rsidRPr="00E27400" w:rsidRDefault="00121BEF" w:rsidP="00D950A4">
      <w:pPr>
        <w:jc w:val="both"/>
        <w:outlineLvl w:val="0"/>
        <w:rPr>
          <w:b/>
          <w:i/>
          <w:sz w:val="22"/>
          <w:szCs w:val="22"/>
          <w:lang w:val="id-ID"/>
        </w:rPr>
      </w:pPr>
      <w:r w:rsidRPr="00E27400">
        <w:rPr>
          <w:b/>
          <w:sz w:val="22"/>
          <w:szCs w:val="22"/>
          <w:lang w:val="id-ID"/>
        </w:rPr>
        <w:t xml:space="preserve">Kata Kunci, </w:t>
      </w:r>
      <w:r w:rsidRPr="00E27400">
        <w:rPr>
          <w:b/>
          <w:i/>
          <w:sz w:val="22"/>
          <w:szCs w:val="22"/>
          <w:lang w:val="id-ID"/>
        </w:rPr>
        <w:t>Etika, Komunikasi, Al-Qur`an, As-Sidqu</w:t>
      </w:r>
    </w:p>
    <w:p w:rsidR="00121BEF" w:rsidRPr="00E27400" w:rsidRDefault="00121BEF" w:rsidP="00121BEF">
      <w:pPr>
        <w:jc w:val="both"/>
        <w:rPr>
          <w:sz w:val="22"/>
          <w:szCs w:val="22"/>
        </w:rPr>
      </w:pPr>
    </w:p>
    <w:p w:rsidR="00E27400" w:rsidRPr="00E27400" w:rsidRDefault="00E27400" w:rsidP="00E27400">
      <w:pPr>
        <w:jc w:val="center"/>
        <w:rPr>
          <w:b/>
        </w:rPr>
      </w:pPr>
      <w:r w:rsidRPr="00E27400">
        <w:rPr>
          <w:b/>
        </w:rPr>
        <w:t>Abstract</w:t>
      </w:r>
    </w:p>
    <w:p w:rsidR="00E27400" w:rsidRPr="00E27400" w:rsidRDefault="00E27400" w:rsidP="00E27400">
      <w:pPr>
        <w:jc w:val="both"/>
        <w:rPr>
          <w:i/>
          <w:sz w:val="22"/>
          <w:szCs w:val="22"/>
        </w:rPr>
      </w:pPr>
      <w:r w:rsidRPr="00E27400">
        <w:rPr>
          <w:i/>
          <w:sz w:val="22"/>
          <w:szCs w:val="22"/>
        </w:rPr>
        <w:t>This research is important to understand about the ethics of communication in the Qur'an, using a thematic interpretation approach specifically to the word "as-Sidqu". This discussion the author only focuses on the explanation of the ethics of communication on surah at-Taubah verse 119 and surah az-Zumar verse 33. After that the writer examines the verse in the context of communication ethics and asbabun nuzul and harmony of the verse. The method of this study the author uses a content analysis approach, this approach is used to study and analyze the contents of existing tech, then linked to the hermeneotic method. The results of this study found that the righteous are also pious. It should also be understood that the piety are those who are in the phase of perfect maturity, which is found from the results of interactions between Islam, faith and ihsan. While the relationship between piety and ethics lies in the principle of someone who does something the condition of the heart, mind and body members always interact in harmony in accordance with Islam, faith and ihsan. As for those who accept the truth will have a happy life in this world and the hereafter. The righteous and those who fear as mentioned in surah at-Taubah verse 119 and surah az-Zumar verse 33 are people who have ethics in communicating.</w:t>
      </w:r>
    </w:p>
    <w:p w:rsidR="00E27400" w:rsidRPr="00E27400" w:rsidRDefault="00E27400" w:rsidP="00E27400">
      <w:pPr>
        <w:jc w:val="both"/>
        <w:rPr>
          <w:sz w:val="22"/>
          <w:szCs w:val="22"/>
        </w:rPr>
      </w:pPr>
    </w:p>
    <w:p w:rsidR="00E27400" w:rsidRPr="00E27400" w:rsidRDefault="00E27400" w:rsidP="00E27400">
      <w:pPr>
        <w:jc w:val="both"/>
        <w:rPr>
          <w:b/>
          <w:sz w:val="22"/>
          <w:szCs w:val="22"/>
        </w:rPr>
      </w:pPr>
      <w:r w:rsidRPr="00E27400">
        <w:rPr>
          <w:b/>
          <w:sz w:val="22"/>
          <w:szCs w:val="22"/>
        </w:rPr>
        <w:t>Keywords: Ethics, Communication, Al-Qur`an, As-Sidqu</w:t>
      </w:r>
    </w:p>
    <w:p w:rsidR="00207FDC" w:rsidRPr="004247B8" w:rsidRDefault="00D950A4" w:rsidP="00D950A4">
      <w:pPr>
        <w:pStyle w:val="ListParagraph"/>
        <w:widowControl w:val="0"/>
        <w:numPr>
          <w:ilvl w:val="0"/>
          <w:numId w:val="8"/>
        </w:numPr>
        <w:spacing w:after="0" w:line="240" w:lineRule="auto"/>
        <w:ind w:left="426" w:hanging="426"/>
        <w:jc w:val="both"/>
        <w:rPr>
          <w:rFonts w:ascii="Times New Roman" w:hAnsi="Times New Roman"/>
          <w:b/>
          <w:bCs/>
          <w:sz w:val="24"/>
          <w:szCs w:val="24"/>
        </w:rPr>
      </w:pPr>
      <w:bookmarkStart w:id="0" w:name="_GoBack"/>
      <w:bookmarkEnd w:id="0"/>
      <w:r w:rsidRPr="004247B8">
        <w:rPr>
          <w:rFonts w:ascii="Times New Roman" w:hAnsi="Times New Roman"/>
          <w:b/>
          <w:bCs/>
          <w:sz w:val="24"/>
          <w:szCs w:val="24"/>
        </w:rPr>
        <w:lastRenderedPageBreak/>
        <w:t>PENDAHULUAN</w:t>
      </w:r>
    </w:p>
    <w:p w:rsidR="008328FA" w:rsidRDefault="004C20DB" w:rsidP="00D950A4">
      <w:pPr>
        <w:widowControl w:val="0"/>
        <w:ind w:firstLine="720"/>
        <w:jc w:val="both"/>
      </w:pPr>
      <w:r w:rsidRPr="00F840A3">
        <w:t xml:space="preserve">Al-Qur`an merupakan </w:t>
      </w:r>
      <w:r w:rsidR="003E111C">
        <w:rPr>
          <w:lang w:val="id-ID"/>
        </w:rPr>
        <w:t xml:space="preserve">menjadi </w:t>
      </w:r>
      <w:r w:rsidRPr="00F840A3">
        <w:t>pedoman utama tentang masalah</w:t>
      </w:r>
      <w:r w:rsidR="00C10D15">
        <w:t xml:space="preserve"> etika</w:t>
      </w:r>
      <w:r w:rsidRPr="00F840A3">
        <w:t xml:space="preserve"> </w:t>
      </w:r>
      <w:r w:rsidR="00C10D15">
        <w:t>komuniksai</w:t>
      </w:r>
      <w:r w:rsidRPr="00F840A3">
        <w:t>, karena itu dalam Al-Qur`an terkandung banyak tuntu</w:t>
      </w:r>
      <w:r>
        <w:t>na</w:t>
      </w:r>
      <w:r w:rsidRPr="00F840A3">
        <w:t xml:space="preserve">n tentang unsur-unsur </w:t>
      </w:r>
      <w:r w:rsidR="00C10D15">
        <w:t>komunikasi islam</w:t>
      </w:r>
      <w:r w:rsidRPr="00F840A3">
        <w:t xml:space="preserve">, </w:t>
      </w:r>
      <w:r>
        <w:t xml:space="preserve">meskiun demikian </w:t>
      </w:r>
      <w:r w:rsidRPr="00F840A3">
        <w:t xml:space="preserve">buku yang membahas tentang permasalahan </w:t>
      </w:r>
      <w:r w:rsidR="00C10D15">
        <w:t>komunikasi dalam al-Qur`an</w:t>
      </w:r>
      <w:r w:rsidRPr="00F840A3">
        <w:t xml:space="preserve"> ternyata masih </w:t>
      </w:r>
      <w:r>
        <w:t xml:space="preserve">tetap diperlukan untuk pengembangan ilmu </w:t>
      </w:r>
      <w:r w:rsidR="00C10D15">
        <w:t>komunikasin islam</w:t>
      </w:r>
      <w:r>
        <w:t xml:space="preserve"> itu sendiri, </w:t>
      </w:r>
      <w:proofErr w:type="gramStart"/>
      <w:r>
        <w:t>mengingat  kebaradaan</w:t>
      </w:r>
      <w:proofErr w:type="gramEnd"/>
      <w:r>
        <w:t xml:space="preserve"> buku-buku yang membahas masalah </w:t>
      </w:r>
      <w:r w:rsidR="00C10D15">
        <w:t xml:space="preserve">komunikasi islam </w:t>
      </w:r>
      <w:r>
        <w:t xml:space="preserve">masih dirasakan kurang oleh sebahagian mahasiswa. Oleh karena itu tulisan-tulisan yang membahas seluruh permasalahan </w:t>
      </w:r>
      <w:r w:rsidR="00C10D15">
        <w:t xml:space="preserve">komunikasi </w:t>
      </w:r>
      <w:proofErr w:type="gramStart"/>
      <w:r w:rsidR="00C10D15">
        <w:t>islam</w:t>
      </w:r>
      <w:proofErr w:type="gramEnd"/>
      <w:r>
        <w:t xml:space="preserve"> masih perlu untuk diperbanyak dan ditingkatkan.</w:t>
      </w:r>
    </w:p>
    <w:p w:rsidR="003E7D46" w:rsidRPr="000B79FA" w:rsidRDefault="00C10D15" w:rsidP="00D950A4">
      <w:pPr>
        <w:widowControl w:val="0"/>
        <w:jc w:val="both"/>
      </w:pPr>
      <w:r>
        <w:t>Pola komunikasi dalam al-Qur`</w:t>
      </w:r>
      <w:proofErr w:type="gramStart"/>
      <w:r>
        <w:t>an</w:t>
      </w:r>
      <w:proofErr w:type="gramEnd"/>
      <w:r>
        <w:t xml:space="preserve"> sebenarnya sangat banyak penjelasannya, seperti kata </w:t>
      </w:r>
      <w:r w:rsidR="000B79FA">
        <w:rPr>
          <w:i/>
          <w:iCs/>
        </w:rPr>
        <w:t xml:space="preserve">qaulan baliga, qaulan adhima, qaulan karima, qaulan layyina, qaulan maisura, qaulan ma`rufa, qaulan saddidan </w:t>
      </w:r>
      <w:r w:rsidR="000B79FA">
        <w:t xml:space="preserve">dan </w:t>
      </w:r>
      <w:r w:rsidR="000B79FA">
        <w:rPr>
          <w:i/>
          <w:iCs/>
        </w:rPr>
        <w:t>qaulan tsaqilah.</w:t>
      </w:r>
      <w:r w:rsidR="000B79FA">
        <w:rPr>
          <w:rStyle w:val="FootnoteReference"/>
          <w:i/>
          <w:iCs/>
        </w:rPr>
        <w:footnoteReference w:id="1"/>
      </w:r>
    </w:p>
    <w:p w:rsidR="003E7D46" w:rsidRDefault="00C10D15" w:rsidP="00D950A4">
      <w:pPr>
        <w:widowControl w:val="0"/>
        <w:ind w:firstLine="720"/>
        <w:jc w:val="both"/>
      </w:pPr>
      <w:r>
        <w:t>Begitu juga ayat al-Qur`</w:t>
      </w:r>
      <w:proofErr w:type="gramStart"/>
      <w:r>
        <w:t>an</w:t>
      </w:r>
      <w:proofErr w:type="gramEnd"/>
      <w:r>
        <w:t xml:space="preserve"> yang mengenai etika komunikasi sangat banyak ditemukan. </w:t>
      </w:r>
      <w:r w:rsidR="00735B07">
        <w:t>Seperti kata</w:t>
      </w:r>
      <w:r w:rsidR="00651A9F">
        <w:t xml:space="preserve"> </w:t>
      </w:r>
      <w:r w:rsidR="00651A9F" w:rsidRPr="00651A9F">
        <w:rPr>
          <w:i/>
          <w:iCs/>
        </w:rPr>
        <w:t>qa</w:t>
      </w:r>
      <w:r w:rsidR="00651A9F">
        <w:rPr>
          <w:i/>
          <w:iCs/>
        </w:rPr>
        <w:t>w</w:t>
      </w:r>
      <w:r w:rsidR="00651A9F" w:rsidRPr="00651A9F">
        <w:rPr>
          <w:i/>
          <w:iCs/>
        </w:rPr>
        <w:t>wiman</w:t>
      </w:r>
      <w:r w:rsidR="00651A9F">
        <w:rPr>
          <w:i/>
          <w:iCs/>
        </w:rPr>
        <w:t>, haqqan</w:t>
      </w:r>
      <w:r w:rsidR="00651A9F">
        <w:t xml:space="preserve"> dan</w:t>
      </w:r>
      <w:r w:rsidR="00651A9F">
        <w:rPr>
          <w:i/>
          <w:iCs/>
        </w:rPr>
        <w:t xml:space="preserve"> shawaban</w:t>
      </w:r>
      <w:r w:rsidR="00D1717D">
        <w:rPr>
          <w:i/>
          <w:iCs/>
        </w:rPr>
        <w:t>.</w:t>
      </w:r>
      <w:r w:rsidR="00651A9F">
        <w:rPr>
          <w:i/>
          <w:iCs/>
        </w:rPr>
        <w:t xml:space="preserve"> </w:t>
      </w:r>
      <w:r w:rsidR="00735B07">
        <w:t>Adapun dalam pembahasan ini penulis hanya memfokuskan penjelasan etika komunikasi pada surah at-Taubah ayat 119 dan surah az-Zumar ayat 33. Pembatasan kajian ini dilakukan sebagai pedoman dasar kajian tafsir tematik tentang ayat-ayat etika komuniksi. Dalam hal ini penulis tidak mengkaji semua ayat yang berkaitan tentang etika komunikasi tersebut, karena mem</w:t>
      </w:r>
      <w:r w:rsidR="000B6291">
        <w:t>butuhkan waktu yang sangat lama.</w:t>
      </w:r>
      <w:r w:rsidR="00735B07">
        <w:t xml:space="preserve"> </w:t>
      </w:r>
      <w:r w:rsidR="000B6291">
        <w:t xml:space="preserve">Penulis </w:t>
      </w:r>
      <w:r w:rsidR="00735B07">
        <w:t>men</w:t>
      </w:r>
      <w:r w:rsidR="00555A8F">
        <w:t>g</w:t>
      </w:r>
      <w:r w:rsidR="00735B07">
        <w:t xml:space="preserve">harapkan kajian </w:t>
      </w:r>
      <w:r w:rsidR="000B6291">
        <w:t>ini harus ada yang melanjutkannya, karena kajian tafsir tematik komunikasi ini sangat dibutuhkan oleh</w:t>
      </w:r>
      <w:r w:rsidR="00555A8F">
        <w:t xml:space="preserve"> siapapun yang ingin mendalami ilmu tafsir, khususnya</w:t>
      </w:r>
      <w:r w:rsidR="000B6291">
        <w:t xml:space="preserve"> mahasiswa di perguruan tinggi </w:t>
      </w:r>
      <w:r w:rsidR="00555A8F">
        <w:t xml:space="preserve">yang menjadikan </w:t>
      </w:r>
      <w:r w:rsidR="000B6291">
        <w:t xml:space="preserve">pedoman dalam pengembangan ilmu komunikasi </w:t>
      </w:r>
      <w:proofErr w:type="gramStart"/>
      <w:r w:rsidR="000B6291">
        <w:t>islam</w:t>
      </w:r>
      <w:proofErr w:type="gramEnd"/>
      <w:r w:rsidR="00555A8F">
        <w:t xml:space="preserve"> pada bidang etika komunikasi dalam al-Qur`an</w:t>
      </w:r>
      <w:r w:rsidR="000B6291">
        <w:t>.</w:t>
      </w:r>
    </w:p>
    <w:p w:rsidR="003E7D46" w:rsidRDefault="007A2EF8" w:rsidP="00D950A4">
      <w:pPr>
        <w:widowControl w:val="0"/>
        <w:ind w:firstLine="720"/>
        <w:jc w:val="both"/>
      </w:pPr>
      <w:r>
        <w:t xml:space="preserve">Adapun pembahasan dalam </w:t>
      </w:r>
      <w:r w:rsidR="003E111C">
        <w:rPr>
          <w:lang w:val="id-ID"/>
        </w:rPr>
        <w:t>penelitian</w:t>
      </w:r>
      <w:r>
        <w:t xml:space="preserve"> ini penulis mengkaji tentang penafsiran ayat al-Qur`</w:t>
      </w:r>
      <w:proofErr w:type="gramStart"/>
      <w:r>
        <w:t>an</w:t>
      </w:r>
      <w:proofErr w:type="gramEnd"/>
      <w:r>
        <w:t xml:space="preserve"> surah at-Taubah ayat 119 dan surah az-Zumar ayat 33. Selajutnya penulis mengkaji ayat tersebut dalam kontek etika komunikasi serta asbabun nuzul</w:t>
      </w:r>
      <w:r w:rsidR="00EE216D">
        <w:t xml:space="preserve"> dan keserasian ayat tersebut. </w:t>
      </w:r>
      <w:r w:rsidR="00C925B1">
        <w:t>Metode kajian ini penulis menggunakan pendekatan content analisis, pendekatan i</w:t>
      </w:r>
      <w:r w:rsidR="003E111C">
        <w:rPr>
          <w:lang w:val="id-ID"/>
        </w:rPr>
        <w:t>n</w:t>
      </w:r>
      <w:r w:rsidR="00C925B1">
        <w:t xml:space="preserve">i digunakan untuk mengkaji serta menganalisa isi tek yang ada, </w:t>
      </w:r>
      <w:proofErr w:type="gramStart"/>
      <w:r w:rsidR="00C925B1">
        <w:t>kemudian</w:t>
      </w:r>
      <w:proofErr w:type="gramEnd"/>
      <w:r w:rsidR="00C925B1">
        <w:t xml:space="preserve"> dihubungkan dengan metode hermeneotik. Penggabungan ini bertujuan untuk menganalisa tek ayat al-Qur`</w:t>
      </w:r>
      <w:proofErr w:type="gramStart"/>
      <w:r w:rsidR="00C925B1">
        <w:t>an</w:t>
      </w:r>
      <w:proofErr w:type="gramEnd"/>
      <w:r w:rsidR="00C925B1">
        <w:t xml:space="preserve"> dengan keserasian tema tentang etika komunikasi dalam al-Qur`an. </w:t>
      </w:r>
    </w:p>
    <w:p w:rsidR="00C925B1" w:rsidRDefault="00C925B1" w:rsidP="00D950A4">
      <w:pPr>
        <w:widowControl w:val="0"/>
        <w:ind w:firstLine="720"/>
        <w:jc w:val="both"/>
      </w:pPr>
      <w:r>
        <w:t>Penelitian ini penting dilakukan yang manfaatnya untuk menemukan keserasian ayat al-Qur`</w:t>
      </w:r>
      <w:proofErr w:type="gramStart"/>
      <w:r>
        <w:t>an</w:t>
      </w:r>
      <w:proofErr w:type="gramEnd"/>
      <w:r>
        <w:t xml:space="preserve"> dengan konstek etika komunikasi dan juga menjadi pengayaan ilmu dalam memamahamiayat dengan menggunakan metode tafsir tematik.</w:t>
      </w:r>
    </w:p>
    <w:p w:rsidR="001D3EF1" w:rsidRPr="00C10D15" w:rsidRDefault="001D3EF1" w:rsidP="00D950A4">
      <w:pPr>
        <w:widowControl w:val="0"/>
        <w:jc w:val="both"/>
      </w:pPr>
    </w:p>
    <w:p w:rsidR="00DC5053" w:rsidRPr="004247B8" w:rsidRDefault="00D950A4" w:rsidP="00D950A4">
      <w:pPr>
        <w:pStyle w:val="ListParagraph"/>
        <w:widowControl w:val="0"/>
        <w:numPr>
          <w:ilvl w:val="0"/>
          <w:numId w:val="8"/>
        </w:numPr>
        <w:spacing w:after="0" w:line="240" w:lineRule="auto"/>
        <w:ind w:left="426" w:hanging="426"/>
        <w:jc w:val="both"/>
        <w:rPr>
          <w:rFonts w:asciiTheme="majorBidi" w:hAnsiTheme="majorBidi" w:cstheme="majorBidi"/>
          <w:b/>
          <w:bCs/>
          <w:sz w:val="24"/>
          <w:szCs w:val="24"/>
        </w:rPr>
      </w:pPr>
      <w:r w:rsidRPr="004247B8">
        <w:rPr>
          <w:rFonts w:ascii="Times New Roman" w:hAnsi="Times New Roman"/>
          <w:b/>
          <w:bCs/>
          <w:sz w:val="24"/>
          <w:szCs w:val="24"/>
        </w:rPr>
        <w:t>KUMPULAN AYAT AL-QUR`AN TENTANG ETIKA KOMUNIKASI</w:t>
      </w:r>
    </w:p>
    <w:p w:rsidR="00313056" w:rsidRDefault="00C6368C" w:rsidP="00D950A4">
      <w:pPr>
        <w:pStyle w:val="ListParagraph"/>
        <w:widowControl w:val="0"/>
        <w:numPr>
          <w:ilvl w:val="0"/>
          <w:numId w:val="10"/>
        </w:numPr>
        <w:spacing w:after="0" w:line="240" w:lineRule="auto"/>
        <w:jc w:val="both"/>
        <w:rPr>
          <w:rFonts w:asciiTheme="majorBidi" w:hAnsiTheme="majorBidi" w:cstheme="majorBidi"/>
          <w:b/>
          <w:bCs/>
          <w:sz w:val="24"/>
          <w:szCs w:val="24"/>
        </w:rPr>
      </w:pPr>
      <w:r w:rsidRPr="004247B8">
        <w:rPr>
          <w:rFonts w:asciiTheme="majorBidi" w:hAnsiTheme="majorBidi" w:cstheme="majorBidi"/>
          <w:b/>
          <w:bCs/>
          <w:sz w:val="24"/>
          <w:szCs w:val="24"/>
        </w:rPr>
        <w:t>As-Sidqu dalam surah at-Taubah ayat 119</w:t>
      </w:r>
    </w:p>
    <w:p w:rsidR="001D3EF1" w:rsidRPr="001D3EF1" w:rsidRDefault="001D3EF1" w:rsidP="00D950A4">
      <w:pPr>
        <w:widowControl w:val="0"/>
        <w:ind w:firstLine="720"/>
        <w:jc w:val="both"/>
        <w:rPr>
          <w:rFonts w:asciiTheme="majorBidi" w:hAnsiTheme="majorBidi" w:cstheme="majorBidi"/>
        </w:rPr>
      </w:pPr>
      <w:r>
        <w:rPr>
          <w:rFonts w:asciiTheme="majorBidi" w:hAnsiTheme="majorBidi" w:cstheme="majorBidi"/>
        </w:rPr>
        <w:t xml:space="preserve">Surah at-Taubah merupakan surah yang dikelompokkan dalam surah madaniyah. Namun surah ini tidak ada basmalah disebabkan dalam pembahasan </w:t>
      </w:r>
      <w:r>
        <w:rPr>
          <w:rFonts w:asciiTheme="majorBidi" w:hAnsiTheme="majorBidi" w:cstheme="majorBidi"/>
        </w:rPr>
        <w:lastRenderedPageBreak/>
        <w:t>surah ini khusus pembicaraan tentang anjuran berperang melawan musyrikin.</w:t>
      </w:r>
      <w:r>
        <w:rPr>
          <w:rStyle w:val="FootnoteReference"/>
          <w:rFonts w:asciiTheme="majorBidi" w:hAnsiTheme="majorBidi" w:cstheme="majorBidi"/>
        </w:rPr>
        <w:footnoteReference w:id="2"/>
      </w:r>
      <w:r>
        <w:rPr>
          <w:rFonts w:asciiTheme="majorBidi" w:hAnsiTheme="majorBidi" w:cstheme="majorBidi"/>
        </w:rPr>
        <w:t xml:space="preserve"> </w:t>
      </w:r>
    </w:p>
    <w:p w:rsidR="00313056" w:rsidRPr="00583E22" w:rsidRDefault="00313056" w:rsidP="00D950A4">
      <w:pPr>
        <w:widowControl w:val="0"/>
        <w:bidi/>
        <w:jc w:val="both"/>
        <w:rPr>
          <w:rFonts w:ascii="Traditional Arabic" w:hAnsi="Traditional Arabic" w:cs="Traditional Arabic"/>
          <w:sz w:val="28"/>
          <w:szCs w:val="28"/>
          <w:rtl/>
        </w:rPr>
      </w:pPr>
      <w:r w:rsidRPr="00583E22">
        <w:rPr>
          <w:rFonts w:ascii="Traditional Arabic" w:hAnsi="Traditional Arabic" w:cs="Traditional Arabic"/>
          <w:sz w:val="28"/>
          <w:szCs w:val="28"/>
        </w:rPr>
        <w:sym w:font="HQPB1" w:char="F024"/>
      </w:r>
      <w:r w:rsidRPr="00583E22">
        <w:rPr>
          <w:rFonts w:ascii="Traditional Arabic" w:hAnsi="Traditional Arabic" w:cs="Traditional Arabic"/>
          <w:sz w:val="28"/>
          <w:szCs w:val="28"/>
        </w:rPr>
        <w:sym w:font="HQPB5" w:char="F070"/>
      </w:r>
      <w:r w:rsidRPr="00583E22">
        <w:rPr>
          <w:rFonts w:ascii="Traditional Arabic" w:hAnsi="Traditional Arabic" w:cs="Traditional Arabic"/>
          <w:sz w:val="28"/>
          <w:szCs w:val="28"/>
        </w:rPr>
        <w:sym w:font="HQPB2" w:char="F06B"/>
      </w:r>
      <w:r w:rsidRPr="00583E22">
        <w:rPr>
          <w:rFonts w:ascii="Traditional Arabic" w:hAnsi="Traditional Arabic" w:cs="Traditional Arabic"/>
          <w:sz w:val="28"/>
          <w:szCs w:val="28"/>
        </w:rPr>
        <w:sym w:font="HQPB4" w:char="F09A"/>
      </w:r>
      <w:r w:rsidRPr="00583E22">
        <w:rPr>
          <w:rFonts w:ascii="Traditional Arabic" w:hAnsi="Traditional Arabic" w:cs="Traditional Arabic"/>
          <w:sz w:val="28"/>
          <w:szCs w:val="28"/>
        </w:rPr>
        <w:sym w:font="HQPB2" w:char="F089"/>
      </w:r>
      <w:r w:rsidRPr="00583E22">
        <w:rPr>
          <w:rFonts w:ascii="Traditional Arabic" w:hAnsi="Traditional Arabic" w:cs="Traditional Arabic"/>
          <w:sz w:val="28"/>
          <w:szCs w:val="28"/>
        </w:rPr>
        <w:sym w:font="HQPB5" w:char="F072"/>
      </w:r>
      <w:r w:rsidRPr="00583E22">
        <w:rPr>
          <w:rFonts w:ascii="Traditional Arabic" w:hAnsi="Traditional Arabic" w:cs="Traditional Arabic"/>
          <w:sz w:val="28"/>
          <w:szCs w:val="28"/>
        </w:rPr>
        <w:sym w:font="HQPB1" w:char="F027"/>
      </w:r>
      <w:r w:rsidRPr="00583E22">
        <w:rPr>
          <w:rFonts w:ascii="Traditional Arabic" w:hAnsi="Traditional Arabic" w:cs="Traditional Arabic"/>
          <w:sz w:val="28"/>
          <w:szCs w:val="28"/>
        </w:rPr>
        <w:sym w:font="HQPB5" w:char="F0AF"/>
      </w:r>
      <w:r w:rsidRPr="00583E22">
        <w:rPr>
          <w:rFonts w:ascii="Traditional Arabic" w:hAnsi="Traditional Arabic" w:cs="Traditional Arabic"/>
          <w:sz w:val="28"/>
          <w:szCs w:val="28"/>
        </w:rPr>
        <w:sym w:font="HQPB2" w:char="F0BB"/>
      </w:r>
      <w:r w:rsidRPr="00583E22">
        <w:rPr>
          <w:rFonts w:ascii="Traditional Arabic" w:hAnsi="Traditional Arabic" w:cs="Traditional Arabic"/>
          <w:sz w:val="28"/>
          <w:szCs w:val="28"/>
        </w:rPr>
        <w:sym w:font="HQPB5" w:char="F074"/>
      </w:r>
      <w:r w:rsidRPr="00583E22">
        <w:rPr>
          <w:rFonts w:ascii="Traditional Arabic" w:hAnsi="Traditional Arabic" w:cs="Traditional Arabic"/>
          <w:sz w:val="28"/>
          <w:szCs w:val="28"/>
        </w:rPr>
        <w:sym w:font="HQPB2" w:char="F083"/>
      </w:r>
      <w:r w:rsidRPr="00583E22">
        <w:rPr>
          <w:rFonts w:ascii="Traditional Arabic" w:hAnsi="Traditional Arabic" w:cs="Traditional Arabic"/>
          <w:sz w:val="28"/>
          <w:szCs w:val="28"/>
          <w:rtl/>
        </w:rPr>
        <w:t xml:space="preserve"> </w:t>
      </w:r>
      <w:r w:rsidRPr="00583E22">
        <w:rPr>
          <w:rFonts w:ascii="Traditional Arabic" w:hAnsi="Traditional Arabic" w:cs="Traditional Arabic"/>
          <w:sz w:val="28"/>
          <w:szCs w:val="28"/>
        </w:rPr>
        <w:sym w:font="HQPB5" w:char="F09A"/>
      </w:r>
      <w:r w:rsidRPr="00583E22">
        <w:rPr>
          <w:rFonts w:ascii="Traditional Arabic" w:hAnsi="Traditional Arabic" w:cs="Traditional Arabic"/>
          <w:sz w:val="28"/>
          <w:szCs w:val="28"/>
        </w:rPr>
        <w:sym w:font="HQPB2" w:char="F0FA"/>
      </w:r>
      <w:r w:rsidRPr="00583E22">
        <w:rPr>
          <w:rFonts w:ascii="Traditional Arabic" w:hAnsi="Traditional Arabic" w:cs="Traditional Arabic"/>
          <w:sz w:val="28"/>
          <w:szCs w:val="28"/>
        </w:rPr>
        <w:sym w:font="HQPB2" w:char="F0EF"/>
      </w:r>
      <w:r w:rsidRPr="00583E22">
        <w:rPr>
          <w:rFonts w:ascii="Traditional Arabic" w:hAnsi="Traditional Arabic" w:cs="Traditional Arabic"/>
          <w:sz w:val="28"/>
          <w:szCs w:val="28"/>
        </w:rPr>
        <w:sym w:font="HQPB4" w:char="F0CF"/>
      </w:r>
      <w:r w:rsidRPr="00583E22">
        <w:rPr>
          <w:rFonts w:ascii="Traditional Arabic" w:hAnsi="Traditional Arabic" w:cs="Traditional Arabic"/>
          <w:sz w:val="28"/>
          <w:szCs w:val="28"/>
        </w:rPr>
        <w:sym w:font="HQPB3" w:char="F025"/>
      </w:r>
      <w:r w:rsidRPr="00583E22">
        <w:rPr>
          <w:rFonts w:ascii="Traditional Arabic" w:hAnsi="Traditional Arabic" w:cs="Traditional Arabic"/>
          <w:sz w:val="28"/>
          <w:szCs w:val="28"/>
        </w:rPr>
        <w:sym w:font="HQPB4" w:char="F0A9"/>
      </w:r>
      <w:r w:rsidRPr="00583E22">
        <w:rPr>
          <w:rFonts w:ascii="Traditional Arabic" w:hAnsi="Traditional Arabic" w:cs="Traditional Arabic"/>
          <w:sz w:val="28"/>
          <w:szCs w:val="28"/>
        </w:rPr>
        <w:sym w:font="HQPB3" w:char="F021"/>
      </w:r>
      <w:r w:rsidRPr="00583E22">
        <w:rPr>
          <w:rFonts w:ascii="Traditional Arabic" w:hAnsi="Traditional Arabic" w:cs="Traditional Arabic"/>
          <w:sz w:val="28"/>
          <w:szCs w:val="28"/>
        </w:rPr>
        <w:sym w:font="HQPB5" w:char="F024"/>
      </w:r>
      <w:r w:rsidRPr="00583E22">
        <w:rPr>
          <w:rFonts w:ascii="Traditional Arabic" w:hAnsi="Traditional Arabic" w:cs="Traditional Arabic"/>
          <w:sz w:val="28"/>
          <w:szCs w:val="28"/>
        </w:rPr>
        <w:sym w:font="HQPB1" w:char="F023"/>
      </w:r>
      <w:r w:rsidRPr="00583E22">
        <w:rPr>
          <w:rFonts w:ascii="Traditional Arabic" w:hAnsi="Traditional Arabic" w:cs="Traditional Arabic"/>
          <w:sz w:val="28"/>
          <w:szCs w:val="28"/>
          <w:rtl/>
        </w:rPr>
        <w:t xml:space="preserve"> </w:t>
      </w:r>
      <w:r w:rsidRPr="00583E22">
        <w:rPr>
          <w:rFonts w:ascii="Traditional Arabic" w:hAnsi="Traditional Arabic" w:cs="Traditional Arabic"/>
          <w:sz w:val="28"/>
          <w:szCs w:val="28"/>
        </w:rPr>
        <w:sym w:font="HQPB5" w:char="F028"/>
      </w:r>
      <w:r w:rsidRPr="00583E22">
        <w:rPr>
          <w:rFonts w:ascii="Traditional Arabic" w:hAnsi="Traditional Arabic" w:cs="Traditional Arabic"/>
          <w:sz w:val="28"/>
          <w:szCs w:val="28"/>
        </w:rPr>
        <w:sym w:font="HQPB1" w:char="F023"/>
      </w:r>
      <w:r w:rsidRPr="00583E22">
        <w:rPr>
          <w:rFonts w:ascii="Traditional Arabic" w:hAnsi="Traditional Arabic" w:cs="Traditional Arabic"/>
          <w:sz w:val="28"/>
          <w:szCs w:val="28"/>
        </w:rPr>
        <w:sym w:font="HQPB2" w:char="F071"/>
      </w:r>
      <w:r w:rsidRPr="00583E22">
        <w:rPr>
          <w:rFonts w:ascii="Traditional Arabic" w:hAnsi="Traditional Arabic" w:cs="Traditional Arabic"/>
          <w:sz w:val="28"/>
          <w:szCs w:val="28"/>
        </w:rPr>
        <w:sym w:font="HQPB4" w:char="F0E3"/>
      </w:r>
      <w:r w:rsidRPr="00583E22">
        <w:rPr>
          <w:rFonts w:ascii="Traditional Arabic" w:hAnsi="Traditional Arabic" w:cs="Traditional Arabic"/>
          <w:sz w:val="28"/>
          <w:szCs w:val="28"/>
        </w:rPr>
        <w:sym w:font="HQPB2" w:char="F05A"/>
      </w:r>
      <w:r w:rsidRPr="00583E22">
        <w:rPr>
          <w:rFonts w:ascii="Traditional Arabic" w:hAnsi="Traditional Arabic" w:cs="Traditional Arabic"/>
          <w:sz w:val="28"/>
          <w:szCs w:val="28"/>
        </w:rPr>
        <w:sym w:font="HQPB5" w:char="F074"/>
      </w:r>
      <w:r w:rsidRPr="00583E22">
        <w:rPr>
          <w:rFonts w:ascii="Traditional Arabic" w:hAnsi="Traditional Arabic" w:cs="Traditional Arabic"/>
          <w:sz w:val="28"/>
          <w:szCs w:val="28"/>
        </w:rPr>
        <w:sym w:font="HQPB2" w:char="F042"/>
      </w:r>
      <w:r w:rsidRPr="00583E22">
        <w:rPr>
          <w:rFonts w:ascii="Traditional Arabic" w:hAnsi="Traditional Arabic" w:cs="Traditional Arabic"/>
          <w:sz w:val="28"/>
          <w:szCs w:val="28"/>
        </w:rPr>
        <w:sym w:font="HQPB1" w:char="F023"/>
      </w:r>
      <w:r w:rsidRPr="00583E22">
        <w:rPr>
          <w:rFonts w:ascii="Traditional Arabic" w:hAnsi="Traditional Arabic" w:cs="Traditional Arabic"/>
          <w:sz w:val="28"/>
          <w:szCs w:val="28"/>
        </w:rPr>
        <w:sym w:font="HQPB5" w:char="F075"/>
      </w:r>
      <w:r w:rsidRPr="00583E22">
        <w:rPr>
          <w:rFonts w:ascii="Traditional Arabic" w:hAnsi="Traditional Arabic" w:cs="Traditional Arabic"/>
          <w:sz w:val="28"/>
          <w:szCs w:val="28"/>
        </w:rPr>
        <w:sym w:font="HQPB2" w:char="F0E4"/>
      </w:r>
      <w:r w:rsidRPr="00583E22">
        <w:rPr>
          <w:rFonts w:ascii="Traditional Arabic" w:hAnsi="Traditional Arabic" w:cs="Traditional Arabic"/>
          <w:sz w:val="28"/>
          <w:szCs w:val="28"/>
          <w:rtl/>
        </w:rPr>
        <w:t xml:space="preserve"> </w:t>
      </w:r>
      <w:r w:rsidRPr="00583E22">
        <w:rPr>
          <w:rFonts w:ascii="Traditional Arabic" w:hAnsi="Traditional Arabic" w:cs="Traditional Arabic"/>
          <w:sz w:val="28"/>
          <w:szCs w:val="28"/>
        </w:rPr>
        <w:sym w:font="HQPB5" w:char="F028"/>
      </w:r>
      <w:r w:rsidRPr="00583E22">
        <w:rPr>
          <w:rFonts w:ascii="Traditional Arabic" w:hAnsi="Traditional Arabic" w:cs="Traditional Arabic"/>
          <w:sz w:val="28"/>
          <w:szCs w:val="28"/>
        </w:rPr>
        <w:sym w:font="HQPB1" w:char="F023"/>
      </w:r>
      <w:r w:rsidRPr="00583E22">
        <w:rPr>
          <w:rFonts w:ascii="Traditional Arabic" w:hAnsi="Traditional Arabic" w:cs="Traditional Arabic"/>
          <w:sz w:val="28"/>
          <w:szCs w:val="28"/>
        </w:rPr>
        <w:sym w:font="HQPB2" w:char="F071"/>
      </w:r>
      <w:r w:rsidRPr="00583E22">
        <w:rPr>
          <w:rFonts w:ascii="Traditional Arabic" w:hAnsi="Traditional Arabic" w:cs="Traditional Arabic"/>
          <w:sz w:val="28"/>
          <w:szCs w:val="28"/>
        </w:rPr>
        <w:sym w:font="HQPB4" w:char="F0E0"/>
      </w:r>
      <w:r w:rsidRPr="00583E22">
        <w:rPr>
          <w:rFonts w:ascii="Traditional Arabic" w:hAnsi="Traditional Arabic" w:cs="Traditional Arabic"/>
          <w:sz w:val="28"/>
          <w:szCs w:val="28"/>
        </w:rPr>
        <w:sym w:font="HQPB2" w:char="F029"/>
      </w:r>
      <w:r w:rsidRPr="00583E22">
        <w:rPr>
          <w:rFonts w:ascii="Traditional Arabic" w:hAnsi="Traditional Arabic" w:cs="Traditional Arabic"/>
          <w:sz w:val="28"/>
          <w:szCs w:val="28"/>
        </w:rPr>
        <w:sym w:font="HQPB4" w:char="F0AE"/>
      </w:r>
      <w:r w:rsidRPr="00583E22">
        <w:rPr>
          <w:rFonts w:ascii="Traditional Arabic" w:hAnsi="Traditional Arabic" w:cs="Traditional Arabic"/>
          <w:sz w:val="28"/>
          <w:szCs w:val="28"/>
        </w:rPr>
        <w:sym w:font="HQPB1" w:char="F03F"/>
      </w:r>
      <w:r w:rsidRPr="00583E22">
        <w:rPr>
          <w:rFonts w:ascii="Traditional Arabic" w:hAnsi="Traditional Arabic" w:cs="Traditional Arabic"/>
          <w:sz w:val="28"/>
          <w:szCs w:val="28"/>
        </w:rPr>
        <w:sym w:font="HQPB5" w:char="F024"/>
      </w:r>
      <w:r w:rsidRPr="00583E22">
        <w:rPr>
          <w:rFonts w:ascii="Traditional Arabic" w:hAnsi="Traditional Arabic" w:cs="Traditional Arabic"/>
          <w:sz w:val="28"/>
          <w:szCs w:val="28"/>
        </w:rPr>
        <w:sym w:font="HQPB1" w:char="F023"/>
      </w:r>
      <w:r w:rsidRPr="00583E22">
        <w:rPr>
          <w:rFonts w:ascii="Traditional Arabic" w:hAnsi="Traditional Arabic" w:cs="Traditional Arabic"/>
          <w:sz w:val="28"/>
          <w:szCs w:val="28"/>
          <w:rtl/>
        </w:rPr>
        <w:t xml:space="preserve"> </w:t>
      </w:r>
      <w:r w:rsidRPr="00583E22">
        <w:rPr>
          <w:rFonts w:ascii="Traditional Arabic" w:hAnsi="Traditional Arabic" w:cs="Traditional Arabic"/>
          <w:sz w:val="28"/>
          <w:szCs w:val="28"/>
        </w:rPr>
        <w:sym w:font="HQPB5" w:char="F0A9"/>
      </w:r>
      <w:r w:rsidRPr="00583E22">
        <w:rPr>
          <w:rFonts w:ascii="Traditional Arabic" w:hAnsi="Traditional Arabic" w:cs="Traditional Arabic"/>
          <w:sz w:val="28"/>
          <w:szCs w:val="28"/>
        </w:rPr>
        <w:sym w:font="HQPB1" w:char="F021"/>
      </w:r>
      <w:r w:rsidRPr="00583E22">
        <w:rPr>
          <w:rFonts w:ascii="Traditional Arabic" w:hAnsi="Traditional Arabic" w:cs="Traditional Arabic"/>
          <w:sz w:val="28"/>
          <w:szCs w:val="28"/>
        </w:rPr>
        <w:sym w:font="HQPB5" w:char="F024"/>
      </w:r>
      <w:r w:rsidRPr="00583E22">
        <w:rPr>
          <w:rFonts w:ascii="Traditional Arabic" w:hAnsi="Traditional Arabic" w:cs="Traditional Arabic"/>
          <w:sz w:val="28"/>
          <w:szCs w:val="28"/>
        </w:rPr>
        <w:sym w:font="HQPB1" w:char="F023"/>
      </w:r>
      <w:r w:rsidRPr="00583E22">
        <w:rPr>
          <w:rFonts w:ascii="Traditional Arabic" w:hAnsi="Traditional Arabic" w:cs="Traditional Arabic"/>
          <w:sz w:val="28"/>
          <w:szCs w:val="28"/>
          <w:rtl/>
        </w:rPr>
        <w:t xml:space="preserve"> </w:t>
      </w:r>
      <w:r w:rsidRPr="00583E22">
        <w:rPr>
          <w:rFonts w:ascii="Traditional Arabic" w:hAnsi="Traditional Arabic" w:cs="Traditional Arabic"/>
          <w:sz w:val="28"/>
          <w:szCs w:val="28"/>
        </w:rPr>
        <w:sym w:font="HQPB5" w:char="F028"/>
      </w:r>
      <w:r w:rsidRPr="00583E22">
        <w:rPr>
          <w:rFonts w:ascii="Traditional Arabic" w:hAnsi="Traditional Arabic" w:cs="Traditional Arabic"/>
          <w:sz w:val="28"/>
          <w:szCs w:val="28"/>
        </w:rPr>
        <w:sym w:font="HQPB1" w:char="F023"/>
      </w:r>
      <w:r w:rsidRPr="00583E22">
        <w:rPr>
          <w:rFonts w:ascii="Traditional Arabic" w:hAnsi="Traditional Arabic" w:cs="Traditional Arabic"/>
          <w:sz w:val="28"/>
          <w:szCs w:val="28"/>
        </w:rPr>
        <w:sym w:font="HQPB2" w:char="F071"/>
      </w:r>
      <w:r w:rsidRPr="00583E22">
        <w:rPr>
          <w:rFonts w:ascii="Traditional Arabic" w:hAnsi="Traditional Arabic" w:cs="Traditional Arabic"/>
          <w:sz w:val="28"/>
          <w:szCs w:val="28"/>
        </w:rPr>
        <w:sym w:font="HQPB4" w:char="F0E7"/>
      </w:r>
      <w:r w:rsidRPr="00583E22">
        <w:rPr>
          <w:rFonts w:ascii="Traditional Arabic" w:hAnsi="Traditional Arabic" w:cs="Traditional Arabic"/>
          <w:sz w:val="28"/>
          <w:szCs w:val="28"/>
        </w:rPr>
        <w:sym w:font="HQPB2" w:char="F052"/>
      </w:r>
      <w:r w:rsidRPr="00583E22">
        <w:rPr>
          <w:rFonts w:ascii="Traditional Arabic" w:hAnsi="Traditional Arabic" w:cs="Traditional Arabic"/>
          <w:sz w:val="28"/>
          <w:szCs w:val="28"/>
        </w:rPr>
        <w:sym w:font="HQPB2" w:char="F071"/>
      </w:r>
      <w:r w:rsidRPr="00583E22">
        <w:rPr>
          <w:rFonts w:ascii="Traditional Arabic" w:hAnsi="Traditional Arabic" w:cs="Traditional Arabic"/>
          <w:sz w:val="28"/>
          <w:szCs w:val="28"/>
        </w:rPr>
        <w:sym w:font="HQPB4" w:char="F0E4"/>
      </w:r>
      <w:r w:rsidRPr="00583E22">
        <w:rPr>
          <w:rFonts w:ascii="Traditional Arabic" w:hAnsi="Traditional Arabic" w:cs="Traditional Arabic"/>
          <w:sz w:val="28"/>
          <w:szCs w:val="28"/>
        </w:rPr>
        <w:sym w:font="HQPB2" w:char="F02E"/>
      </w:r>
      <w:r w:rsidRPr="00583E22">
        <w:rPr>
          <w:rFonts w:ascii="Traditional Arabic" w:hAnsi="Traditional Arabic" w:cs="Traditional Arabic"/>
          <w:sz w:val="28"/>
          <w:szCs w:val="28"/>
        </w:rPr>
        <w:sym w:font="HQPB5" w:char="F075"/>
      </w:r>
      <w:r w:rsidRPr="00583E22">
        <w:rPr>
          <w:rFonts w:ascii="Traditional Arabic" w:hAnsi="Traditional Arabic" w:cs="Traditional Arabic"/>
          <w:sz w:val="28"/>
          <w:szCs w:val="28"/>
        </w:rPr>
        <w:sym w:font="HQPB2" w:char="F072"/>
      </w:r>
      <w:r w:rsidRPr="00583E22">
        <w:rPr>
          <w:rFonts w:ascii="Traditional Arabic" w:hAnsi="Traditional Arabic" w:cs="Traditional Arabic"/>
          <w:sz w:val="28"/>
          <w:szCs w:val="28"/>
          <w:rtl/>
        </w:rPr>
        <w:t xml:space="preserve"> </w:t>
      </w:r>
      <w:r w:rsidRPr="00583E22">
        <w:rPr>
          <w:rFonts w:ascii="Traditional Arabic" w:hAnsi="Traditional Arabic" w:cs="Traditional Arabic"/>
          <w:sz w:val="28"/>
          <w:szCs w:val="28"/>
        </w:rPr>
        <w:sym w:font="HQPB5" w:char="F079"/>
      </w:r>
      <w:r w:rsidRPr="00583E22">
        <w:rPr>
          <w:rFonts w:ascii="Traditional Arabic" w:hAnsi="Traditional Arabic" w:cs="Traditional Arabic"/>
          <w:sz w:val="28"/>
          <w:szCs w:val="28"/>
        </w:rPr>
        <w:sym w:font="HQPB1" w:char="F0EC"/>
      </w:r>
      <w:r w:rsidRPr="00583E22">
        <w:rPr>
          <w:rFonts w:ascii="Traditional Arabic" w:hAnsi="Traditional Arabic" w:cs="Traditional Arabic"/>
          <w:sz w:val="28"/>
          <w:szCs w:val="28"/>
        </w:rPr>
        <w:sym w:font="HQPB5" w:char="F074"/>
      </w:r>
      <w:r w:rsidRPr="00583E22">
        <w:rPr>
          <w:rFonts w:ascii="Traditional Arabic" w:hAnsi="Traditional Arabic" w:cs="Traditional Arabic"/>
          <w:sz w:val="28"/>
          <w:szCs w:val="28"/>
        </w:rPr>
        <w:sym w:font="HQPB2" w:char="F042"/>
      </w:r>
      <w:r w:rsidRPr="00583E22">
        <w:rPr>
          <w:rFonts w:ascii="Traditional Arabic" w:hAnsi="Traditional Arabic" w:cs="Traditional Arabic"/>
          <w:sz w:val="28"/>
          <w:szCs w:val="28"/>
          <w:rtl/>
        </w:rPr>
        <w:t xml:space="preserve"> </w:t>
      </w:r>
      <w:r w:rsidRPr="00583E22">
        <w:rPr>
          <w:rFonts w:ascii="Traditional Arabic" w:hAnsi="Traditional Arabic" w:cs="Traditional Arabic"/>
          <w:sz w:val="28"/>
          <w:szCs w:val="28"/>
        </w:rPr>
        <w:sym w:font="HQPB5" w:char="F09A"/>
      </w:r>
      <w:r w:rsidRPr="00583E22">
        <w:rPr>
          <w:rFonts w:ascii="Traditional Arabic" w:hAnsi="Traditional Arabic" w:cs="Traditional Arabic"/>
          <w:sz w:val="28"/>
          <w:szCs w:val="28"/>
        </w:rPr>
        <w:sym w:font="HQPB2" w:char="F0FA"/>
      </w:r>
      <w:r w:rsidRPr="00583E22">
        <w:rPr>
          <w:rFonts w:ascii="Traditional Arabic" w:hAnsi="Traditional Arabic" w:cs="Traditional Arabic"/>
          <w:sz w:val="28"/>
          <w:szCs w:val="28"/>
        </w:rPr>
        <w:sym w:font="HQPB2" w:char="F0FC"/>
      </w:r>
      <w:r w:rsidRPr="00583E22">
        <w:rPr>
          <w:rFonts w:ascii="Traditional Arabic" w:hAnsi="Traditional Arabic" w:cs="Traditional Arabic"/>
          <w:sz w:val="28"/>
          <w:szCs w:val="28"/>
        </w:rPr>
        <w:sym w:font="HQPB4" w:char="F0CF"/>
      </w:r>
      <w:r w:rsidRPr="00583E22">
        <w:rPr>
          <w:rFonts w:ascii="Traditional Arabic" w:hAnsi="Traditional Arabic" w:cs="Traditional Arabic"/>
          <w:sz w:val="28"/>
          <w:szCs w:val="28"/>
        </w:rPr>
        <w:sym w:font="HQPB2" w:char="F025"/>
      </w:r>
      <w:r w:rsidRPr="00583E22">
        <w:rPr>
          <w:rFonts w:ascii="Traditional Arabic" w:hAnsi="Traditional Arabic" w:cs="Traditional Arabic"/>
          <w:sz w:val="28"/>
          <w:szCs w:val="28"/>
        </w:rPr>
        <w:sym w:font="HQPB4" w:char="F0CF"/>
      </w:r>
      <w:r w:rsidRPr="00583E22">
        <w:rPr>
          <w:rFonts w:ascii="Traditional Arabic" w:hAnsi="Traditional Arabic" w:cs="Traditional Arabic"/>
          <w:sz w:val="28"/>
          <w:szCs w:val="28"/>
        </w:rPr>
        <w:sym w:font="HQPB1" w:char="F089"/>
      </w:r>
      <w:r w:rsidRPr="00583E22">
        <w:rPr>
          <w:rFonts w:ascii="Traditional Arabic" w:hAnsi="Traditional Arabic" w:cs="Traditional Arabic"/>
          <w:sz w:val="28"/>
          <w:szCs w:val="28"/>
        </w:rPr>
        <w:sym w:font="HQPB2" w:char="F0BB"/>
      </w:r>
      <w:r w:rsidRPr="00583E22">
        <w:rPr>
          <w:rFonts w:ascii="Traditional Arabic" w:hAnsi="Traditional Arabic" w:cs="Traditional Arabic"/>
          <w:sz w:val="28"/>
          <w:szCs w:val="28"/>
        </w:rPr>
        <w:sym w:font="HQPB4" w:char="F0A2"/>
      </w:r>
      <w:r w:rsidRPr="00583E22">
        <w:rPr>
          <w:rFonts w:ascii="Traditional Arabic" w:hAnsi="Traditional Arabic" w:cs="Traditional Arabic"/>
          <w:sz w:val="28"/>
          <w:szCs w:val="28"/>
        </w:rPr>
        <w:sym w:font="HQPB1" w:char="F0C1"/>
      </w:r>
      <w:r w:rsidRPr="00583E22">
        <w:rPr>
          <w:rFonts w:ascii="Traditional Arabic" w:hAnsi="Traditional Arabic" w:cs="Traditional Arabic"/>
          <w:sz w:val="28"/>
          <w:szCs w:val="28"/>
        </w:rPr>
        <w:sym w:font="HQPB2" w:char="F039"/>
      </w:r>
      <w:r w:rsidRPr="00583E22">
        <w:rPr>
          <w:rFonts w:ascii="Traditional Arabic" w:hAnsi="Traditional Arabic" w:cs="Traditional Arabic"/>
          <w:sz w:val="28"/>
          <w:szCs w:val="28"/>
        </w:rPr>
        <w:sym w:font="HQPB5" w:char="F024"/>
      </w:r>
      <w:r w:rsidRPr="00583E22">
        <w:rPr>
          <w:rFonts w:ascii="Traditional Arabic" w:hAnsi="Traditional Arabic" w:cs="Traditional Arabic"/>
          <w:sz w:val="28"/>
          <w:szCs w:val="28"/>
        </w:rPr>
        <w:sym w:font="HQPB1" w:char="F023"/>
      </w:r>
      <w:r w:rsidRPr="00583E22">
        <w:rPr>
          <w:rFonts w:ascii="Traditional Arabic" w:hAnsi="Traditional Arabic" w:cs="Traditional Arabic"/>
          <w:sz w:val="28"/>
          <w:szCs w:val="28"/>
          <w:rtl/>
        </w:rPr>
        <w:t xml:space="preserve"> </w:t>
      </w:r>
      <w:r w:rsidRPr="00583E22">
        <w:rPr>
          <w:rFonts w:ascii="Traditional Arabic" w:hAnsi="Traditional Arabic" w:cs="Traditional Arabic"/>
          <w:sz w:val="28"/>
          <w:szCs w:val="28"/>
        </w:rPr>
        <w:sym w:font="HQPB2" w:char="F0C7"/>
      </w:r>
      <w:r w:rsidRPr="00583E22">
        <w:rPr>
          <w:rFonts w:ascii="Traditional Arabic" w:hAnsi="Traditional Arabic" w:cs="Traditional Arabic"/>
          <w:sz w:val="28"/>
          <w:szCs w:val="28"/>
        </w:rPr>
        <w:sym w:font="HQPB2" w:char="F0CA"/>
      </w:r>
      <w:r w:rsidRPr="00583E22">
        <w:rPr>
          <w:rFonts w:ascii="Traditional Arabic" w:hAnsi="Traditional Arabic" w:cs="Traditional Arabic"/>
          <w:sz w:val="28"/>
          <w:szCs w:val="28"/>
        </w:rPr>
        <w:sym w:font="HQPB2" w:char="F0CA"/>
      </w:r>
      <w:r w:rsidRPr="00583E22">
        <w:rPr>
          <w:rFonts w:ascii="Traditional Arabic" w:hAnsi="Traditional Arabic" w:cs="Traditional Arabic"/>
          <w:sz w:val="28"/>
          <w:szCs w:val="28"/>
        </w:rPr>
        <w:sym w:font="HQPB2" w:char="F0D2"/>
      </w:r>
      <w:r w:rsidRPr="00583E22">
        <w:rPr>
          <w:rFonts w:ascii="Traditional Arabic" w:hAnsi="Traditional Arabic" w:cs="Traditional Arabic"/>
          <w:sz w:val="28"/>
          <w:szCs w:val="28"/>
        </w:rPr>
        <w:sym w:font="HQPB2" w:char="F0C8"/>
      </w:r>
      <w:r w:rsidRPr="00583E22">
        <w:rPr>
          <w:rFonts w:ascii="Traditional Arabic" w:hAnsi="Traditional Arabic" w:cs="Traditional Arabic"/>
          <w:sz w:val="28"/>
          <w:szCs w:val="28"/>
          <w:rtl/>
        </w:rPr>
        <w:t xml:space="preserve"> </w:t>
      </w:r>
    </w:p>
    <w:p w:rsidR="00313056" w:rsidRPr="00313056" w:rsidRDefault="00313056" w:rsidP="00D950A4">
      <w:pPr>
        <w:widowControl w:val="0"/>
        <w:ind w:left="851" w:hanging="851"/>
        <w:jc w:val="both"/>
        <w:rPr>
          <w:rFonts w:asciiTheme="majorBidi" w:hAnsiTheme="majorBidi" w:cstheme="majorBidi"/>
        </w:rPr>
      </w:pPr>
      <w:r>
        <w:rPr>
          <w:rFonts w:asciiTheme="majorBidi" w:hAnsiTheme="majorBidi" w:cstheme="majorBidi"/>
        </w:rPr>
        <w:t xml:space="preserve">Artinya: </w:t>
      </w:r>
      <w:r w:rsidRPr="00313056">
        <w:rPr>
          <w:rFonts w:asciiTheme="majorBidi" w:hAnsiTheme="majorBidi" w:cstheme="majorBidi"/>
        </w:rPr>
        <w:t>Hai orang-orang yang beriman bertakwalah kepada Allah, dan hendaklah kamu bersama orang-orang yang benar.</w:t>
      </w:r>
    </w:p>
    <w:p w:rsidR="00313056" w:rsidRDefault="00313056" w:rsidP="00D950A4">
      <w:pPr>
        <w:widowControl w:val="0"/>
        <w:ind w:firstLine="720"/>
        <w:jc w:val="both"/>
        <w:rPr>
          <w:rFonts w:asciiTheme="majorBidi" w:hAnsiTheme="majorBidi" w:cstheme="majorBidi"/>
        </w:rPr>
      </w:pPr>
      <w:r>
        <w:rPr>
          <w:rFonts w:asciiTheme="majorBidi" w:hAnsiTheme="majorBidi" w:cstheme="majorBidi"/>
        </w:rPr>
        <w:t xml:space="preserve">Makna </w:t>
      </w:r>
      <w:r w:rsidRPr="00313056">
        <w:rPr>
          <w:rFonts w:asciiTheme="majorBidi" w:hAnsiTheme="majorBidi" w:cstheme="majorBidi"/>
          <w:i/>
          <w:iCs/>
        </w:rPr>
        <w:t>as-Sidqu</w:t>
      </w:r>
      <w:r>
        <w:rPr>
          <w:rFonts w:asciiTheme="majorBidi" w:hAnsiTheme="majorBidi" w:cstheme="majorBidi"/>
        </w:rPr>
        <w:t xml:space="preserve"> dalam ayat ini </w:t>
      </w:r>
      <w:r w:rsidR="00434488">
        <w:rPr>
          <w:rFonts w:asciiTheme="majorBidi" w:hAnsiTheme="majorBidi" w:cstheme="majorBidi"/>
        </w:rPr>
        <w:t>dapat dipahami adalah sifat benar. Sifat benar ini ditujukan kepada orang yang benar yakni orang yang mempunyai sifat yang benar.</w:t>
      </w:r>
    </w:p>
    <w:p w:rsidR="00C6368C" w:rsidRDefault="00C6368C" w:rsidP="00D950A4">
      <w:pPr>
        <w:pStyle w:val="ListParagraph"/>
        <w:widowControl w:val="0"/>
        <w:numPr>
          <w:ilvl w:val="0"/>
          <w:numId w:val="10"/>
        </w:numPr>
        <w:spacing w:after="0" w:line="240" w:lineRule="auto"/>
        <w:jc w:val="both"/>
        <w:rPr>
          <w:rFonts w:asciiTheme="majorBidi" w:hAnsiTheme="majorBidi" w:cstheme="majorBidi"/>
          <w:b/>
          <w:bCs/>
          <w:sz w:val="24"/>
          <w:szCs w:val="24"/>
        </w:rPr>
      </w:pPr>
      <w:r w:rsidRPr="004247B8">
        <w:rPr>
          <w:rFonts w:asciiTheme="majorBidi" w:hAnsiTheme="majorBidi" w:cstheme="majorBidi"/>
          <w:b/>
          <w:bCs/>
          <w:sz w:val="24"/>
          <w:szCs w:val="24"/>
        </w:rPr>
        <w:t>As-Sidqu dalam surah az-Zumar ayat 33</w:t>
      </w:r>
    </w:p>
    <w:p w:rsidR="001D3EF1" w:rsidRPr="001D3EF1" w:rsidRDefault="001D3EF1" w:rsidP="00D950A4">
      <w:pPr>
        <w:widowControl w:val="0"/>
        <w:ind w:firstLine="720"/>
        <w:jc w:val="both"/>
        <w:rPr>
          <w:rFonts w:asciiTheme="majorBidi" w:hAnsiTheme="majorBidi" w:cstheme="majorBidi"/>
        </w:rPr>
      </w:pPr>
      <w:r>
        <w:rPr>
          <w:rFonts w:asciiTheme="majorBidi" w:hAnsiTheme="majorBidi" w:cstheme="majorBidi"/>
        </w:rPr>
        <w:t>Surah az-Zumar merupakah surah yang tergolong dalam kelompok sura</w:t>
      </w:r>
      <w:r w:rsidR="004B6B2E">
        <w:rPr>
          <w:rFonts w:asciiTheme="majorBidi" w:hAnsiTheme="majorBidi" w:cstheme="majorBidi"/>
        </w:rPr>
        <w:t>h makkiyah. Dalam surah ini menjelaskan tentang keadaan manusia pada hari kiamat setelah manusia dipertanyakan tentang semua amalan yang telah dikerjakan di dunia.</w:t>
      </w:r>
      <w:r w:rsidR="004B6B2E">
        <w:rPr>
          <w:rStyle w:val="FootnoteReference"/>
          <w:rFonts w:asciiTheme="majorBidi" w:hAnsiTheme="majorBidi" w:cstheme="majorBidi"/>
        </w:rPr>
        <w:footnoteReference w:id="3"/>
      </w:r>
    </w:p>
    <w:p w:rsidR="00434488" w:rsidRPr="00583E22" w:rsidRDefault="00434488" w:rsidP="00D950A4">
      <w:pPr>
        <w:widowControl w:val="0"/>
        <w:bidi/>
        <w:jc w:val="both"/>
        <w:rPr>
          <w:rFonts w:ascii="Traditional Arabic" w:hAnsi="Traditional Arabic" w:cs="Traditional Arabic"/>
          <w:sz w:val="28"/>
          <w:szCs w:val="28"/>
          <w:rtl/>
        </w:rPr>
      </w:pPr>
      <w:r w:rsidRPr="00583E22">
        <w:rPr>
          <w:rFonts w:ascii="Traditional Arabic" w:hAnsi="Traditional Arabic" w:cs="Traditional Arabic"/>
          <w:sz w:val="28"/>
          <w:szCs w:val="28"/>
        </w:rPr>
        <w:sym w:font="HQPB2" w:char="F093"/>
      </w:r>
      <w:r w:rsidRPr="00583E22">
        <w:rPr>
          <w:rFonts w:ascii="Traditional Arabic" w:hAnsi="Traditional Arabic" w:cs="Traditional Arabic"/>
          <w:sz w:val="28"/>
          <w:szCs w:val="28"/>
        </w:rPr>
        <w:sym w:font="HQPB4" w:char="F0CF"/>
      </w:r>
      <w:r w:rsidRPr="00583E22">
        <w:rPr>
          <w:rFonts w:ascii="Traditional Arabic" w:hAnsi="Traditional Arabic" w:cs="Traditional Arabic"/>
          <w:sz w:val="28"/>
          <w:szCs w:val="28"/>
        </w:rPr>
        <w:sym w:font="HQPB3" w:char="F025"/>
      </w:r>
      <w:r w:rsidRPr="00583E22">
        <w:rPr>
          <w:rFonts w:ascii="Traditional Arabic" w:hAnsi="Traditional Arabic" w:cs="Traditional Arabic"/>
          <w:sz w:val="28"/>
          <w:szCs w:val="28"/>
        </w:rPr>
        <w:sym w:font="HQPB4" w:char="F0A9"/>
      </w:r>
      <w:r w:rsidRPr="00583E22">
        <w:rPr>
          <w:rFonts w:ascii="Traditional Arabic" w:hAnsi="Traditional Arabic" w:cs="Traditional Arabic"/>
          <w:sz w:val="28"/>
          <w:szCs w:val="28"/>
        </w:rPr>
        <w:sym w:font="HQPB3" w:char="F021"/>
      </w:r>
      <w:r w:rsidRPr="00583E22">
        <w:rPr>
          <w:rFonts w:ascii="Traditional Arabic" w:hAnsi="Traditional Arabic" w:cs="Traditional Arabic"/>
          <w:sz w:val="28"/>
          <w:szCs w:val="28"/>
        </w:rPr>
        <w:sym w:font="HQPB5" w:char="F024"/>
      </w:r>
      <w:r w:rsidRPr="00583E22">
        <w:rPr>
          <w:rFonts w:ascii="Traditional Arabic" w:hAnsi="Traditional Arabic" w:cs="Traditional Arabic"/>
          <w:sz w:val="28"/>
          <w:szCs w:val="28"/>
        </w:rPr>
        <w:sym w:font="HQPB1" w:char="F023"/>
      </w:r>
      <w:r w:rsidRPr="00583E22">
        <w:rPr>
          <w:rFonts w:ascii="Traditional Arabic" w:hAnsi="Traditional Arabic" w:cs="Traditional Arabic"/>
          <w:sz w:val="28"/>
          <w:szCs w:val="28"/>
        </w:rPr>
        <w:sym w:font="HQPB5" w:char="F075"/>
      </w:r>
      <w:r w:rsidRPr="00583E22">
        <w:rPr>
          <w:rFonts w:ascii="Traditional Arabic" w:hAnsi="Traditional Arabic" w:cs="Traditional Arabic"/>
          <w:sz w:val="28"/>
          <w:szCs w:val="28"/>
        </w:rPr>
        <w:sym w:font="HQPB2" w:char="F072"/>
      </w:r>
      <w:r w:rsidRPr="00583E22">
        <w:rPr>
          <w:rFonts w:ascii="Traditional Arabic" w:hAnsi="Traditional Arabic" w:cs="Traditional Arabic"/>
          <w:sz w:val="28"/>
          <w:szCs w:val="28"/>
          <w:rtl/>
        </w:rPr>
        <w:t xml:space="preserve"> </w:t>
      </w:r>
      <w:r w:rsidRPr="00583E22">
        <w:rPr>
          <w:rFonts w:ascii="Traditional Arabic" w:hAnsi="Traditional Arabic" w:cs="Traditional Arabic"/>
          <w:sz w:val="28"/>
          <w:szCs w:val="28"/>
        </w:rPr>
        <w:sym w:font="HQPB5" w:char="F075"/>
      </w:r>
      <w:r w:rsidRPr="00583E22">
        <w:rPr>
          <w:rFonts w:ascii="Traditional Arabic" w:hAnsi="Traditional Arabic" w:cs="Traditional Arabic"/>
          <w:sz w:val="28"/>
          <w:szCs w:val="28"/>
        </w:rPr>
        <w:sym w:font="HQPB2" w:char="F0E4"/>
      </w:r>
      <w:r w:rsidRPr="00583E22">
        <w:rPr>
          <w:rFonts w:ascii="Traditional Arabic" w:hAnsi="Traditional Arabic" w:cs="Traditional Arabic"/>
          <w:sz w:val="28"/>
          <w:szCs w:val="28"/>
        </w:rPr>
        <w:sym w:font="HQPB5" w:char="F021"/>
      </w:r>
      <w:r w:rsidRPr="00583E22">
        <w:rPr>
          <w:rFonts w:ascii="Traditional Arabic" w:hAnsi="Traditional Arabic" w:cs="Traditional Arabic"/>
          <w:sz w:val="28"/>
          <w:szCs w:val="28"/>
        </w:rPr>
        <w:sym w:font="HQPB1" w:char="F025"/>
      </w:r>
      <w:r w:rsidRPr="00583E22">
        <w:rPr>
          <w:rFonts w:ascii="Traditional Arabic" w:hAnsi="Traditional Arabic" w:cs="Traditional Arabic"/>
          <w:sz w:val="28"/>
          <w:szCs w:val="28"/>
        </w:rPr>
        <w:sym w:font="HQPB5" w:char="F079"/>
      </w:r>
      <w:r w:rsidRPr="00583E22">
        <w:rPr>
          <w:rFonts w:ascii="Traditional Arabic" w:hAnsi="Traditional Arabic" w:cs="Traditional Arabic"/>
          <w:sz w:val="28"/>
          <w:szCs w:val="28"/>
        </w:rPr>
        <w:sym w:font="HQPB1" w:char="F060"/>
      </w:r>
      <w:r w:rsidRPr="00583E22">
        <w:rPr>
          <w:rFonts w:ascii="Traditional Arabic" w:hAnsi="Traditional Arabic" w:cs="Traditional Arabic"/>
          <w:sz w:val="28"/>
          <w:szCs w:val="28"/>
          <w:rtl/>
        </w:rPr>
        <w:t xml:space="preserve"> </w:t>
      </w:r>
      <w:r w:rsidRPr="00583E22">
        <w:rPr>
          <w:rFonts w:ascii="Traditional Arabic" w:hAnsi="Traditional Arabic" w:cs="Traditional Arabic"/>
          <w:sz w:val="28"/>
          <w:szCs w:val="28"/>
        </w:rPr>
        <w:sym w:font="HQPB4" w:char="F0C9"/>
      </w:r>
      <w:r w:rsidRPr="00583E22">
        <w:rPr>
          <w:rFonts w:ascii="Traditional Arabic" w:hAnsi="Traditional Arabic" w:cs="Traditional Arabic"/>
          <w:sz w:val="28"/>
          <w:szCs w:val="28"/>
        </w:rPr>
        <w:sym w:font="HQPB2" w:char="F02D"/>
      </w:r>
      <w:r w:rsidRPr="00583E22">
        <w:rPr>
          <w:rFonts w:ascii="Traditional Arabic" w:hAnsi="Traditional Arabic" w:cs="Traditional Arabic"/>
          <w:sz w:val="28"/>
          <w:szCs w:val="28"/>
        </w:rPr>
        <w:sym w:font="HQPB4" w:char="F0F4"/>
      </w:r>
      <w:r w:rsidRPr="00583E22">
        <w:rPr>
          <w:rFonts w:ascii="Traditional Arabic" w:hAnsi="Traditional Arabic" w:cs="Traditional Arabic"/>
          <w:sz w:val="28"/>
          <w:szCs w:val="28"/>
        </w:rPr>
        <w:sym w:font="HQPB1" w:char="F089"/>
      </w:r>
      <w:r w:rsidRPr="00583E22">
        <w:rPr>
          <w:rFonts w:ascii="Traditional Arabic" w:hAnsi="Traditional Arabic" w:cs="Traditional Arabic"/>
          <w:sz w:val="28"/>
          <w:szCs w:val="28"/>
        </w:rPr>
        <w:sym w:font="HQPB4" w:char="F0C5"/>
      </w:r>
      <w:r w:rsidRPr="00583E22">
        <w:rPr>
          <w:rFonts w:ascii="Traditional Arabic" w:hAnsi="Traditional Arabic" w:cs="Traditional Arabic"/>
          <w:sz w:val="28"/>
          <w:szCs w:val="28"/>
        </w:rPr>
        <w:sym w:font="HQPB4" w:char="F05F"/>
      </w:r>
      <w:r w:rsidRPr="00583E22">
        <w:rPr>
          <w:rFonts w:ascii="Traditional Arabic" w:hAnsi="Traditional Arabic" w:cs="Traditional Arabic"/>
          <w:sz w:val="28"/>
          <w:szCs w:val="28"/>
        </w:rPr>
        <w:sym w:font="HQPB1" w:char="F0C1"/>
      </w:r>
      <w:r w:rsidRPr="00583E22">
        <w:rPr>
          <w:rFonts w:ascii="Traditional Arabic" w:hAnsi="Traditional Arabic" w:cs="Traditional Arabic"/>
          <w:sz w:val="28"/>
          <w:szCs w:val="28"/>
        </w:rPr>
        <w:sym w:font="HQPB2" w:char="F039"/>
      </w:r>
      <w:r w:rsidRPr="00583E22">
        <w:rPr>
          <w:rFonts w:ascii="Traditional Arabic" w:hAnsi="Traditional Arabic" w:cs="Traditional Arabic"/>
          <w:sz w:val="28"/>
          <w:szCs w:val="28"/>
        </w:rPr>
        <w:sym w:font="HQPB5" w:char="F024"/>
      </w:r>
      <w:r w:rsidRPr="00583E22">
        <w:rPr>
          <w:rFonts w:ascii="Traditional Arabic" w:hAnsi="Traditional Arabic" w:cs="Traditional Arabic"/>
          <w:sz w:val="28"/>
          <w:szCs w:val="28"/>
        </w:rPr>
        <w:sym w:font="HQPB1" w:char="F024"/>
      </w:r>
      <w:r w:rsidRPr="00583E22">
        <w:rPr>
          <w:rFonts w:ascii="Traditional Arabic" w:hAnsi="Traditional Arabic" w:cs="Traditional Arabic"/>
          <w:sz w:val="28"/>
          <w:szCs w:val="28"/>
        </w:rPr>
        <w:sym w:font="HQPB4" w:char="F0CE"/>
      </w:r>
      <w:r w:rsidRPr="00583E22">
        <w:rPr>
          <w:rFonts w:ascii="Traditional Arabic" w:hAnsi="Traditional Arabic" w:cs="Traditional Arabic"/>
          <w:sz w:val="28"/>
          <w:szCs w:val="28"/>
        </w:rPr>
        <w:sym w:font="HQPB1" w:char="F02F"/>
      </w:r>
      <w:r w:rsidRPr="00583E22">
        <w:rPr>
          <w:rFonts w:ascii="Traditional Arabic" w:hAnsi="Traditional Arabic" w:cs="Traditional Arabic"/>
          <w:sz w:val="28"/>
          <w:szCs w:val="28"/>
          <w:rtl/>
        </w:rPr>
        <w:t xml:space="preserve"> </w:t>
      </w:r>
      <w:r w:rsidRPr="00583E22">
        <w:rPr>
          <w:rFonts w:ascii="Traditional Arabic" w:hAnsi="Traditional Arabic" w:cs="Traditional Arabic"/>
          <w:sz w:val="28"/>
          <w:szCs w:val="28"/>
        </w:rPr>
        <w:sym w:font="HQPB5" w:char="F073"/>
      </w:r>
      <w:r w:rsidRPr="00583E22">
        <w:rPr>
          <w:rFonts w:ascii="Traditional Arabic" w:hAnsi="Traditional Arabic" w:cs="Traditional Arabic"/>
          <w:sz w:val="28"/>
          <w:szCs w:val="28"/>
        </w:rPr>
        <w:sym w:font="HQPB2" w:char="F02D"/>
      </w:r>
      <w:r w:rsidRPr="00583E22">
        <w:rPr>
          <w:rFonts w:ascii="Traditional Arabic" w:hAnsi="Traditional Arabic" w:cs="Traditional Arabic"/>
          <w:sz w:val="28"/>
          <w:szCs w:val="28"/>
        </w:rPr>
        <w:sym w:font="HQPB4" w:char="F0A3"/>
      </w:r>
      <w:r w:rsidRPr="00583E22">
        <w:rPr>
          <w:rFonts w:ascii="Traditional Arabic" w:hAnsi="Traditional Arabic" w:cs="Traditional Arabic"/>
          <w:sz w:val="28"/>
          <w:szCs w:val="28"/>
        </w:rPr>
        <w:sym w:font="HQPB1" w:char="F089"/>
      </w:r>
      <w:r w:rsidRPr="00583E22">
        <w:rPr>
          <w:rFonts w:ascii="Traditional Arabic" w:hAnsi="Traditional Arabic" w:cs="Traditional Arabic"/>
          <w:sz w:val="28"/>
          <w:szCs w:val="28"/>
        </w:rPr>
        <w:sym w:font="HQPB5" w:char="F07C"/>
      </w:r>
      <w:r w:rsidRPr="00583E22">
        <w:rPr>
          <w:rFonts w:ascii="Traditional Arabic" w:hAnsi="Traditional Arabic" w:cs="Traditional Arabic"/>
          <w:sz w:val="28"/>
          <w:szCs w:val="28"/>
        </w:rPr>
        <w:sym w:font="HQPB1" w:char="F0B9"/>
      </w:r>
      <w:r w:rsidRPr="00583E22">
        <w:rPr>
          <w:rFonts w:ascii="Traditional Arabic" w:hAnsi="Traditional Arabic" w:cs="Traditional Arabic"/>
          <w:sz w:val="28"/>
          <w:szCs w:val="28"/>
        </w:rPr>
        <w:sym w:font="HQPB5" w:char="F075"/>
      </w:r>
      <w:r w:rsidRPr="00583E22">
        <w:rPr>
          <w:rFonts w:ascii="Traditional Arabic" w:hAnsi="Traditional Arabic" w:cs="Traditional Arabic"/>
          <w:sz w:val="28"/>
          <w:szCs w:val="28"/>
        </w:rPr>
        <w:sym w:font="HQPB2" w:char="F072"/>
      </w:r>
      <w:r w:rsidRPr="00583E22">
        <w:rPr>
          <w:rFonts w:ascii="Traditional Arabic" w:hAnsi="Traditional Arabic" w:cs="Traditional Arabic"/>
          <w:sz w:val="28"/>
          <w:szCs w:val="28"/>
          <w:rtl/>
        </w:rPr>
        <w:t xml:space="preserve"> </w:t>
      </w:r>
      <w:r w:rsidRPr="00583E22">
        <w:rPr>
          <w:rFonts w:ascii="Traditional Arabic" w:hAnsi="Traditional Arabic" w:cs="Traditional Arabic"/>
          <w:sz w:val="28"/>
          <w:szCs w:val="28"/>
        </w:rPr>
        <w:sym w:font="HQPB4" w:char="F0FF"/>
      </w:r>
      <w:r w:rsidRPr="00583E22">
        <w:rPr>
          <w:rFonts w:ascii="Traditional Arabic" w:hAnsi="Traditional Arabic" w:cs="Traditional Arabic"/>
          <w:sz w:val="28"/>
          <w:szCs w:val="28"/>
        </w:rPr>
        <w:sym w:font="HQPB2" w:char="F0BE"/>
      </w:r>
      <w:r w:rsidRPr="00583E22">
        <w:rPr>
          <w:rFonts w:ascii="Traditional Arabic" w:hAnsi="Traditional Arabic" w:cs="Traditional Arabic"/>
          <w:sz w:val="28"/>
          <w:szCs w:val="28"/>
        </w:rPr>
        <w:sym w:font="HQPB4" w:char="F0CF"/>
      </w:r>
      <w:r w:rsidRPr="00583E22">
        <w:rPr>
          <w:rFonts w:ascii="Traditional Arabic" w:hAnsi="Traditional Arabic" w:cs="Traditional Arabic"/>
          <w:sz w:val="28"/>
          <w:szCs w:val="28"/>
        </w:rPr>
        <w:sym w:font="HQPB2" w:char="F06D"/>
      </w:r>
      <w:r w:rsidRPr="00583E22">
        <w:rPr>
          <w:rFonts w:ascii="Traditional Arabic" w:hAnsi="Traditional Arabic" w:cs="Traditional Arabic"/>
          <w:sz w:val="28"/>
          <w:szCs w:val="28"/>
        </w:rPr>
        <w:sym w:font="HQPB4" w:char="F0CE"/>
      </w:r>
      <w:r w:rsidRPr="00583E22">
        <w:rPr>
          <w:rFonts w:ascii="Traditional Arabic" w:hAnsi="Traditional Arabic" w:cs="Traditional Arabic"/>
          <w:sz w:val="28"/>
          <w:szCs w:val="28"/>
        </w:rPr>
        <w:sym w:font="HQPB1" w:char="F02F"/>
      </w:r>
      <w:r w:rsidRPr="00583E22">
        <w:rPr>
          <w:rFonts w:ascii="Traditional Arabic" w:hAnsi="Traditional Arabic" w:cs="Traditional Arabic"/>
          <w:sz w:val="28"/>
          <w:szCs w:val="28"/>
          <w:rtl/>
        </w:rPr>
        <w:t xml:space="preserve"> </w:t>
      </w:r>
      <w:r w:rsidRPr="00583E22">
        <w:rPr>
          <w:rFonts w:ascii="Traditional Arabic" w:hAnsi="Traditional Arabic" w:cs="Traditional Arabic"/>
          <w:sz w:val="28"/>
          <w:szCs w:val="28"/>
        </w:rPr>
        <w:sym w:font="HQPB5" w:char="F0A0"/>
      </w:r>
      <w:r w:rsidRPr="00583E22">
        <w:rPr>
          <w:rFonts w:ascii="Traditional Arabic" w:hAnsi="Traditional Arabic" w:cs="Traditional Arabic"/>
          <w:sz w:val="28"/>
          <w:szCs w:val="28"/>
          <w:rtl/>
        </w:rPr>
        <w:t xml:space="preserve"> </w:t>
      </w:r>
      <w:r w:rsidRPr="00583E22">
        <w:rPr>
          <w:rFonts w:ascii="Traditional Arabic" w:hAnsi="Traditional Arabic" w:cs="Traditional Arabic"/>
          <w:sz w:val="28"/>
          <w:szCs w:val="28"/>
        </w:rPr>
        <w:sym w:font="HQPB5" w:char="F079"/>
      </w:r>
      <w:r w:rsidRPr="00583E22">
        <w:rPr>
          <w:rFonts w:ascii="Traditional Arabic" w:hAnsi="Traditional Arabic" w:cs="Traditional Arabic"/>
          <w:sz w:val="28"/>
          <w:szCs w:val="28"/>
        </w:rPr>
        <w:sym w:font="HQPB2" w:char="F037"/>
      </w:r>
      <w:r w:rsidRPr="00583E22">
        <w:rPr>
          <w:rFonts w:ascii="Traditional Arabic" w:hAnsi="Traditional Arabic" w:cs="Traditional Arabic"/>
          <w:sz w:val="28"/>
          <w:szCs w:val="28"/>
        </w:rPr>
        <w:sym w:font="HQPB4" w:char="F0CD"/>
      </w:r>
      <w:r w:rsidRPr="00583E22">
        <w:rPr>
          <w:rFonts w:ascii="Traditional Arabic" w:hAnsi="Traditional Arabic" w:cs="Traditional Arabic"/>
          <w:sz w:val="28"/>
          <w:szCs w:val="28"/>
        </w:rPr>
        <w:sym w:font="HQPB2" w:char="F0B4"/>
      </w:r>
      <w:r w:rsidRPr="00583E22">
        <w:rPr>
          <w:rFonts w:ascii="Traditional Arabic" w:hAnsi="Traditional Arabic" w:cs="Traditional Arabic"/>
          <w:sz w:val="28"/>
          <w:szCs w:val="28"/>
        </w:rPr>
        <w:sym w:font="HQPB5" w:char="F0AF"/>
      </w:r>
      <w:r w:rsidRPr="00583E22">
        <w:rPr>
          <w:rFonts w:ascii="Traditional Arabic" w:hAnsi="Traditional Arabic" w:cs="Traditional Arabic"/>
          <w:sz w:val="28"/>
          <w:szCs w:val="28"/>
        </w:rPr>
        <w:sym w:font="HQPB2" w:char="F0BB"/>
      </w:r>
      <w:r w:rsidRPr="00583E22">
        <w:rPr>
          <w:rFonts w:ascii="Traditional Arabic" w:hAnsi="Traditional Arabic" w:cs="Traditional Arabic"/>
          <w:sz w:val="28"/>
          <w:szCs w:val="28"/>
        </w:rPr>
        <w:sym w:font="HQPB5" w:char="F073"/>
      </w:r>
      <w:r w:rsidRPr="00583E22">
        <w:rPr>
          <w:rFonts w:ascii="Traditional Arabic" w:hAnsi="Traditional Arabic" w:cs="Traditional Arabic"/>
          <w:sz w:val="28"/>
          <w:szCs w:val="28"/>
        </w:rPr>
        <w:sym w:font="HQPB2" w:char="F039"/>
      </w:r>
      <w:r w:rsidRPr="00583E22">
        <w:rPr>
          <w:rFonts w:ascii="Traditional Arabic" w:hAnsi="Traditional Arabic" w:cs="Traditional Arabic"/>
          <w:sz w:val="28"/>
          <w:szCs w:val="28"/>
        </w:rPr>
        <w:sym w:font="HQPB5" w:char="F027"/>
      </w:r>
      <w:r w:rsidRPr="00583E22">
        <w:rPr>
          <w:rFonts w:ascii="Traditional Arabic" w:hAnsi="Traditional Arabic" w:cs="Traditional Arabic"/>
          <w:sz w:val="28"/>
          <w:szCs w:val="28"/>
        </w:rPr>
        <w:sym w:font="HQPB2" w:char="F072"/>
      </w:r>
      <w:r w:rsidRPr="00583E22">
        <w:rPr>
          <w:rFonts w:ascii="Traditional Arabic" w:hAnsi="Traditional Arabic" w:cs="Traditional Arabic"/>
          <w:sz w:val="28"/>
          <w:szCs w:val="28"/>
        </w:rPr>
        <w:sym w:font="HQPB4" w:char="F0E9"/>
      </w:r>
      <w:r w:rsidRPr="00583E22">
        <w:rPr>
          <w:rFonts w:ascii="Traditional Arabic" w:hAnsi="Traditional Arabic" w:cs="Traditional Arabic"/>
          <w:sz w:val="28"/>
          <w:szCs w:val="28"/>
        </w:rPr>
        <w:sym w:font="HQPB1" w:char="F026"/>
      </w:r>
      <w:r w:rsidRPr="00583E22">
        <w:rPr>
          <w:rFonts w:ascii="Traditional Arabic" w:hAnsi="Traditional Arabic" w:cs="Traditional Arabic"/>
          <w:sz w:val="28"/>
          <w:szCs w:val="28"/>
          <w:rtl/>
        </w:rPr>
        <w:t xml:space="preserve"> </w:t>
      </w:r>
      <w:r w:rsidRPr="00583E22">
        <w:rPr>
          <w:rFonts w:ascii="Traditional Arabic" w:hAnsi="Traditional Arabic" w:cs="Traditional Arabic"/>
          <w:sz w:val="28"/>
          <w:szCs w:val="28"/>
        </w:rPr>
        <w:sym w:font="HQPB4" w:char="F0E3"/>
      </w:r>
      <w:r w:rsidRPr="00583E22">
        <w:rPr>
          <w:rFonts w:ascii="Traditional Arabic" w:hAnsi="Traditional Arabic" w:cs="Traditional Arabic"/>
          <w:sz w:val="28"/>
          <w:szCs w:val="28"/>
        </w:rPr>
        <w:sym w:font="HQPB2" w:char="F04E"/>
      </w:r>
      <w:r w:rsidRPr="00583E22">
        <w:rPr>
          <w:rFonts w:ascii="Traditional Arabic" w:hAnsi="Traditional Arabic" w:cs="Traditional Arabic"/>
          <w:sz w:val="28"/>
          <w:szCs w:val="28"/>
        </w:rPr>
        <w:sym w:font="HQPB4" w:char="F0E8"/>
      </w:r>
      <w:r w:rsidRPr="00583E22">
        <w:rPr>
          <w:rFonts w:ascii="Traditional Arabic" w:hAnsi="Traditional Arabic" w:cs="Traditional Arabic"/>
          <w:sz w:val="28"/>
          <w:szCs w:val="28"/>
        </w:rPr>
        <w:sym w:font="HQPB2" w:char="F064"/>
      </w:r>
      <w:r w:rsidRPr="00583E22">
        <w:rPr>
          <w:rFonts w:ascii="Traditional Arabic" w:hAnsi="Traditional Arabic" w:cs="Traditional Arabic"/>
          <w:sz w:val="28"/>
          <w:szCs w:val="28"/>
          <w:rtl/>
        </w:rPr>
        <w:t xml:space="preserve"> </w:t>
      </w:r>
      <w:r w:rsidRPr="00583E22">
        <w:rPr>
          <w:rFonts w:ascii="Traditional Arabic" w:hAnsi="Traditional Arabic" w:cs="Traditional Arabic"/>
          <w:sz w:val="28"/>
          <w:szCs w:val="28"/>
        </w:rPr>
        <w:sym w:font="HQPB5" w:char="F09A"/>
      </w:r>
      <w:r w:rsidRPr="00583E22">
        <w:rPr>
          <w:rFonts w:ascii="Traditional Arabic" w:hAnsi="Traditional Arabic" w:cs="Traditional Arabic"/>
          <w:sz w:val="28"/>
          <w:szCs w:val="28"/>
        </w:rPr>
        <w:sym w:font="HQPB2" w:char="F063"/>
      </w:r>
      <w:r w:rsidRPr="00583E22">
        <w:rPr>
          <w:rFonts w:ascii="Traditional Arabic" w:hAnsi="Traditional Arabic" w:cs="Traditional Arabic"/>
          <w:sz w:val="28"/>
          <w:szCs w:val="28"/>
        </w:rPr>
        <w:sym w:font="HQPB2" w:char="F071"/>
      </w:r>
      <w:r w:rsidRPr="00583E22">
        <w:rPr>
          <w:rFonts w:ascii="Traditional Arabic" w:hAnsi="Traditional Arabic" w:cs="Traditional Arabic"/>
          <w:sz w:val="28"/>
          <w:szCs w:val="28"/>
        </w:rPr>
        <w:sym w:font="HQPB4" w:char="F0E0"/>
      </w:r>
      <w:r w:rsidRPr="00583E22">
        <w:rPr>
          <w:rFonts w:ascii="Traditional Arabic" w:hAnsi="Traditional Arabic" w:cs="Traditional Arabic"/>
          <w:sz w:val="28"/>
          <w:szCs w:val="28"/>
        </w:rPr>
        <w:sym w:font="HQPB2" w:char="F029"/>
      </w:r>
      <w:r w:rsidRPr="00583E22">
        <w:rPr>
          <w:rFonts w:ascii="Traditional Arabic" w:hAnsi="Traditional Arabic" w:cs="Traditional Arabic"/>
          <w:sz w:val="28"/>
          <w:szCs w:val="28"/>
        </w:rPr>
        <w:sym w:font="HQPB4" w:char="F0AD"/>
      </w:r>
      <w:r w:rsidRPr="00583E22">
        <w:rPr>
          <w:rFonts w:ascii="Traditional Arabic" w:hAnsi="Traditional Arabic" w:cs="Traditional Arabic"/>
          <w:sz w:val="28"/>
          <w:szCs w:val="28"/>
        </w:rPr>
        <w:sym w:font="HQPB1" w:char="F047"/>
      </w:r>
      <w:r w:rsidRPr="00583E22">
        <w:rPr>
          <w:rFonts w:ascii="Traditional Arabic" w:hAnsi="Traditional Arabic" w:cs="Traditional Arabic"/>
          <w:sz w:val="28"/>
          <w:szCs w:val="28"/>
        </w:rPr>
        <w:sym w:font="HQPB4" w:char="F0DF"/>
      </w:r>
      <w:r w:rsidRPr="00583E22">
        <w:rPr>
          <w:rFonts w:ascii="Traditional Arabic" w:hAnsi="Traditional Arabic" w:cs="Traditional Arabic"/>
          <w:sz w:val="28"/>
          <w:szCs w:val="28"/>
        </w:rPr>
        <w:sym w:font="HQPB2" w:char="F04A"/>
      </w:r>
      <w:r w:rsidRPr="00583E22">
        <w:rPr>
          <w:rFonts w:ascii="Traditional Arabic" w:hAnsi="Traditional Arabic" w:cs="Traditional Arabic"/>
          <w:sz w:val="28"/>
          <w:szCs w:val="28"/>
        </w:rPr>
        <w:sym w:font="HQPB4" w:char="F0F8"/>
      </w:r>
      <w:r w:rsidRPr="00583E22">
        <w:rPr>
          <w:rFonts w:ascii="Traditional Arabic" w:hAnsi="Traditional Arabic" w:cs="Traditional Arabic"/>
          <w:sz w:val="28"/>
          <w:szCs w:val="28"/>
        </w:rPr>
        <w:sym w:font="HQPB2" w:char="F039"/>
      </w:r>
      <w:r w:rsidRPr="00583E22">
        <w:rPr>
          <w:rFonts w:ascii="Traditional Arabic" w:hAnsi="Traditional Arabic" w:cs="Traditional Arabic"/>
          <w:sz w:val="28"/>
          <w:szCs w:val="28"/>
        </w:rPr>
        <w:sym w:font="HQPB5" w:char="F024"/>
      </w:r>
      <w:r w:rsidRPr="00583E22">
        <w:rPr>
          <w:rFonts w:ascii="Traditional Arabic" w:hAnsi="Traditional Arabic" w:cs="Traditional Arabic"/>
          <w:sz w:val="28"/>
          <w:szCs w:val="28"/>
        </w:rPr>
        <w:sym w:font="HQPB1" w:char="F023"/>
      </w:r>
      <w:r w:rsidRPr="00583E22">
        <w:rPr>
          <w:rFonts w:ascii="Traditional Arabic" w:hAnsi="Traditional Arabic" w:cs="Traditional Arabic"/>
          <w:sz w:val="28"/>
          <w:szCs w:val="28"/>
          <w:rtl/>
        </w:rPr>
        <w:t xml:space="preserve"> </w:t>
      </w:r>
      <w:r w:rsidRPr="00583E22">
        <w:rPr>
          <w:rFonts w:ascii="Traditional Arabic" w:hAnsi="Traditional Arabic" w:cs="Traditional Arabic"/>
          <w:sz w:val="28"/>
          <w:szCs w:val="28"/>
        </w:rPr>
        <w:sym w:font="HQPB2" w:char="F0C7"/>
      </w:r>
      <w:r w:rsidRPr="00583E22">
        <w:rPr>
          <w:rFonts w:ascii="Traditional Arabic" w:hAnsi="Traditional Arabic" w:cs="Traditional Arabic"/>
          <w:sz w:val="28"/>
          <w:szCs w:val="28"/>
        </w:rPr>
        <w:sym w:font="HQPB2" w:char="F0CC"/>
      </w:r>
      <w:r w:rsidRPr="00583E22">
        <w:rPr>
          <w:rFonts w:ascii="Traditional Arabic" w:hAnsi="Traditional Arabic" w:cs="Traditional Arabic"/>
          <w:sz w:val="28"/>
          <w:szCs w:val="28"/>
        </w:rPr>
        <w:sym w:font="HQPB2" w:char="F0CC"/>
      </w:r>
      <w:r w:rsidRPr="00583E22">
        <w:rPr>
          <w:rFonts w:ascii="Traditional Arabic" w:hAnsi="Traditional Arabic" w:cs="Traditional Arabic"/>
          <w:sz w:val="28"/>
          <w:szCs w:val="28"/>
        </w:rPr>
        <w:sym w:font="HQPB2" w:char="F0C8"/>
      </w:r>
      <w:r w:rsidRPr="00583E22">
        <w:rPr>
          <w:rFonts w:ascii="Traditional Arabic" w:hAnsi="Traditional Arabic" w:cs="Traditional Arabic"/>
          <w:sz w:val="28"/>
          <w:szCs w:val="28"/>
          <w:rtl/>
        </w:rPr>
        <w:t xml:space="preserve"> </w:t>
      </w:r>
    </w:p>
    <w:p w:rsidR="00434488" w:rsidRDefault="00434488" w:rsidP="00D950A4">
      <w:pPr>
        <w:widowControl w:val="0"/>
        <w:ind w:left="1134" w:hanging="1134"/>
        <w:jc w:val="both"/>
        <w:rPr>
          <w:rFonts w:asciiTheme="majorBidi" w:hAnsiTheme="majorBidi" w:cstheme="majorBidi"/>
        </w:rPr>
      </w:pPr>
      <w:r>
        <w:rPr>
          <w:rFonts w:asciiTheme="majorBidi" w:hAnsiTheme="majorBidi" w:cstheme="majorBidi"/>
        </w:rPr>
        <w:t xml:space="preserve">Artinya: </w:t>
      </w:r>
      <w:r w:rsidRPr="00434488">
        <w:rPr>
          <w:rFonts w:asciiTheme="majorBidi" w:hAnsiTheme="majorBidi" w:cstheme="majorBidi"/>
        </w:rPr>
        <w:t>Dan orang yang membawa kebenaran (Muhammad) dan membenarkannya, mereka Itulah orang-orang yang bertakwa.</w:t>
      </w:r>
    </w:p>
    <w:p w:rsidR="00434488" w:rsidRDefault="00434488" w:rsidP="00D950A4">
      <w:pPr>
        <w:widowControl w:val="0"/>
        <w:ind w:firstLine="720"/>
        <w:jc w:val="both"/>
        <w:rPr>
          <w:rFonts w:asciiTheme="majorBidi" w:hAnsiTheme="majorBidi" w:cstheme="majorBidi"/>
        </w:rPr>
      </w:pPr>
      <w:r>
        <w:rPr>
          <w:rFonts w:asciiTheme="majorBidi" w:hAnsiTheme="majorBidi" w:cstheme="majorBidi"/>
        </w:rPr>
        <w:t xml:space="preserve">Adapun makna </w:t>
      </w:r>
      <w:r>
        <w:rPr>
          <w:rFonts w:asciiTheme="majorBidi" w:hAnsiTheme="majorBidi" w:cstheme="majorBidi"/>
          <w:i/>
          <w:iCs/>
        </w:rPr>
        <w:t>as-Sidqu</w:t>
      </w:r>
      <w:r>
        <w:rPr>
          <w:rFonts w:asciiTheme="majorBidi" w:hAnsiTheme="majorBidi" w:cstheme="majorBidi"/>
        </w:rPr>
        <w:t xml:space="preserve"> dalam ayat ini dapat dipahami yaitu pembawa kebenaran</w:t>
      </w:r>
      <w:r w:rsidR="00ED2A3E">
        <w:rPr>
          <w:rFonts w:asciiTheme="majorBidi" w:hAnsiTheme="majorBidi" w:cstheme="majorBidi"/>
        </w:rPr>
        <w:t xml:space="preserve"> yang mempunyai sifat taqwa</w:t>
      </w:r>
      <w:r>
        <w:rPr>
          <w:rFonts w:asciiTheme="majorBidi" w:hAnsiTheme="majorBidi" w:cstheme="majorBidi"/>
        </w:rPr>
        <w:t xml:space="preserve">. Pembawa kebenaran yang dimaksudkan disini </w:t>
      </w:r>
      <w:r w:rsidR="00ED2A3E">
        <w:rPr>
          <w:rFonts w:asciiTheme="majorBidi" w:hAnsiTheme="majorBidi" w:cstheme="majorBidi"/>
        </w:rPr>
        <w:t>adalah Nabi Muhammad SAW. Nabi Muhammad SAW disebutkan disini sebagai pembawa kebenaran kepada umat manusia</w:t>
      </w:r>
      <w:r w:rsidR="009F12D7">
        <w:rPr>
          <w:rStyle w:val="FootnoteReference"/>
          <w:rFonts w:asciiTheme="majorBidi" w:hAnsiTheme="majorBidi" w:cstheme="majorBidi"/>
        </w:rPr>
        <w:footnoteReference w:id="4"/>
      </w:r>
      <w:r w:rsidR="00ED2A3E">
        <w:rPr>
          <w:rFonts w:asciiTheme="majorBidi" w:hAnsiTheme="majorBidi" w:cstheme="majorBidi"/>
        </w:rPr>
        <w:t xml:space="preserve"> yang mempunyai sifat taqwa.</w:t>
      </w:r>
    </w:p>
    <w:p w:rsidR="00D950A4" w:rsidRPr="00434488" w:rsidRDefault="00D950A4" w:rsidP="00D950A4">
      <w:pPr>
        <w:widowControl w:val="0"/>
        <w:ind w:firstLine="720"/>
        <w:jc w:val="both"/>
        <w:rPr>
          <w:rFonts w:asciiTheme="majorBidi" w:hAnsiTheme="majorBidi" w:cstheme="majorBidi"/>
        </w:rPr>
      </w:pPr>
    </w:p>
    <w:p w:rsidR="00207FDC" w:rsidRPr="00E807B9" w:rsidRDefault="00D950A4" w:rsidP="00D950A4">
      <w:pPr>
        <w:pStyle w:val="ListParagraph"/>
        <w:widowControl w:val="0"/>
        <w:numPr>
          <w:ilvl w:val="0"/>
          <w:numId w:val="8"/>
        </w:numPr>
        <w:spacing w:after="0" w:line="240" w:lineRule="auto"/>
        <w:ind w:left="426" w:hanging="426"/>
        <w:jc w:val="both"/>
        <w:rPr>
          <w:rFonts w:ascii="Times New Roman" w:hAnsi="Times New Roman"/>
          <w:b/>
          <w:bCs/>
          <w:sz w:val="24"/>
          <w:szCs w:val="24"/>
        </w:rPr>
      </w:pPr>
      <w:r w:rsidRPr="004247B8">
        <w:rPr>
          <w:rFonts w:asciiTheme="majorBidi" w:hAnsiTheme="majorBidi" w:cstheme="majorBidi"/>
          <w:b/>
          <w:bCs/>
          <w:sz w:val="24"/>
          <w:szCs w:val="24"/>
        </w:rPr>
        <w:t>PENDAPAT PARA AHLI TAFSIR</w:t>
      </w:r>
    </w:p>
    <w:p w:rsidR="00E807B9" w:rsidRPr="00DB6F6B" w:rsidRDefault="00E807B9" w:rsidP="00D950A4">
      <w:pPr>
        <w:widowControl w:val="0"/>
        <w:ind w:firstLine="720"/>
        <w:jc w:val="both"/>
      </w:pPr>
      <w:r>
        <w:t xml:space="preserve">Pembahasan tentang pendapat para ahli tafsir </w:t>
      </w:r>
      <w:r w:rsidR="00E1125F">
        <w:t xml:space="preserve">yang penulis gunakan dalam pembahasan ini hanya dua orang ahli tafsir yaitu Abu Qasim Zamakhsyari yang karyanya Tafsir al-Kasyaf dan Abu </w:t>
      </w:r>
      <w:proofErr w:type="gramStart"/>
      <w:r w:rsidR="00E1125F">
        <w:t>Ja`</w:t>
      </w:r>
      <w:proofErr w:type="gramEnd"/>
      <w:r w:rsidR="00E1125F">
        <w:t>far at-Thabar</w:t>
      </w:r>
      <w:r w:rsidR="00DB6F6B">
        <w:t xml:space="preserve">i dengan karyanya Tafsir at-Thabari. Pemilihan dua ahli tafsir ini, penulis jadikan sebagai perbandingan pemikiran ahli tafsir yang mempunyai latar belakang pemikiran yang berbeda. Abu Qasim Zamakhsyari adalah pengikut paham mu`tazilah sedangkan Abu Ja`far at-Thabari adalah pengikut paham Asy `ari, lebih dikenal dengan sebutan paham </w:t>
      </w:r>
      <w:r w:rsidR="00DB6F6B">
        <w:rPr>
          <w:i/>
          <w:iCs/>
        </w:rPr>
        <w:t>ahl al-sunnah wa al-jama`ah</w:t>
      </w:r>
      <w:r w:rsidR="00DB6F6B">
        <w:t xml:space="preserve">. </w:t>
      </w:r>
    </w:p>
    <w:p w:rsidR="004247B8" w:rsidRPr="00B36D20" w:rsidRDefault="004247B8" w:rsidP="00D950A4">
      <w:pPr>
        <w:pStyle w:val="ListParagraph"/>
        <w:widowControl w:val="0"/>
        <w:numPr>
          <w:ilvl w:val="0"/>
          <w:numId w:val="11"/>
        </w:numPr>
        <w:spacing w:after="0" w:line="240" w:lineRule="auto"/>
        <w:jc w:val="both"/>
        <w:rPr>
          <w:rFonts w:ascii="Times New Roman" w:hAnsi="Times New Roman"/>
          <w:b/>
          <w:bCs/>
          <w:sz w:val="24"/>
          <w:szCs w:val="24"/>
        </w:rPr>
      </w:pPr>
      <w:r w:rsidRPr="004247B8">
        <w:rPr>
          <w:rFonts w:asciiTheme="majorBidi" w:hAnsiTheme="majorBidi" w:cstheme="majorBidi"/>
          <w:b/>
          <w:bCs/>
          <w:sz w:val="24"/>
          <w:szCs w:val="24"/>
        </w:rPr>
        <w:t>Tafsir surah at-Taubah ayat 119</w:t>
      </w:r>
    </w:p>
    <w:p w:rsidR="00B36D20" w:rsidRPr="00B36D20" w:rsidRDefault="00B36D20" w:rsidP="00D950A4">
      <w:pPr>
        <w:pStyle w:val="ListParagraph"/>
        <w:widowControl w:val="0"/>
        <w:numPr>
          <w:ilvl w:val="0"/>
          <w:numId w:val="13"/>
        </w:numPr>
        <w:spacing w:after="0" w:line="240" w:lineRule="auto"/>
        <w:jc w:val="both"/>
        <w:rPr>
          <w:rFonts w:ascii="Times New Roman" w:hAnsi="Times New Roman"/>
          <w:b/>
          <w:bCs/>
          <w:sz w:val="24"/>
          <w:szCs w:val="24"/>
        </w:rPr>
      </w:pPr>
      <w:r>
        <w:rPr>
          <w:rFonts w:asciiTheme="majorBidi" w:hAnsiTheme="majorBidi" w:cstheme="majorBidi"/>
          <w:b/>
          <w:bCs/>
          <w:sz w:val="24"/>
          <w:szCs w:val="24"/>
        </w:rPr>
        <w:t>Tafsir al-Kasyaf karya Abu Qasim Zamakhsyari</w:t>
      </w:r>
    </w:p>
    <w:p w:rsidR="003E7D46" w:rsidRDefault="00B36D20" w:rsidP="00D950A4">
      <w:pPr>
        <w:widowControl w:val="0"/>
        <w:ind w:firstLine="720"/>
        <w:jc w:val="both"/>
        <w:rPr>
          <w:rFonts w:asciiTheme="majorBidi" w:hAnsiTheme="majorBidi" w:cstheme="majorBidi"/>
        </w:rPr>
      </w:pPr>
      <w:r w:rsidRPr="00B36D20">
        <w:rPr>
          <w:rFonts w:asciiTheme="majorBidi" w:hAnsiTheme="majorBidi" w:cstheme="majorBidi"/>
        </w:rPr>
        <w:t xml:space="preserve">Abu Qasim Zamakhsyari dalam </w:t>
      </w:r>
      <w:r>
        <w:rPr>
          <w:rFonts w:asciiTheme="majorBidi" w:hAnsiTheme="majorBidi" w:cstheme="majorBidi"/>
        </w:rPr>
        <w:t>karyanya tafsir al-Kasyaf</w:t>
      </w:r>
      <w:r w:rsidRPr="00B36D20">
        <w:rPr>
          <w:rFonts w:asciiTheme="majorBidi" w:hAnsiTheme="majorBidi" w:cstheme="majorBidi"/>
        </w:rPr>
        <w:t xml:space="preserve"> hanya menjelaskan makna </w:t>
      </w:r>
      <w:r w:rsidRPr="00B36D20">
        <w:rPr>
          <w:rFonts w:asciiTheme="majorBidi" w:hAnsiTheme="majorBidi" w:cstheme="majorBidi"/>
          <w:sz w:val="32"/>
          <w:szCs w:val="32"/>
          <w:rtl/>
        </w:rPr>
        <w:t>مع الصادقين</w:t>
      </w:r>
      <w:r w:rsidR="005E69A6">
        <w:rPr>
          <w:rFonts w:asciiTheme="majorBidi" w:hAnsiTheme="majorBidi" w:cstheme="majorBidi"/>
          <w:sz w:val="32"/>
          <w:szCs w:val="32"/>
        </w:rPr>
        <w:t xml:space="preserve"> </w:t>
      </w:r>
      <w:r w:rsidR="005E69A6">
        <w:rPr>
          <w:rFonts w:asciiTheme="majorBidi" w:hAnsiTheme="majorBidi" w:cstheme="majorBidi"/>
        </w:rPr>
        <w:t>Sedangkan mengenai</w:t>
      </w:r>
      <w:r w:rsidR="005E69A6" w:rsidRPr="00B36D20">
        <w:rPr>
          <w:rFonts w:asciiTheme="majorBidi" w:hAnsiTheme="majorBidi" w:cstheme="majorBidi"/>
        </w:rPr>
        <w:t xml:space="preserve"> </w:t>
      </w:r>
      <w:r w:rsidRPr="00B36D20">
        <w:rPr>
          <w:rFonts w:asciiTheme="majorBidi" w:hAnsiTheme="majorBidi" w:cstheme="majorBidi"/>
        </w:rPr>
        <w:t xml:space="preserve">penafsiran terhadap kata yang lain dalam ayat tersebut </w:t>
      </w:r>
      <w:r w:rsidR="005E69A6">
        <w:rPr>
          <w:rFonts w:asciiTheme="majorBidi" w:hAnsiTheme="majorBidi" w:cstheme="majorBidi"/>
        </w:rPr>
        <w:t xml:space="preserve">dalam tafsir ini </w:t>
      </w:r>
      <w:r w:rsidRPr="00B36D20">
        <w:rPr>
          <w:rFonts w:asciiTheme="majorBidi" w:hAnsiTheme="majorBidi" w:cstheme="majorBidi"/>
        </w:rPr>
        <w:t xml:space="preserve">tidak dijelaskannya. Adapun maksud </w:t>
      </w:r>
      <w:r w:rsidRPr="00B36D20">
        <w:rPr>
          <w:rFonts w:asciiTheme="majorBidi" w:hAnsiTheme="majorBidi" w:cstheme="majorBidi"/>
          <w:i/>
          <w:iCs/>
        </w:rPr>
        <w:lastRenderedPageBreak/>
        <w:t>al-shaadiqiin</w:t>
      </w:r>
      <w:r w:rsidRPr="00B36D20">
        <w:rPr>
          <w:rFonts w:asciiTheme="majorBidi" w:hAnsiTheme="majorBidi" w:cstheme="majorBidi"/>
        </w:rPr>
        <w:t xml:space="preserve"> yaitu orang yang benar pada agama </w:t>
      </w:r>
      <w:proofErr w:type="gramStart"/>
      <w:r w:rsidRPr="00B36D20">
        <w:rPr>
          <w:rFonts w:asciiTheme="majorBidi" w:hAnsiTheme="majorBidi" w:cstheme="majorBidi"/>
        </w:rPr>
        <w:t>Allah  secara</w:t>
      </w:r>
      <w:proofErr w:type="gramEnd"/>
      <w:r w:rsidRPr="00B36D20">
        <w:rPr>
          <w:rFonts w:asciiTheme="majorBidi" w:hAnsiTheme="majorBidi" w:cstheme="majorBidi"/>
        </w:rPr>
        <w:t xml:space="preserve"> niat, perkataan dan perbuatan. Ada juga makna </w:t>
      </w:r>
      <w:r w:rsidRPr="00B36D20">
        <w:rPr>
          <w:rFonts w:asciiTheme="majorBidi" w:hAnsiTheme="majorBidi" w:cstheme="majorBidi"/>
          <w:i/>
          <w:iCs/>
        </w:rPr>
        <w:t>al-shaadiqiin</w:t>
      </w:r>
      <w:r w:rsidRPr="00B36D20">
        <w:rPr>
          <w:rFonts w:asciiTheme="majorBidi" w:hAnsiTheme="majorBidi" w:cstheme="majorBidi"/>
        </w:rPr>
        <w:t xml:space="preserve"> yaitu orang yang benar dalam imannya dan menjunjung tinggi perintah Allah dan Rasulnya, selain demikian ada juga disebutkan </w:t>
      </w:r>
      <w:r w:rsidRPr="00B36D20">
        <w:rPr>
          <w:rFonts w:asciiTheme="majorBidi" w:hAnsiTheme="majorBidi" w:cstheme="majorBidi"/>
          <w:i/>
          <w:iCs/>
        </w:rPr>
        <w:t xml:space="preserve">as-sidqu </w:t>
      </w:r>
      <w:r w:rsidRPr="00B36D20">
        <w:rPr>
          <w:rFonts w:asciiTheme="majorBidi" w:hAnsiTheme="majorBidi" w:cstheme="majorBidi"/>
        </w:rPr>
        <w:t xml:space="preserve">terbentuk dari sifat ketulusan dan ketabahan. Adapun Makna </w:t>
      </w:r>
      <w:r w:rsidRPr="00B36D20">
        <w:rPr>
          <w:rFonts w:asciiTheme="majorBidi" w:hAnsiTheme="majorBidi" w:cstheme="majorBidi"/>
          <w:i/>
          <w:iCs/>
        </w:rPr>
        <w:t xml:space="preserve">as-shaadiqiin </w:t>
      </w:r>
      <w:r w:rsidRPr="00B36D20">
        <w:rPr>
          <w:rFonts w:asciiTheme="majorBidi" w:hAnsiTheme="majorBidi" w:cstheme="majorBidi"/>
        </w:rPr>
        <w:t>dapat didefinisikan yaitu orang-orang yang menempati janji</w:t>
      </w:r>
      <w:r w:rsidR="00E36C64">
        <w:rPr>
          <w:rFonts w:asciiTheme="majorBidi" w:hAnsiTheme="majorBidi" w:cstheme="majorBidi"/>
        </w:rPr>
        <w:t>,</w:t>
      </w:r>
      <w:r w:rsidR="00E36C64">
        <w:rPr>
          <w:rStyle w:val="FootnoteReference"/>
          <w:rFonts w:asciiTheme="majorBidi" w:hAnsiTheme="majorBidi" w:cstheme="majorBidi"/>
        </w:rPr>
        <w:footnoteReference w:id="5"/>
      </w:r>
      <w:r w:rsidRPr="00B36D20">
        <w:rPr>
          <w:rFonts w:asciiTheme="majorBidi" w:hAnsiTheme="majorBidi" w:cstheme="majorBidi"/>
        </w:rPr>
        <w:t xml:space="preserve"> sebagaimana Firma</w:t>
      </w:r>
      <w:r w:rsidR="00E36C64">
        <w:rPr>
          <w:rFonts w:asciiTheme="majorBidi" w:hAnsiTheme="majorBidi" w:cstheme="majorBidi"/>
        </w:rPr>
        <w:t>n</w:t>
      </w:r>
      <w:r w:rsidRPr="00B36D20">
        <w:rPr>
          <w:rFonts w:asciiTheme="majorBidi" w:hAnsiTheme="majorBidi" w:cstheme="majorBidi"/>
        </w:rPr>
        <w:t xml:space="preserve"> Allah dalam al-Qur`an surah al-Ahzab ayat 23 yang </w:t>
      </w:r>
      <w:proofErr w:type="gramStart"/>
      <w:r w:rsidRPr="00B36D20">
        <w:rPr>
          <w:rFonts w:asciiTheme="majorBidi" w:hAnsiTheme="majorBidi" w:cstheme="majorBidi"/>
        </w:rPr>
        <w:t>maknanya ”</w:t>
      </w:r>
      <w:proofErr w:type="gramEnd"/>
      <w:r w:rsidRPr="00B36D20">
        <w:rPr>
          <w:rFonts w:asciiTheme="majorBidi" w:hAnsiTheme="majorBidi" w:cstheme="majorBidi"/>
        </w:rPr>
        <w:t xml:space="preserve"> Di antara orang-orang mukmin itu ada orang-orang yang menempati apa yang telah mereka janjikan oleh Allah”. </w:t>
      </w:r>
    </w:p>
    <w:p w:rsidR="005E69A6" w:rsidRDefault="00B36D20" w:rsidP="00D950A4">
      <w:pPr>
        <w:widowControl w:val="0"/>
        <w:ind w:firstLine="720"/>
        <w:jc w:val="both"/>
        <w:rPr>
          <w:rFonts w:asciiTheme="majorBidi" w:hAnsiTheme="majorBidi" w:cstheme="majorBidi"/>
        </w:rPr>
      </w:pPr>
      <w:r w:rsidRPr="005E69A6">
        <w:rPr>
          <w:rFonts w:asciiTheme="majorBidi" w:hAnsiTheme="majorBidi" w:cstheme="majorBidi"/>
        </w:rPr>
        <w:t>Menurut Abu Qasim Zamakhsyari ayat ini ditur</w:t>
      </w:r>
      <w:r w:rsidR="00875290">
        <w:rPr>
          <w:rFonts w:asciiTheme="majorBidi" w:hAnsiTheme="majorBidi" w:cstheme="majorBidi"/>
        </w:rPr>
        <w:t>unkan kepada ahli kitab yang telah</w:t>
      </w:r>
      <w:r w:rsidRPr="005E69A6">
        <w:rPr>
          <w:rFonts w:asciiTheme="majorBidi" w:hAnsiTheme="majorBidi" w:cstheme="majorBidi"/>
        </w:rPr>
        <w:t xml:space="preserve"> beriman dapat hidup bersama kaum muhajirin dan kaum anshar. Namun ada juga yang menjelaskan ayat tersebut diturunkan kepada orang yang tidak mau ikut perang tabuk. Hal ini berdasarkan hadis dibawah ini.</w:t>
      </w:r>
    </w:p>
    <w:p w:rsidR="00B36D20" w:rsidRPr="00583E22" w:rsidRDefault="00B36D20" w:rsidP="00D950A4">
      <w:pPr>
        <w:widowControl w:val="0"/>
        <w:bidi/>
        <w:jc w:val="both"/>
        <w:rPr>
          <w:rFonts w:ascii="Traditional Arabic" w:hAnsi="Traditional Arabic" w:cs="Traditional Arabic"/>
          <w:sz w:val="36"/>
          <w:szCs w:val="36"/>
        </w:rPr>
      </w:pPr>
      <w:r w:rsidRPr="00583E22">
        <w:rPr>
          <w:rFonts w:ascii="Traditional Arabic" w:hAnsi="Traditional Arabic" w:cs="Traditional Arabic"/>
          <w:sz w:val="36"/>
          <w:szCs w:val="36"/>
          <w:rtl/>
        </w:rPr>
        <w:t>وعن ابن عباس رضي اللّه عنه‏:‏ الخطاب لمن آمن من أهل الكتاب أي كونوا مع المهاجرين والأنصار ووافقوهم وانتظموا في جملتهم واصدقوا مثل صدقهم‏.‏ وقيل لمن تخلف من الطلقاء عن غزوة تبوك‏.</w:t>
      </w:r>
    </w:p>
    <w:p w:rsidR="00583E22" w:rsidRDefault="00583E22" w:rsidP="00D950A4">
      <w:pPr>
        <w:widowControl w:val="0"/>
        <w:ind w:firstLine="720"/>
        <w:jc w:val="both"/>
      </w:pPr>
    </w:p>
    <w:p w:rsidR="005E69A6" w:rsidRDefault="00EE3FEF" w:rsidP="00D950A4">
      <w:pPr>
        <w:widowControl w:val="0"/>
        <w:ind w:firstLine="720"/>
        <w:jc w:val="both"/>
      </w:pPr>
      <w:r>
        <w:t>Berdasarkan pemahaman dalam tafsir al-Kasyaf karya Abu Qasim Zamakhsyari, maka penafsiran terhadap ayat 119 surah at-Taubah dapat dipahami yaitu wahai orang-orang ahli kitab yang beriman takut olehmu kepada Allah, dan adalah kamu beserta kaum muhajirin dan kaum anshar yang telah mendapatkan kebenaran mereka itu.</w:t>
      </w:r>
    </w:p>
    <w:p w:rsidR="00D950A4" w:rsidRDefault="00D950A4" w:rsidP="00D950A4">
      <w:pPr>
        <w:widowControl w:val="0"/>
        <w:ind w:firstLine="720"/>
        <w:jc w:val="both"/>
      </w:pPr>
    </w:p>
    <w:p w:rsidR="00C30F32" w:rsidRDefault="005E69A6" w:rsidP="00D950A4">
      <w:pPr>
        <w:pStyle w:val="ListParagraph"/>
        <w:widowControl w:val="0"/>
        <w:numPr>
          <w:ilvl w:val="0"/>
          <w:numId w:val="13"/>
        </w:numPr>
        <w:spacing w:after="0" w:line="240" w:lineRule="auto"/>
        <w:jc w:val="both"/>
        <w:rPr>
          <w:rFonts w:ascii="Times New Roman" w:hAnsi="Times New Roman"/>
          <w:b/>
          <w:bCs/>
          <w:sz w:val="24"/>
          <w:szCs w:val="24"/>
        </w:rPr>
      </w:pPr>
      <w:r>
        <w:rPr>
          <w:rFonts w:ascii="Times New Roman" w:hAnsi="Times New Roman"/>
          <w:b/>
          <w:bCs/>
          <w:sz w:val="24"/>
          <w:szCs w:val="24"/>
        </w:rPr>
        <w:t>Tafsir al-Thabari karya Abu Ja`far al-Thabari</w:t>
      </w:r>
    </w:p>
    <w:p w:rsidR="00C30F32" w:rsidRDefault="00C30F32" w:rsidP="00D950A4">
      <w:pPr>
        <w:widowControl w:val="0"/>
        <w:ind w:firstLine="720"/>
        <w:jc w:val="both"/>
        <w:rPr>
          <w:rFonts w:asciiTheme="majorBidi" w:hAnsiTheme="majorBidi" w:cstheme="majorBidi"/>
        </w:rPr>
      </w:pPr>
      <w:r w:rsidRPr="00A938AB">
        <w:rPr>
          <w:rFonts w:asciiTheme="majorBidi" w:hAnsiTheme="majorBidi" w:cstheme="majorBidi"/>
        </w:rPr>
        <w:t>Menurut Abu Ja`far at-Thabari</w:t>
      </w:r>
      <w:r>
        <w:rPr>
          <w:rFonts w:asciiTheme="majorBidi" w:hAnsiTheme="majorBidi" w:cstheme="majorBidi"/>
        </w:rPr>
        <w:t xml:space="preserve"> dalam tafsir at-Thabari bahwa </w:t>
      </w:r>
      <w:r w:rsidRPr="00F62A1B">
        <w:rPr>
          <w:rFonts w:asciiTheme="majorBidi" w:hAnsiTheme="majorBidi" w:cstheme="majorBidi" w:hint="cs"/>
          <w:sz w:val="32"/>
          <w:szCs w:val="32"/>
          <w:rtl/>
        </w:rPr>
        <w:t>أمنوا</w:t>
      </w:r>
      <w:r>
        <w:rPr>
          <w:rFonts w:asciiTheme="majorBidi" w:hAnsiTheme="majorBidi" w:cstheme="majorBidi"/>
        </w:rPr>
        <w:t xml:space="preserve"> adalah orang yang bebas dari dosa dan selamat dari siksaan neraka. Adapun tafsiran ayat ini yaitu hai orang-orang yang beriman kepada Allah dan Rasulnya, takut oleh kamu kepada Allah dan menunaikan segala kewajiban dan menjauhi segala larangannya. Jika kamu dalam dunia dari pada aulia Allah yang taat maka kamu di akhirat beserta orang-orang yang benar dalam surga. Orang yang membenarkan keimanannya maka pasti sesuai perkataan dengan perbuatannya dan tidaklah </w:t>
      </w:r>
      <w:proofErr w:type="gramStart"/>
      <w:r>
        <w:rPr>
          <w:rFonts w:asciiTheme="majorBidi" w:hAnsiTheme="majorBidi" w:cstheme="majorBidi"/>
        </w:rPr>
        <w:t>ia</w:t>
      </w:r>
      <w:proofErr w:type="gramEnd"/>
      <w:r>
        <w:rPr>
          <w:rFonts w:asciiTheme="majorBidi" w:hAnsiTheme="majorBidi" w:cstheme="majorBidi"/>
        </w:rPr>
        <w:t xml:space="preserve"> termasuk dalam golongan orang-orang munafik.</w:t>
      </w:r>
      <w:r w:rsidR="00E36C64">
        <w:rPr>
          <w:rStyle w:val="FootnoteReference"/>
          <w:rFonts w:asciiTheme="majorBidi" w:hAnsiTheme="majorBidi" w:cstheme="majorBidi"/>
        </w:rPr>
        <w:footnoteReference w:id="6"/>
      </w:r>
      <w:r>
        <w:rPr>
          <w:rFonts w:asciiTheme="majorBidi" w:hAnsiTheme="majorBidi" w:cstheme="majorBidi"/>
        </w:rPr>
        <w:t xml:space="preserve"> </w:t>
      </w:r>
    </w:p>
    <w:p w:rsidR="00C30F32" w:rsidRDefault="00C30F32" w:rsidP="00D950A4">
      <w:pPr>
        <w:widowControl w:val="0"/>
        <w:ind w:firstLine="720"/>
        <w:jc w:val="both"/>
        <w:rPr>
          <w:rFonts w:asciiTheme="majorBidi" w:hAnsiTheme="majorBidi" w:cstheme="majorBidi"/>
        </w:rPr>
      </w:pPr>
      <w:r>
        <w:rPr>
          <w:rFonts w:asciiTheme="majorBidi" w:hAnsiTheme="majorBidi" w:cstheme="majorBidi"/>
        </w:rPr>
        <w:t xml:space="preserve">Adapun kata </w:t>
      </w:r>
      <w:r w:rsidRPr="00E36C64">
        <w:rPr>
          <w:rFonts w:asciiTheme="majorBidi" w:hAnsiTheme="majorBidi" w:cstheme="majorBidi"/>
          <w:sz w:val="32"/>
          <w:szCs w:val="32"/>
          <w:rtl/>
        </w:rPr>
        <w:t>وكونوا مع الصادقين</w:t>
      </w:r>
      <w:r>
        <w:rPr>
          <w:rFonts w:asciiTheme="majorBidi" w:hAnsiTheme="majorBidi" w:cstheme="majorBidi"/>
          <w:sz w:val="36"/>
          <w:szCs w:val="36"/>
        </w:rPr>
        <w:t xml:space="preserve"> </w:t>
      </w:r>
      <w:r>
        <w:rPr>
          <w:rFonts w:asciiTheme="majorBidi" w:hAnsiTheme="majorBidi" w:cstheme="majorBidi"/>
        </w:rPr>
        <w:t>dalam ayat tersebut yaitu diberikan pada hari akhirat bagi orang-rang yang taat kepada Allah di dalam dunia. Ayat ini dipahami berdasarkan firman Allah dalam surah an-Nisa` ayat 69 yaitu</w:t>
      </w:r>
    </w:p>
    <w:p w:rsidR="00C30F32" w:rsidRPr="00583E22" w:rsidRDefault="00C30F32" w:rsidP="00D950A4">
      <w:pPr>
        <w:widowControl w:val="0"/>
        <w:bidi/>
        <w:jc w:val="both"/>
        <w:rPr>
          <w:rFonts w:ascii="Traditional Arabic" w:hAnsi="Traditional Arabic" w:cs="Traditional Arabic"/>
          <w:sz w:val="28"/>
          <w:rtl/>
        </w:rPr>
      </w:pPr>
      <w:r w:rsidRPr="00583E22">
        <w:rPr>
          <w:rFonts w:ascii="Traditional Arabic" w:hAnsi="Traditional Arabic" w:cs="Traditional Arabic"/>
          <w:sz w:val="28"/>
        </w:rPr>
        <w:sym w:font="HQPB2" w:char="F060"/>
      </w:r>
      <w:r w:rsidRPr="00583E22">
        <w:rPr>
          <w:rFonts w:ascii="Traditional Arabic" w:hAnsi="Traditional Arabic" w:cs="Traditional Arabic"/>
          <w:sz w:val="28"/>
        </w:rPr>
        <w:sym w:font="HQPB5" w:char="F074"/>
      </w:r>
      <w:r w:rsidRPr="00583E22">
        <w:rPr>
          <w:rFonts w:ascii="Traditional Arabic" w:hAnsi="Traditional Arabic" w:cs="Traditional Arabic"/>
          <w:sz w:val="28"/>
        </w:rPr>
        <w:sym w:font="HQPB2" w:char="F042"/>
      </w:r>
      <w:r w:rsidRPr="00583E22">
        <w:rPr>
          <w:rFonts w:ascii="Traditional Arabic" w:hAnsi="Traditional Arabic" w:cs="Traditional Arabic"/>
          <w:sz w:val="28"/>
        </w:rPr>
        <w:sym w:font="HQPB5" w:char="F075"/>
      </w:r>
      <w:r w:rsidRPr="00583E22">
        <w:rPr>
          <w:rFonts w:ascii="Traditional Arabic" w:hAnsi="Traditional Arabic" w:cs="Traditional Arabic"/>
          <w:sz w:val="28"/>
        </w:rPr>
        <w:sym w:font="HQPB2" w:char="F072"/>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4" w:char="F0C6"/>
      </w:r>
      <w:r w:rsidRPr="00583E22">
        <w:rPr>
          <w:rFonts w:ascii="Traditional Arabic" w:hAnsi="Traditional Arabic" w:cs="Traditional Arabic"/>
          <w:sz w:val="28"/>
        </w:rPr>
        <w:sym w:font="HQPB1" w:char="F0EC"/>
      </w:r>
      <w:r w:rsidRPr="00583E22">
        <w:rPr>
          <w:rFonts w:ascii="Traditional Arabic" w:hAnsi="Traditional Arabic" w:cs="Traditional Arabic"/>
          <w:sz w:val="28"/>
        </w:rPr>
        <w:sym w:font="HQPB4" w:char="F0CF"/>
      </w:r>
      <w:r w:rsidRPr="00583E22">
        <w:rPr>
          <w:rFonts w:ascii="Traditional Arabic" w:hAnsi="Traditional Arabic" w:cs="Traditional Arabic"/>
          <w:sz w:val="28"/>
        </w:rPr>
        <w:sym w:font="HQPB1" w:char="F0DC"/>
      </w:r>
      <w:r w:rsidRPr="00583E22">
        <w:rPr>
          <w:rFonts w:ascii="Traditional Arabic" w:hAnsi="Traditional Arabic" w:cs="Traditional Arabic"/>
          <w:sz w:val="28"/>
        </w:rPr>
        <w:sym w:font="HQPB4" w:char="F0E3"/>
      </w:r>
      <w:r w:rsidRPr="00583E22">
        <w:rPr>
          <w:rFonts w:ascii="Traditional Arabic" w:hAnsi="Traditional Arabic" w:cs="Traditional Arabic"/>
          <w:sz w:val="28"/>
        </w:rPr>
        <w:sym w:font="HQPB2" w:char="F083"/>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5" w:char="F0A9"/>
      </w:r>
      <w:r w:rsidRPr="00583E22">
        <w:rPr>
          <w:rFonts w:ascii="Traditional Arabic" w:hAnsi="Traditional Arabic" w:cs="Traditional Arabic"/>
          <w:sz w:val="28"/>
        </w:rPr>
        <w:sym w:font="HQPB1" w:char="F021"/>
      </w:r>
      <w:r w:rsidRPr="00583E22">
        <w:rPr>
          <w:rFonts w:ascii="Traditional Arabic" w:hAnsi="Traditional Arabic" w:cs="Traditional Arabic"/>
          <w:sz w:val="28"/>
        </w:rPr>
        <w:sym w:font="HQPB5" w:char="F024"/>
      </w:r>
      <w:r w:rsidRPr="00583E22">
        <w:rPr>
          <w:rFonts w:ascii="Traditional Arabic" w:hAnsi="Traditional Arabic" w:cs="Traditional Arabic"/>
          <w:sz w:val="28"/>
        </w:rPr>
        <w:sym w:font="HQPB1" w:char="F023"/>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5" w:char="F074"/>
      </w:r>
      <w:r w:rsidRPr="00583E22">
        <w:rPr>
          <w:rFonts w:ascii="Traditional Arabic" w:hAnsi="Traditional Arabic" w:cs="Traditional Arabic"/>
          <w:sz w:val="28"/>
        </w:rPr>
        <w:sym w:font="HQPB2" w:char="F041"/>
      </w:r>
      <w:r w:rsidRPr="00583E22">
        <w:rPr>
          <w:rFonts w:ascii="Traditional Arabic" w:hAnsi="Traditional Arabic" w:cs="Traditional Arabic"/>
          <w:sz w:val="28"/>
        </w:rPr>
        <w:sym w:font="HQPB2" w:char="F071"/>
      </w:r>
      <w:r w:rsidRPr="00583E22">
        <w:rPr>
          <w:rFonts w:ascii="Traditional Arabic" w:hAnsi="Traditional Arabic" w:cs="Traditional Arabic"/>
          <w:sz w:val="28"/>
        </w:rPr>
        <w:sym w:font="HQPB4" w:char="F0DF"/>
      </w:r>
      <w:r w:rsidRPr="00583E22">
        <w:rPr>
          <w:rFonts w:ascii="Traditional Arabic" w:hAnsi="Traditional Arabic" w:cs="Traditional Arabic"/>
          <w:sz w:val="28"/>
        </w:rPr>
        <w:sym w:font="HQPB1" w:char="F099"/>
      </w:r>
      <w:r w:rsidRPr="00583E22">
        <w:rPr>
          <w:rFonts w:ascii="Traditional Arabic" w:hAnsi="Traditional Arabic" w:cs="Traditional Arabic"/>
          <w:sz w:val="28"/>
        </w:rPr>
        <w:sym w:font="HQPB4" w:char="F0A7"/>
      </w:r>
      <w:r w:rsidRPr="00583E22">
        <w:rPr>
          <w:rFonts w:ascii="Traditional Arabic" w:hAnsi="Traditional Arabic" w:cs="Traditional Arabic"/>
          <w:sz w:val="28"/>
        </w:rPr>
        <w:sym w:font="HQPB1" w:char="F08D"/>
      </w:r>
      <w:r w:rsidRPr="00583E22">
        <w:rPr>
          <w:rFonts w:ascii="Traditional Arabic" w:hAnsi="Traditional Arabic" w:cs="Traditional Arabic"/>
          <w:sz w:val="28"/>
        </w:rPr>
        <w:sym w:font="HQPB2" w:char="F039"/>
      </w:r>
      <w:r w:rsidRPr="00583E22">
        <w:rPr>
          <w:rFonts w:ascii="Traditional Arabic" w:hAnsi="Traditional Arabic" w:cs="Traditional Arabic"/>
          <w:sz w:val="28"/>
        </w:rPr>
        <w:sym w:font="HQPB5" w:char="F024"/>
      </w:r>
      <w:r w:rsidRPr="00583E22">
        <w:rPr>
          <w:rFonts w:ascii="Traditional Arabic" w:hAnsi="Traditional Arabic" w:cs="Traditional Arabic"/>
          <w:sz w:val="28"/>
        </w:rPr>
        <w:sym w:font="HQPB1" w:char="F023"/>
      </w:r>
      <w:r w:rsidRPr="00583E22">
        <w:rPr>
          <w:rFonts w:ascii="Traditional Arabic" w:hAnsi="Traditional Arabic" w:cs="Traditional Arabic"/>
          <w:sz w:val="28"/>
        </w:rPr>
        <w:sym w:font="HQPB5" w:char="F075"/>
      </w:r>
      <w:r w:rsidRPr="00583E22">
        <w:rPr>
          <w:rFonts w:ascii="Traditional Arabic" w:hAnsi="Traditional Arabic" w:cs="Traditional Arabic"/>
          <w:sz w:val="28"/>
        </w:rPr>
        <w:sym w:font="HQPB2" w:char="F072"/>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5" w:char="F079"/>
      </w:r>
      <w:r w:rsidRPr="00583E22">
        <w:rPr>
          <w:rFonts w:ascii="Traditional Arabic" w:hAnsi="Traditional Arabic" w:cs="Traditional Arabic"/>
          <w:sz w:val="28"/>
        </w:rPr>
        <w:sym w:font="HQPB2" w:char="F037"/>
      </w:r>
      <w:r w:rsidRPr="00583E22">
        <w:rPr>
          <w:rFonts w:ascii="Traditional Arabic" w:hAnsi="Traditional Arabic" w:cs="Traditional Arabic"/>
          <w:sz w:val="28"/>
        </w:rPr>
        <w:sym w:font="HQPB4" w:char="F0CD"/>
      </w:r>
      <w:r w:rsidRPr="00583E22">
        <w:rPr>
          <w:rFonts w:ascii="Traditional Arabic" w:hAnsi="Traditional Arabic" w:cs="Traditional Arabic"/>
          <w:sz w:val="28"/>
        </w:rPr>
        <w:sym w:font="HQPB2" w:char="F0B4"/>
      </w:r>
      <w:r w:rsidRPr="00583E22">
        <w:rPr>
          <w:rFonts w:ascii="Traditional Arabic" w:hAnsi="Traditional Arabic" w:cs="Traditional Arabic"/>
          <w:sz w:val="28"/>
        </w:rPr>
        <w:sym w:font="HQPB5" w:char="F0AF"/>
      </w:r>
      <w:r w:rsidRPr="00583E22">
        <w:rPr>
          <w:rFonts w:ascii="Traditional Arabic" w:hAnsi="Traditional Arabic" w:cs="Traditional Arabic"/>
          <w:sz w:val="28"/>
        </w:rPr>
        <w:sym w:font="HQPB2" w:char="F0BB"/>
      </w:r>
      <w:r w:rsidRPr="00583E22">
        <w:rPr>
          <w:rFonts w:ascii="Traditional Arabic" w:hAnsi="Traditional Arabic" w:cs="Traditional Arabic"/>
          <w:sz w:val="28"/>
        </w:rPr>
        <w:sym w:font="HQPB5" w:char="F073"/>
      </w:r>
      <w:r w:rsidRPr="00583E22">
        <w:rPr>
          <w:rFonts w:ascii="Traditional Arabic" w:hAnsi="Traditional Arabic" w:cs="Traditional Arabic"/>
          <w:sz w:val="28"/>
        </w:rPr>
        <w:sym w:font="HQPB2" w:char="F039"/>
      </w:r>
      <w:r w:rsidRPr="00583E22">
        <w:rPr>
          <w:rFonts w:ascii="Traditional Arabic" w:hAnsi="Traditional Arabic" w:cs="Traditional Arabic"/>
          <w:sz w:val="28"/>
        </w:rPr>
        <w:sym w:font="HQPB5" w:char="F027"/>
      </w:r>
      <w:r w:rsidRPr="00583E22">
        <w:rPr>
          <w:rFonts w:ascii="Traditional Arabic" w:hAnsi="Traditional Arabic" w:cs="Traditional Arabic"/>
          <w:sz w:val="28"/>
        </w:rPr>
        <w:sym w:font="HQPB2" w:char="F072"/>
      </w:r>
      <w:r w:rsidRPr="00583E22">
        <w:rPr>
          <w:rFonts w:ascii="Traditional Arabic" w:hAnsi="Traditional Arabic" w:cs="Traditional Arabic"/>
          <w:sz w:val="28"/>
        </w:rPr>
        <w:sym w:font="HQPB4" w:char="F0E9"/>
      </w:r>
      <w:r w:rsidRPr="00583E22">
        <w:rPr>
          <w:rFonts w:ascii="Traditional Arabic" w:hAnsi="Traditional Arabic" w:cs="Traditional Arabic"/>
          <w:sz w:val="28"/>
        </w:rPr>
        <w:sym w:font="HQPB1" w:char="F027"/>
      </w:r>
      <w:r w:rsidRPr="00583E22">
        <w:rPr>
          <w:rFonts w:ascii="Traditional Arabic" w:hAnsi="Traditional Arabic" w:cs="Traditional Arabic"/>
          <w:sz w:val="28"/>
        </w:rPr>
        <w:sym w:font="HQPB5" w:char="F073"/>
      </w:r>
      <w:r w:rsidRPr="00583E22">
        <w:rPr>
          <w:rFonts w:ascii="Traditional Arabic" w:hAnsi="Traditional Arabic" w:cs="Traditional Arabic"/>
          <w:sz w:val="28"/>
        </w:rPr>
        <w:sym w:font="HQPB1" w:char="F0F9"/>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5" w:char="F079"/>
      </w:r>
      <w:r w:rsidRPr="00583E22">
        <w:rPr>
          <w:rFonts w:ascii="Traditional Arabic" w:hAnsi="Traditional Arabic" w:cs="Traditional Arabic"/>
          <w:sz w:val="28"/>
        </w:rPr>
        <w:sym w:font="HQPB1" w:char="F0EC"/>
      </w:r>
      <w:r w:rsidRPr="00583E22">
        <w:rPr>
          <w:rFonts w:ascii="Traditional Arabic" w:hAnsi="Traditional Arabic" w:cs="Traditional Arabic"/>
          <w:sz w:val="28"/>
        </w:rPr>
        <w:sym w:font="HQPB5" w:char="F074"/>
      </w:r>
      <w:r w:rsidRPr="00583E22">
        <w:rPr>
          <w:rFonts w:ascii="Traditional Arabic" w:hAnsi="Traditional Arabic" w:cs="Traditional Arabic"/>
          <w:sz w:val="28"/>
        </w:rPr>
        <w:sym w:font="HQPB2" w:char="F042"/>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5" w:char="F074"/>
      </w:r>
      <w:r w:rsidRPr="00583E22">
        <w:rPr>
          <w:rFonts w:ascii="Traditional Arabic" w:hAnsi="Traditional Arabic" w:cs="Traditional Arabic"/>
          <w:sz w:val="28"/>
        </w:rPr>
        <w:sym w:font="HQPB2" w:char="F0FB"/>
      </w:r>
      <w:r w:rsidRPr="00583E22">
        <w:rPr>
          <w:rFonts w:ascii="Traditional Arabic" w:hAnsi="Traditional Arabic" w:cs="Traditional Arabic"/>
          <w:sz w:val="28"/>
        </w:rPr>
        <w:sym w:font="HQPB2" w:char="F0EF"/>
      </w:r>
      <w:r w:rsidRPr="00583E22">
        <w:rPr>
          <w:rFonts w:ascii="Traditional Arabic" w:hAnsi="Traditional Arabic" w:cs="Traditional Arabic"/>
          <w:sz w:val="28"/>
        </w:rPr>
        <w:sym w:font="HQPB4" w:char="F0CF"/>
      </w:r>
      <w:r w:rsidRPr="00583E22">
        <w:rPr>
          <w:rFonts w:ascii="Traditional Arabic" w:hAnsi="Traditional Arabic" w:cs="Traditional Arabic"/>
          <w:sz w:val="28"/>
        </w:rPr>
        <w:sym w:font="HQPB3" w:char="F025"/>
      </w:r>
      <w:r w:rsidRPr="00583E22">
        <w:rPr>
          <w:rFonts w:ascii="Traditional Arabic" w:hAnsi="Traditional Arabic" w:cs="Traditional Arabic"/>
          <w:sz w:val="28"/>
        </w:rPr>
        <w:sym w:font="HQPB4" w:char="F0A9"/>
      </w:r>
      <w:r w:rsidRPr="00583E22">
        <w:rPr>
          <w:rFonts w:ascii="Traditional Arabic" w:hAnsi="Traditional Arabic" w:cs="Traditional Arabic"/>
          <w:sz w:val="28"/>
        </w:rPr>
        <w:sym w:font="HQPB3" w:char="F021"/>
      </w:r>
      <w:r w:rsidRPr="00583E22">
        <w:rPr>
          <w:rFonts w:ascii="Traditional Arabic" w:hAnsi="Traditional Arabic" w:cs="Traditional Arabic"/>
          <w:sz w:val="28"/>
        </w:rPr>
        <w:sym w:font="HQPB5" w:char="F024"/>
      </w:r>
      <w:r w:rsidRPr="00583E22">
        <w:rPr>
          <w:rFonts w:ascii="Traditional Arabic" w:hAnsi="Traditional Arabic" w:cs="Traditional Arabic"/>
          <w:sz w:val="28"/>
        </w:rPr>
        <w:sym w:font="HQPB1" w:char="F023"/>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5" w:char="F07A"/>
      </w:r>
      <w:r w:rsidRPr="00583E22">
        <w:rPr>
          <w:rFonts w:ascii="Traditional Arabic" w:hAnsi="Traditional Arabic" w:cs="Traditional Arabic"/>
          <w:sz w:val="28"/>
        </w:rPr>
        <w:sym w:font="HQPB2" w:char="F04E"/>
      </w:r>
      <w:r w:rsidRPr="00583E22">
        <w:rPr>
          <w:rFonts w:ascii="Traditional Arabic" w:hAnsi="Traditional Arabic" w:cs="Traditional Arabic"/>
          <w:sz w:val="28"/>
        </w:rPr>
        <w:sym w:font="HQPB5" w:char="F079"/>
      </w:r>
      <w:r w:rsidRPr="00583E22">
        <w:rPr>
          <w:rFonts w:ascii="Traditional Arabic" w:hAnsi="Traditional Arabic" w:cs="Traditional Arabic"/>
          <w:sz w:val="28"/>
        </w:rPr>
        <w:sym w:font="HQPB1" w:char="F0E8"/>
      </w:r>
      <w:r w:rsidRPr="00583E22">
        <w:rPr>
          <w:rFonts w:ascii="Traditional Arabic" w:hAnsi="Traditional Arabic" w:cs="Traditional Arabic"/>
          <w:sz w:val="28"/>
        </w:rPr>
        <w:sym w:font="HQPB4" w:char="F0F7"/>
      </w:r>
      <w:r w:rsidRPr="00583E22">
        <w:rPr>
          <w:rFonts w:ascii="Traditional Arabic" w:hAnsi="Traditional Arabic" w:cs="Traditional Arabic"/>
          <w:sz w:val="28"/>
        </w:rPr>
        <w:sym w:font="HQPB2" w:char="F052"/>
      </w:r>
      <w:r w:rsidRPr="00583E22">
        <w:rPr>
          <w:rFonts w:ascii="Traditional Arabic" w:hAnsi="Traditional Arabic" w:cs="Traditional Arabic"/>
          <w:sz w:val="28"/>
        </w:rPr>
        <w:sym w:font="HQPB5" w:char="F072"/>
      </w:r>
      <w:r w:rsidRPr="00583E22">
        <w:rPr>
          <w:rFonts w:ascii="Traditional Arabic" w:hAnsi="Traditional Arabic" w:cs="Traditional Arabic"/>
          <w:sz w:val="28"/>
        </w:rPr>
        <w:sym w:font="HQPB1" w:char="F026"/>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5" w:char="F0AA"/>
      </w:r>
      <w:r w:rsidRPr="00583E22">
        <w:rPr>
          <w:rFonts w:ascii="Traditional Arabic" w:hAnsi="Traditional Arabic" w:cs="Traditional Arabic"/>
          <w:sz w:val="28"/>
        </w:rPr>
        <w:sym w:font="HQPB1" w:char="F021"/>
      </w:r>
      <w:r w:rsidRPr="00583E22">
        <w:rPr>
          <w:rFonts w:ascii="Traditional Arabic" w:hAnsi="Traditional Arabic" w:cs="Traditional Arabic"/>
          <w:sz w:val="28"/>
        </w:rPr>
        <w:sym w:font="HQPB5" w:char="F024"/>
      </w:r>
      <w:r w:rsidRPr="00583E22">
        <w:rPr>
          <w:rFonts w:ascii="Traditional Arabic" w:hAnsi="Traditional Arabic" w:cs="Traditional Arabic"/>
          <w:sz w:val="28"/>
        </w:rPr>
        <w:sym w:font="HQPB1" w:char="F023"/>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2" w:char="F04E"/>
      </w:r>
      <w:r w:rsidRPr="00583E22">
        <w:rPr>
          <w:rFonts w:ascii="Traditional Arabic" w:hAnsi="Traditional Arabic" w:cs="Traditional Arabic"/>
          <w:sz w:val="28"/>
        </w:rPr>
        <w:sym w:font="HQPB4" w:char="F0CD"/>
      </w:r>
      <w:r w:rsidRPr="00583E22">
        <w:rPr>
          <w:rFonts w:ascii="Traditional Arabic" w:hAnsi="Traditional Arabic" w:cs="Traditional Arabic"/>
          <w:sz w:val="28"/>
        </w:rPr>
        <w:sym w:font="HQPB2" w:char="F06B"/>
      </w:r>
      <w:r w:rsidRPr="00583E22">
        <w:rPr>
          <w:rFonts w:ascii="Traditional Arabic" w:hAnsi="Traditional Arabic" w:cs="Traditional Arabic"/>
          <w:sz w:val="28"/>
        </w:rPr>
        <w:sym w:font="HQPB4" w:char="F0F6"/>
      </w:r>
      <w:r w:rsidRPr="00583E22">
        <w:rPr>
          <w:rFonts w:ascii="Traditional Arabic" w:hAnsi="Traditional Arabic" w:cs="Traditional Arabic"/>
          <w:sz w:val="28"/>
        </w:rPr>
        <w:sym w:font="HQPB2" w:char="F08E"/>
      </w:r>
      <w:r w:rsidRPr="00583E22">
        <w:rPr>
          <w:rFonts w:ascii="Traditional Arabic" w:hAnsi="Traditional Arabic" w:cs="Traditional Arabic"/>
          <w:sz w:val="28"/>
        </w:rPr>
        <w:sym w:font="HQPB5" w:char="F06E"/>
      </w:r>
      <w:r w:rsidRPr="00583E22">
        <w:rPr>
          <w:rFonts w:ascii="Traditional Arabic" w:hAnsi="Traditional Arabic" w:cs="Traditional Arabic"/>
          <w:sz w:val="28"/>
        </w:rPr>
        <w:sym w:font="HQPB2" w:char="F03D"/>
      </w:r>
      <w:r w:rsidRPr="00583E22">
        <w:rPr>
          <w:rFonts w:ascii="Traditional Arabic" w:hAnsi="Traditional Arabic" w:cs="Traditional Arabic"/>
          <w:sz w:val="28"/>
        </w:rPr>
        <w:sym w:font="HQPB5" w:char="F074"/>
      </w:r>
      <w:r w:rsidRPr="00583E22">
        <w:rPr>
          <w:rFonts w:ascii="Traditional Arabic" w:hAnsi="Traditional Arabic" w:cs="Traditional Arabic"/>
          <w:sz w:val="28"/>
        </w:rPr>
        <w:sym w:font="HQPB1" w:char="F0E3"/>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5" w:char="F07A"/>
      </w:r>
      <w:r w:rsidRPr="00583E22">
        <w:rPr>
          <w:rFonts w:ascii="Traditional Arabic" w:hAnsi="Traditional Arabic" w:cs="Traditional Arabic"/>
          <w:sz w:val="28"/>
        </w:rPr>
        <w:sym w:font="HQPB2" w:char="F060"/>
      </w:r>
      <w:r w:rsidRPr="00583E22">
        <w:rPr>
          <w:rFonts w:ascii="Traditional Arabic" w:hAnsi="Traditional Arabic" w:cs="Traditional Arabic"/>
          <w:sz w:val="28"/>
        </w:rPr>
        <w:sym w:font="HQPB4" w:char="F0CF"/>
      </w:r>
      <w:r w:rsidRPr="00583E22">
        <w:rPr>
          <w:rFonts w:ascii="Traditional Arabic" w:hAnsi="Traditional Arabic" w:cs="Traditional Arabic"/>
          <w:sz w:val="28"/>
        </w:rPr>
        <w:sym w:font="HQPB4" w:char="F069"/>
      </w:r>
      <w:r w:rsidRPr="00583E22">
        <w:rPr>
          <w:rFonts w:ascii="Traditional Arabic" w:hAnsi="Traditional Arabic" w:cs="Traditional Arabic"/>
          <w:sz w:val="28"/>
        </w:rPr>
        <w:sym w:font="HQPB2" w:char="F042"/>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5" w:char="F07A"/>
      </w:r>
      <w:r w:rsidRPr="00583E22">
        <w:rPr>
          <w:rFonts w:ascii="Traditional Arabic" w:hAnsi="Traditional Arabic" w:cs="Traditional Arabic"/>
          <w:sz w:val="28"/>
        </w:rPr>
        <w:sym w:font="HQPB2" w:char="F060"/>
      </w:r>
      <w:r w:rsidRPr="00583E22">
        <w:rPr>
          <w:rFonts w:ascii="Traditional Arabic" w:hAnsi="Traditional Arabic" w:cs="Traditional Arabic"/>
          <w:sz w:val="28"/>
        </w:rPr>
        <w:sym w:font="HQPB2" w:char="F0BF"/>
      </w:r>
      <w:r w:rsidRPr="00583E22">
        <w:rPr>
          <w:rFonts w:ascii="Traditional Arabic" w:hAnsi="Traditional Arabic" w:cs="Traditional Arabic"/>
          <w:sz w:val="28"/>
        </w:rPr>
        <w:sym w:font="HQPB4" w:char="F0CD"/>
      </w:r>
      <w:r w:rsidRPr="00583E22">
        <w:rPr>
          <w:rFonts w:ascii="Traditional Arabic" w:hAnsi="Traditional Arabic" w:cs="Traditional Arabic"/>
          <w:sz w:val="28"/>
        </w:rPr>
        <w:sym w:font="HQPB4" w:char="F068"/>
      </w:r>
      <w:r w:rsidRPr="00583E22">
        <w:rPr>
          <w:rFonts w:ascii="Traditional Arabic" w:hAnsi="Traditional Arabic" w:cs="Traditional Arabic"/>
          <w:sz w:val="28"/>
        </w:rPr>
        <w:sym w:font="HQPB2" w:char="F08A"/>
      </w:r>
      <w:r w:rsidRPr="00583E22">
        <w:rPr>
          <w:rFonts w:ascii="Traditional Arabic" w:hAnsi="Traditional Arabic" w:cs="Traditional Arabic"/>
          <w:sz w:val="28"/>
        </w:rPr>
        <w:sym w:font="HQPB4" w:char="F0CE"/>
      </w:r>
      <w:r w:rsidRPr="00583E22">
        <w:rPr>
          <w:rFonts w:ascii="Traditional Arabic" w:hAnsi="Traditional Arabic" w:cs="Traditional Arabic"/>
          <w:sz w:val="28"/>
        </w:rPr>
        <w:sym w:font="HQPB1" w:char="F03B"/>
      </w:r>
      <w:r w:rsidRPr="00583E22">
        <w:rPr>
          <w:rFonts w:ascii="Traditional Arabic" w:hAnsi="Traditional Arabic" w:cs="Traditional Arabic"/>
          <w:sz w:val="28"/>
        </w:rPr>
        <w:sym w:font="HQPB4" w:char="F0A8"/>
      </w:r>
      <w:r w:rsidRPr="00583E22">
        <w:rPr>
          <w:rFonts w:ascii="Traditional Arabic" w:hAnsi="Traditional Arabic" w:cs="Traditional Arabic"/>
          <w:sz w:val="28"/>
        </w:rPr>
        <w:sym w:font="HQPB2" w:char="F059"/>
      </w:r>
      <w:r w:rsidRPr="00583E22">
        <w:rPr>
          <w:rFonts w:ascii="Traditional Arabic" w:hAnsi="Traditional Arabic" w:cs="Traditional Arabic"/>
          <w:sz w:val="28"/>
        </w:rPr>
        <w:sym w:font="HQPB2" w:char="F039"/>
      </w:r>
      <w:r w:rsidRPr="00583E22">
        <w:rPr>
          <w:rFonts w:ascii="Traditional Arabic" w:hAnsi="Traditional Arabic" w:cs="Traditional Arabic"/>
          <w:sz w:val="28"/>
        </w:rPr>
        <w:sym w:font="HQPB5" w:char="F024"/>
      </w:r>
      <w:r w:rsidRPr="00583E22">
        <w:rPr>
          <w:rFonts w:ascii="Traditional Arabic" w:hAnsi="Traditional Arabic" w:cs="Traditional Arabic"/>
          <w:sz w:val="28"/>
        </w:rPr>
        <w:sym w:font="HQPB1" w:char="F023"/>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5" w:char="F074"/>
      </w:r>
      <w:r w:rsidRPr="00583E22">
        <w:rPr>
          <w:rFonts w:ascii="Traditional Arabic" w:hAnsi="Traditional Arabic" w:cs="Traditional Arabic"/>
          <w:sz w:val="28"/>
        </w:rPr>
        <w:sym w:font="HQPB2" w:char="F0FB"/>
      </w:r>
      <w:r w:rsidRPr="00583E22">
        <w:rPr>
          <w:rFonts w:ascii="Traditional Arabic" w:hAnsi="Traditional Arabic" w:cs="Traditional Arabic"/>
          <w:sz w:val="28"/>
        </w:rPr>
        <w:sym w:font="HQPB2" w:char="F0FC"/>
      </w:r>
      <w:r w:rsidRPr="00583E22">
        <w:rPr>
          <w:rFonts w:ascii="Traditional Arabic" w:hAnsi="Traditional Arabic" w:cs="Traditional Arabic"/>
          <w:sz w:val="28"/>
        </w:rPr>
        <w:sym w:font="HQPB4" w:char="F0C9"/>
      </w:r>
      <w:r w:rsidRPr="00583E22">
        <w:rPr>
          <w:rFonts w:ascii="Traditional Arabic" w:hAnsi="Traditional Arabic" w:cs="Traditional Arabic"/>
          <w:sz w:val="28"/>
        </w:rPr>
        <w:sym w:font="HQPB2" w:char="F029"/>
      </w:r>
      <w:r w:rsidRPr="00583E22">
        <w:rPr>
          <w:rFonts w:ascii="Traditional Arabic" w:hAnsi="Traditional Arabic" w:cs="Traditional Arabic"/>
          <w:sz w:val="28"/>
        </w:rPr>
        <w:sym w:font="HQPB2" w:char="F083"/>
      </w:r>
      <w:r w:rsidRPr="00583E22">
        <w:rPr>
          <w:rFonts w:ascii="Traditional Arabic" w:hAnsi="Traditional Arabic" w:cs="Traditional Arabic"/>
          <w:sz w:val="28"/>
        </w:rPr>
        <w:sym w:font="HQPB4" w:char="F0CF"/>
      </w:r>
      <w:r w:rsidRPr="00583E22">
        <w:rPr>
          <w:rFonts w:ascii="Traditional Arabic" w:hAnsi="Traditional Arabic" w:cs="Traditional Arabic"/>
          <w:sz w:val="28"/>
        </w:rPr>
        <w:sym w:font="HQPB4" w:char="F064"/>
      </w:r>
      <w:r w:rsidRPr="00583E22">
        <w:rPr>
          <w:rFonts w:ascii="Traditional Arabic" w:hAnsi="Traditional Arabic" w:cs="Traditional Arabic"/>
          <w:sz w:val="28"/>
        </w:rPr>
        <w:sym w:font="HQPB1" w:char="F089"/>
      </w:r>
      <w:r w:rsidRPr="00583E22">
        <w:rPr>
          <w:rFonts w:ascii="Traditional Arabic" w:hAnsi="Traditional Arabic" w:cs="Traditional Arabic"/>
          <w:sz w:val="28"/>
        </w:rPr>
        <w:sym w:font="HQPB4" w:char="F0C5"/>
      </w:r>
      <w:r w:rsidRPr="00583E22">
        <w:rPr>
          <w:rFonts w:ascii="Traditional Arabic" w:hAnsi="Traditional Arabic" w:cs="Traditional Arabic"/>
          <w:sz w:val="28"/>
        </w:rPr>
        <w:sym w:font="HQPB4" w:char="F05F"/>
      </w:r>
      <w:r w:rsidRPr="00583E22">
        <w:rPr>
          <w:rFonts w:ascii="Traditional Arabic" w:hAnsi="Traditional Arabic" w:cs="Traditional Arabic"/>
          <w:sz w:val="28"/>
        </w:rPr>
        <w:sym w:font="HQPB1" w:char="F0C1"/>
      </w:r>
      <w:r w:rsidRPr="00583E22">
        <w:rPr>
          <w:rFonts w:ascii="Traditional Arabic" w:hAnsi="Traditional Arabic" w:cs="Traditional Arabic"/>
          <w:sz w:val="28"/>
        </w:rPr>
        <w:sym w:font="HQPB2" w:char="F039"/>
      </w:r>
      <w:r w:rsidRPr="00583E22">
        <w:rPr>
          <w:rFonts w:ascii="Traditional Arabic" w:hAnsi="Traditional Arabic" w:cs="Traditional Arabic"/>
          <w:sz w:val="28"/>
        </w:rPr>
        <w:sym w:font="HQPB5" w:char="F024"/>
      </w:r>
      <w:r w:rsidRPr="00583E22">
        <w:rPr>
          <w:rFonts w:ascii="Traditional Arabic" w:hAnsi="Traditional Arabic" w:cs="Traditional Arabic"/>
          <w:sz w:val="28"/>
        </w:rPr>
        <w:sym w:font="HQPB1" w:char="F023"/>
      </w:r>
      <w:r w:rsidRPr="00583E22">
        <w:rPr>
          <w:rFonts w:ascii="Traditional Arabic" w:hAnsi="Traditional Arabic" w:cs="Traditional Arabic"/>
          <w:sz w:val="28"/>
        </w:rPr>
        <w:sym w:font="HQPB5" w:char="F075"/>
      </w:r>
      <w:r w:rsidRPr="00583E22">
        <w:rPr>
          <w:rFonts w:ascii="Traditional Arabic" w:hAnsi="Traditional Arabic" w:cs="Traditional Arabic"/>
          <w:sz w:val="28"/>
        </w:rPr>
        <w:sym w:font="HQPB2" w:char="F072"/>
      </w:r>
      <w:r w:rsidRPr="00583E22">
        <w:rPr>
          <w:rFonts w:ascii="Traditional Arabic" w:hAnsi="Traditional Arabic" w:cs="Traditional Arabic"/>
          <w:sz w:val="28"/>
          <w:rtl/>
        </w:rPr>
        <w:t xml:space="preserve"> </w:t>
      </w:r>
      <w:r w:rsidRPr="00583E22">
        <w:rPr>
          <w:rFonts w:ascii="Traditional Arabic" w:hAnsi="Traditional Arabic" w:cs="Traditional Arabic"/>
          <w:sz w:val="28"/>
        </w:rPr>
        <w:lastRenderedPageBreak/>
        <w:sym w:font="HQPB4" w:char="F0CF"/>
      </w:r>
      <w:r w:rsidRPr="00583E22">
        <w:rPr>
          <w:rFonts w:ascii="Traditional Arabic" w:hAnsi="Traditional Arabic" w:cs="Traditional Arabic"/>
          <w:sz w:val="28"/>
        </w:rPr>
        <w:sym w:font="HQPB2" w:char="F0E4"/>
      </w:r>
      <w:r w:rsidRPr="00583E22">
        <w:rPr>
          <w:rFonts w:ascii="Traditional Arabic" w:hAnsi="Traditional Arabic" w:cs="Traditional Arabic"/>
          <w:sz w:val="28"/>
        </w:rPr>
        <w:sym w:font="HQPB5" w:char="F021"/>
      </w:r>
      <w:r w:rsidRPr="00583E22">
        <w:rPr>
          <w:rFonts w:ascii="Traditional Arabic" w:hAnsi="Traditional Arabic" w:cs="Traditional Arabic"/>
          <w:sz w:val="28"/>
        </w:rPr>
        <w:sym w:font="HQPB1" w:char="F023"/>
      </w:r>
      <w:r w:rsidRPr="00583E22">
        <w:rPr>
          <w:rFonts w:ascii="Traditional Arabic" w:hAnsi="Traditional Arabic" w:cs="Traditional Arabic"/>
          <w:sz w:val="28"/>
        </w:rPr>
        <w:sym w:font="HQPB5" w:char="F079"/>
      </w:r>
      <w:r w:rsidRPr="00583E22">
        <w:rPr>
          <w:rFonts w:ascii="Traditional Arabic" w:hAnsi="Traditional Arabic" w:cs="Traditional Arabic"/>
          <w:sz w:val="28"/>
        </w:rPr>
        <w:sym w:font="HQPB1" w:char="F089"/>
      </w:r>
      <w:r w:rsidRPr="00583E22">
        <w:rPr>
          <w:rFonts w:ascii="Traditional Arabic" w:hAnsi="Traditional Arabic" w:cs="Traditional Arabic"/>
          <w:sz w:val="28"/>
        </w:rPr>
        <w:sym w:font="HQPB5" w:char="F070"/>
      </w:r>
      <w:r w:rsidRPr="00583E22">
        <w:rPr>
          <w:rFonts w:ascii="Traditional Arabic" w:hAnsi="Traditional Arabic" w:cs="Traditional Arabic"/>
          <w:sz w:val="28"/>
        </w:rPr>
        <w:sym w:font="HQPB2" w:char="F06B"/>
      </w:r>
      <w:r w:rsidRPr="00583E22">
        <w:rPr>
          <w:rFonts w:ascii="Traditional Arabic" w:hAnsi="Traditional Arabic" w:cs="Traditional Arabic"/>
          <w:sz w:val="28"/>
        </w:rPr>
        <w:sym w:font="HQPB4" w:char="F092"/>
      </w:r>
      <w:r w:rsidRPr="00583E22">
        <w:rPr>
          <w:rFonts w:ascii="Traditional Arabic" w:hAnsi="Traditional Arabic" w:cs="Traditional Arabic"/>
          <w:sz w:val="28"/>
        </w:rPr>
        <w:sym w:font="HQPB1" w:char="F0B6"/>
      </w:r>
      <w:r w:rsidRPr="00583E22">
        <w:rPr>
          <w:rFonts w:ascii="Traditional Arabic" w:hAnsi="Traditional Arabic" w:cs="Traditional Arabic"/>
          <w:sz w:val="28"/>
        </w:rPr>
        <w:sym w:font="HQPB2" w:char="F039"/>
      </w:r>
      <w:r w:rsidRPr="00583E22">
        <w:rPr>
          <w:rFonts w:ascii="Traditional Arabic" w:hAnsi="Traditional Arabic" w:cs="Traditional Arabic"/>
          <w:sz w:val="28"/>
        </w:rPr>
        <w:sym w:font="HQPB5" w:char="F024"/>
      </w:r>
      <w:r w:rsidRPr="00583E22">
        <w:rPr>
          <w:rFonts w:ascii="Traditional Arabic" w:hAnsi="Traditional Arabic" w:cs="Traditional Arabic"/>
          <w:sz w:val="28"/>
        </w:rPr>
        <w:sym w:font="HQPB1" w:char="F023"/>
      </w:r>
      <w:r w:rsidRPr="00583E22">
        <w:rPr>
          <w:rFonts w:ascii="Traditional Arabic" w:hAnsi="Traditional Arabic" w:cs="Traditional Arabic"/>
          <w:sz w:val="28"/>
        </w:rPr>
        <w:sym w:font="HQPB5" w:char="F075"/>
      </w:r>
      <w:r w:rsidRPr="00583E22">
        <w:rPr>
          <w:rFonts w:ascii="Traditional Arabic" w:hAnsi="Traditional Arabic" w:cs="Traditional Arabic"/>
          <w:sz w:val="28"/>
        </w:rPr>
        <w:sym w:font="HQPB2" w:char="F072"/>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5" w:char="F074"/>
      </w:r>
      <w:r w:rsidRPr="00583E22">
        <w:rPr>
          <w:rFonts w:ascii="Traditional Arabic" w:hAnsi="Traditional Arabic" w:cs="Traditional Arabic"/>
          <w:sz w:val="28"/>
        </w:rPr>
        <w:sym w:font="HQPB2" w:char="F0FB"/>
      </w:r>
      <w:r w:rsidRPr="00583E22">
        <w:rPr>
          <w:rFonts w:ascii="Traditional Arabic" w:hAnsi="Traditional Arabic" w:cs="Traditional Arabic"/>
          <w:sz w:val="28"/>
        </w:rPr>
        <w:sym w:font="HQPB2" w:char="F0FC"/>
      </w:r>
      <w:r w:rsidRPr="00583E22">
        <w:rPr>
          <w:rFonts w:ascii="Traditional Arabic" w:hAnsi="Traditional Arabic" w:cs="Traditional Arabic"/>
          <w:sz w:val="28"/>
        </w:rPr>
        <w:sym w:font="HQPB4" w:char="F0C5"/>
      </w:r>
      <w:r w:rsidRPr="00583E22">
        <w:rPr>
          <w:rFonts w:ascii="Traditional Arabic" w:hAnsi="Traditional Arabic" w:cs="Traditional Arabic"/>
          <w:sz w:val="28"/>
        </w:rPr>
        <w:sym w:font="HQPB1" w:char="F073"/>
      </w:r>
      <w:r w:rsidRPr="00583E22">
        <w:rPr>
          <w:rFonts w:ascii="Traditional Arabic" w:hAnsi="Traditional Arabic" w:cs="Traditional Arabic"/>
          <w:sz w:val="28"/>
        </w:rPr>
        <w:sym w:font="HQPB4" w:char="F0CE"/>
      </w:r>
      <w:r w:rsidRPr="00583E22">
        <w:rPr>
          <w:rFonts w:ascii="Traditional Arabic" w:hAnsi="Traditional Arabic" w:cs="Traditional Arabic"/>
          <w:sz w:val="28"/>
        </w:rPr>
        <w:sym w:font="HQPB2" w:char="F03D"/>
      </w:r>
      <w:r w:rsidRPr="00583E22">
        <w:rPr>
          <w:rFonts w:ascii="Traditional Arabic" w:hAnsi="Traditional Arabic" w:cs="Traditional Arabic"/>
          <w:sz w:val="28"/>
        </w:rPr>
        <w:sym w:font="HQPB2" w:char="F0BB"/>
      </w:r>
      <w:r w:rsidRPr="00583E22">
        <w:rPr>
          <w:rFonts w:ascii="Traditional Arabic" w:hAnsi="Traditional Arabic" w:cs="Traditional Arabic"/>
          <w:sz w:val="28"/>
        </w:rPr>
        <w:sym w:font="HQPB4" w:char="F0A2"/>
      </w:r>
      <w:r w:rsidRPr="00583E22">
        <w:rPr>
          <w:rFonts w:ascii="Traditional Arabic" w:hAnsi="Traditional Arabic" w:cs="Traditional Arabic"/>
          <w:sz w:val="28"/>
        </w:rPr>
        <w:sym w:font="HQPB1" w:char="F0C1"/>
      </w:r>
      <w:r w:rsidRPr="00583E22">
        <w:rPr>
          <w:rFonts w:ascii="Traditional Arabic" w:hAnsi="Traditional Arabic" w:cs="Traditional Arabic"/>
          <w:sz w:val="28"/>
        </w:rPr>
        <w:sym w:font="HQPB2" w:char="F039"/>
      </w:r>
      <w:r w:rsidRPr="00583E22">
        <w:rPr>
          <w:rFonts w:ascii="Traditional Arabic" w:hAnsi="Traditional Arabic" w:cs="Traditional Arabic"/>
          <w:sz w:val="28"/>
        </w:rPr>
        <w:sym w:font="HQPB5" w:char="F024"/>
      </w:r>
      <w:r w:rsidRPr="00583E22">
        <w:rPr>
          <w:rFonts w:ascii="Traditional Arabic" w:hAnsi="Traditional Arabic" w:cs="Traditional Arabic"/>
          <w:sz w:val="28"/>
        </w:rPr>
        <w:sym w:font="HQPB1" w:char="F023"/>
      </w:r>
      <w:r w:rsidRPr="00583E22">
        <w:rPr>
          <w:rFonts w:ascii="Traditional Arabic" w:hAnsi="Traditional Arabic" w:cs="Traditional Arabic"/>
          <w:sz w:val="28"/>
        </w:rPr>
        <w:sym w:font="HQPB5" w:char="F075"/>
      </w:r>
      <w:r w:rsidRPr="00583E22">
        <w:rPr>
          <w:rFonts w:ascii="Traditional Arabic" w:hAnsi="Traditional Arabic" w:cs="Traditional Arabic"/>
          <w:sz w:val="28"/>
        </w:rPr>
        <w:sym w:font="HQPB2" w:char="F072"/>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4" w:char="F034"/>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5" w:char="F07A"/>
      </w:r>
      <w:r w:rsidRPr="00583E22">
        <w:rPr>
          <w:rFonts w:ascii="Traditional Arabic" w:hAnsi="Traditional Arabic" w:cs="Traditional Arabic"/>
          <w:sz w:val="28"/>
        </w:rPr>
        <w:sym w:font="HQPB2" w:char="F060"/>
      </w:r>
      <w:r w:rsidRPr="00583E22">
        <w:rPr>
          <w:rFonts w:ascii="Traditional Arabic" w:hAnsi="Traditional Arabic" w:cs="Traditional Arabic"/>
          <w:sz w:val="28"/>
        </w:rPr>
        <w:sym w:font="HQPB4" w:char="F0DD"/>
      </w:r>
      <w:r w:rsidRPr="00583E22">
        <w:rPr>
          <w:rFonts w:ascii="Traditional Arabic" w:hAnsi="Traditional Arabic" w:cs="Traditional Arabic"/>
          <w:sz w:val="28"/>
        </w:rPr>
        <w:sym w:font="HQPB1" w:char="F0A1"/>
      </w:r>
      <w:r w:rsidRPr="00583E22">
        <w:rPr>
          <w:rFonts w:ascii="Traditional Arabic" w:hAnsi="Traditional Arabic" w:cs="Traditional Arabic"/>
          <w:sz w:val="28"/>
        </w:rPr>
        <w:sym w:font="HQPB5" w:char="F079"/>
      </w:r>
      <w:r w:rsidRPr="00583E22">
        <w:rPr>
          <w:rFonts w:ascii="Traditional Arabic" w:hAnsi="Traditional Arabic" w:cs="Traditional Arabic"/>
          <w:sz w:val="28"/>
        </w:rPr>
        <w:sym w:font="HQPB1" w:char="F06D"/>
      </w:r>
      <w:r w:rsidRPr="00583E22">
        <w:rPr>
          <w:rFonts w:ascii="Traditional Arabic" w:hAnsi="Traditional Arabic" w:cs="Traditional Arabic"/>
          <w:sz w:val="28"/>
        </w:rPr>
        <w:sym w:font="HQPB5" w:char="F075"/>
      </w:r>
      <w:r w:rsidRPr="00583E22">
        <w:rPr>
          <w:rFonts w:ascii="Traditional Arabic" w:hAnsi="Traditional Arabic" w:cs="Traditional Arabic"/>
          <w:sz w:val="28"/>
        </w:rPr>
        <w:sym w:font="HQPB2" w:char="F072"/>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5" w:char="F079"/>
      </w:r>
      <w:r w:rsidRPr="00583E22">
        <w:rPr>
          <w:rFonts w:ascii="Traditional Arabic" w:hAnsi="Traditional Arabic" w:cs="Traditional Arabic"/>
          <w:sz w:val="28"/>
        </w:rPr>
        <w:sym w:font="HQPB2" w:char="F037"/>
      </w:r>
      <w:r w:rsidRPr="00583E22">
        <w:rPr>
          <w:rFonts w:ascii="Traditional Arabic" w:hAnsi="Traditional Arabic" w:cs="Traditional Arabic"/>
          <w:sz w:val="28"/>
        </w:rPr>
        <w:sym w:font="HQPB4" w:char="F0CD"/>
      </w:r>
      <w:r w:rsidRPr="00583E22">
        <w:rPr>
          <w:rFonts w:ascii="Traditional Arabic" w:hAnsi="Traditional Arabic" w:cs="Traditional Arabic"/>
          <w:sz w:val="28"/>
        </w:rPr>
        <w:sym w:font="HQPB2" w:char="F0B4"/>
      </w:r>
      <w:r w:rsidRPr="00583E22">
        <w:rPr>
          <w:rFonts w:ascii="Traditional Arabic" w:hAnsi="Traditional Arabic" w:cs="Traditional Arabic"/>
          <w:sz w:val="28"/>
        </w:rPr>
        <w:sym w:font="HQPB5" w:char="F0AF"/>
      </w:r>
      <w:r w:rsidRPr="00583E22">
        <w:rPr>
          <w:rFonts w:ascii="Traditional Arabic" w:hAnsi="Traditional Arabic" w:cs="Traditional Arabic"/>
          <w:sz w:val="28"/>
        </w:rPr>
        <w:sym w:font="HQPB2" w:char="F0BB"/>
      </w:r>
      <w:r w:rsidRPr="00583E22">
        <w:rPr>
          <w:rFonts w:ascii="Traditional Arabic" w:hAnsi="Traditional Arabic" w:cs="Traditional Arabic"/>
          <w:sz w:val="28"/>
        </w:rPr>
        <w:sym w:font="HQPB5" w:char="F073"/>
      </w:r>
      <w:r w:rsidRPr="00583E22">
        <w:rPr>
          <w:rFonts w:ascii="Traditional Arabic" w:hAnsi="Traditional Arabic" w:cs="Traditional Arabic"/>
          <w:sz w:val="28"/>
        </w:rPr>
        <w:sym w:font="HQPB2" w:char="F039"/>
      </w:r>
      <w:r w:rsidRPr="00583E22">
        <w:rPr>
          <w:rFonts w:ascii="Traditional Arabic" w:hAnsi="Traditional Arabic" w:cs="Traditional Arabic"/>
          <w:sz w:val="28"/>
        </w:rPr>
        <w:sym w:font="HQPB5" w:char="F027"/>
      </w:r>
      <w:r w:rsidRPr="00583E22">
        <w:rPr>
          <w:rFonts w:ascii="Traditional Arabic" w:hAnsi="Traditional Arabic" w:cs="Traditional Arabic"/>
          <w:sz w:val="28"/>
        </w:rPr>
        <w:sym w:font="HQPB2" w:char="F072"/>
      </w:r>
      <w:r w:rsidRPr="00583E22">
        <w:rPr>
          <w:rFonts w:ascii="Traditional Arabic" w:hAnsi="Traditional Arabic" w:cs="Traditional Arabic"/>
          <w:sz w:val="28"/>
        </w:rPr>
        <w:sym w:font="HQPB4" w:char="F0E9"/>
      </w:r>
      <w:r w:rsidRPr="00583E22">
        <w:rPr>
          <w:rFonts w:ascii="Traditional Arabic" w:hAnsi="Traditional Arabic" w:cs="Traditional Arabic"/>
          <w:sz w:val="28"/>
        </w:rPr>
        <w:sym w:font="HQPB1" w:char="F026"/>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1" w:char="F024"/>
      </w:r>
      <w:r w:rsidRPr="00583E22">
        <w:rPr>
          <w:rFonts w:ascii="Traditional Arabic" w:hAnsi="Traditional Arabic" w:cs="Traditional Arabic"/>
          <w:sz w:val="28"/>
        </w:rPr>
        <w:sym w:font="HQPB4" w:char="F05A"/>
      </w:r>
      <w:r w:rsidRPr="00583E22">
        <w:rPr>
          <w:rFonts w:ascii="Traditional Arabic" w:hAnsi="Traditional Arabic" w:cs="Traditional Arabic"/>
          <w:sz w:val="28"/>
        </w:rPr>
        <w:sym w:font="HQPB2" w:char="F029"/>
      </w:r>
      <w:r w:rsidRPr="00583E22">
        <w:rPr>
          <w:rFonts w:ascii="Traditional Arabic" w:hAnsi="Traditional Arabic" w:cs="Traditional Arabic"/>
          <w:sz w:val="28"/>
        </w:rPr>
        <w:sym w:font="HQPB2" w:char="F08A"/>
      </w:r>
      <w:r w:rsidRPr="00583E22">
        <w:rPr>
          <w:rFonts w:ascii="Traditional Arabic" w:hAnsi="Traditional Arabic" w:cs="Traditional Arabic"/>
          <w:sz w:val="28"/>
        </w:rPr>
        <w:sym w:font="HQPB4" w:char="F0CF"/>
      </w:r>
      <w:r w:rsidRPr="00583E22">
        <w:rPr>
          <w:rFonts w:ascii="Traditional Arabic" w:hAnsi="Traditional Arabic" w:cs="Traditional Arabic"/>
          <w:sz w:val="28"/>
        </w:rPr>
        <w:sym w:font="HQPB1" w:char="F0F9"/>
      </w:r>
      <w:r w:rsidRPr="00583E22">
        <w:rPr>
          <w:rFonts w:ascii="Traditional Arabic" w:hAnsi="Traditional Arabic" w:cs="Traditional Arabic"/>
          <w:sz w:val="28"/>
        </w:rPr>
        <w:sym w:font="HQPB5" w:char="F075"/>
      </w:r>
      <w:r w:rsidRPr="00583E22">
        <w:rPr>
          <w:rFonts w:ascii="Traditional Arabic" w:hAnsi="Traditional Arabic" w:cs="Traditional Arabic"/>
          <w:sz w:val="28"/>
        </w:rPr>
        <w:sym w:font="HQPB1" w:char="F091"/>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2" w:char="F0C7"/>
      </w:r>
      <w:r w:rsidRPr="00583E22">
        <w:rPr>
          <w:rFonts w:ascii="Traditional Arabic" w:hAnsi="Traditional Arabic" w:cs="Traditional Arabic"/>
          <w:sz w:val="28"/>
        </w:rPr>
        <w:sym w:font="HQPB2" w:char="F0CF"/>
      </w:r>
      <w:r w:rsidRPr="00583E22">
        <w:rPr>
          <w:rFonts w:ascii="Traditional Arabic" w:hAnsi="Traditional Arabic" w:cs="Traditional Arabic"/>
          <w:sz w:val="28"/>
        </w:rPr>
        <w:sym w:font="HQPB2" w:char="F0D2"/>
      </w:r>
      <w:r w:rsidRPr="00583E22">
        <w:rPr>
          <w:rFonts w:ascii="Traditional Arabic" w:hAnsi="Traditional Arabic" w:cs="Traditional Arabic"/>
          <w:sz w:val="28"/>
        </w:rPr>
        <w:sym w:font="HQPB2" w:char="F0C8"/>
      </w:r>
      <w:r w:rsidRPr="00583E22">
        <w:rPr>
          <w:rFonts w:ascii="Traditional Arabic" w:hAnsi="Traditional Arabic" w:cs="Traditional Arabic"/>
          <w:sz w:val="28"/>
          <w:rtl/>
        </w:rPr>
        <w:t xml:space="preserve"> </w:t>
      </w:r>
    </w:p>
    <w:p w:rsidR="00C30F32" w:rsidRDefault="00C30F32" w:rsidP="00D950A4">
      <w:pPr>
        <w:widowControl w:val="0"/>
        <w:ind w:left="851" w:hanging="851"/>
        <w:jc w:val="both"/>
        <w:rPr>
          <w:rFonts w:asciiTheme="majorBidi" w:hAnsiTheme="majorBidi" w:cstheme="majorBidi"/>
        </w:rPr>
      </w:pPr>
      <w:r>
        <w:rPr>
          <w:rFonts w:asciiTheme="majorBidi" w:hAnsiTheme="majorBidi" w:cstheme="majorBidi"/>
        </w:rPr>
        <w:t xml:space="preserve">Artinya: </w:t>
      </w:r>
      <w:r w:rsidRPr="006A12DC">
        <w:rPr>
          <w:rFonts w:asciiTheme="majorBidi" w:hAnsiTheme="majorBidi" w:cstheme="majorBidi"/>
        </w:rPr>
        <w:t xml:space="preserve">Dan barangsiapa yang mentaati Allah dan </w:t>
      </w:r>
      <w:proofErr w:type="gramStart"/>
      <w:r w:rsidRPr="006A12DC">
        <w:rPr>
          <w:rFonts w:asciiTheme="majorBidi" w:hAnsiTheme="majorBidi" w:cstheme="majorBidi"/>
        </w:rPr>
        <w:t>Rasul(</w:t>
      </w:r>
      <w:proofErr w:type="gramEnd"/>
      <w:r w:rsidRPr="006A12DC">
        <w:rPr>
          <w:rFonts w:asciiTheme="majorBidi" w:hAnsiTheme="majorBidi" w:cstheme="majorBidi"/>
        </w:rPr>
        <w:t>Nya), mereka itu akan bersama-sama dengan orang-orang yang dianugerahi nikmat oleh Allah, yaitu: Nabi-nabi, para shiddiiqiin</w:t>
      </w:r>
      <w:r>
        <w:rPr>
          <w:rFonts w:asciiTheme="majorBidi" w:hAnsiTheme="majorBidi" w:cstheme="majorBidi"/>
        </w:rPr>
        <w:t>,</w:t>
      </w:r>
      <w:r w:rsidRPr="006A12DC">
        <w:rPr>
          <w:rFonts w:asciiTheme="majorBidi" w:hAnsiTheme="majorBidi" w:cstheme="majorBidi"/>
        </w:rPr>
        <w:t xml:space="preserve"> orang-orang yang mati syahid, dan orang-orang saleh. </w:t>
      </w:r>
      <w:proofErr w:type="gramStart"/>
      <w:r w:rsidRPr="006A12DC">
        <w:rPr>
          <w:rFonts w:asciiTheme="majorBidi" w:hAnsiTheme="majorBidi" w:cstheme="majorBidi"/>
        </w:rPr>
        <w:t>dan</w:t>
      </w:r>
      <w:proofErr w:type="gramEnd"/>
      <w:r w:rsidRPr="006A12DC">
        <w:rPr>
          <w:rFonts w:asciiTheme="majorBidi" w:hAnsiTheme="majorBidi" w:cstheme="majorBidi"/>
        </w:rPr>
        <w:t xml:space="preserve"> mereka Itulah teman yang sebaik-baiknya.</w:t>
      </w:r>
    </w:p>
    <w:p w:rsidR="00C30F32" w:rsidRDefault="00C30F32" w:rsidP="00D950A4">
      <w:pPr>
        <w:widowControl w:val="0"/>
        <w:ind w:firstLine="720"/>
        <w:jc w:val="both"/>
        <w:rPr>
          <w:rFonts w:asciiTheme="majorBidi" w:hAnsiTheme="majorBidi" w:cstheme="majorBidi"/>
        </w:rPr>
      </w:pPr>
      <w:r>
        <w:rPr>
          <w:rFonts w:asciiTheme="majorBidi" w:hAnsiTheme="majorBidi" w:cstheme="majorBidi"/>
        </w:rPr>
        <w:t xml:space="preserve">Menurut Abu Ja`far At-Thabari makna </w:t>
      </w:r>
      <w:r>
        <w:rPr>
          <w:rFonts w:asciiTheme="majorBidi" w:hAnsiTheme="majorBidi" w:cstheme="majorBidi"/>
          <w:i/>
          <w:iCs/>
        </w:rPr>
        <w:t>as-shadiqin</w:t>
      </w:r>
      <w:r>
        <w:rPr>
          <w:rFonts w:asciiTheme="majorBidi" w:hAnsiTheme="majorBidi" w:cstheme="majorBidi"/>
        </w:rPr>
        <w:t xml:space="preserve"> selain maknanya ditujukan kepada Nabi Muhammad SAW, ada juga yang mentakwilkan kepada Abu Bakar ra, Umar ra dan sahabat-sahabatnya. Hal ini dipahami berdasarkan hadits:</w:t>
      </w:r>
    </w:p>
    <w:p w:rsidR="00C30F32" w:rsidRPr="00583E22" w:rsidRDefault="00C30F32" w:rsidP="00D950A4">
      <w:pPr>
        <w:widowControl w:val="0"/>
        <w:bidi/>
        <w:jc w:val="both"/>
        <w:rPr>
          <w:rFonts w:ascii="Traditional Arabic" w:hAnsi="Traditional Arabic" w:cs="Traditional Arabic"/>
          <w:sz w:val="36"/>
          <w:szCs w:val="36"/>
        </w:rPr>
      </w:pPr>
      <w:r w:rsidRPr="00583E22">
        <w:rPr>
          <w:rFonts w:ascii="Traditional Arabic" w:hAnsi="Traditional Arabic" w:cs="Traditional Arabic"/>
          <w:sz w:val="36"/>
          <w:szCs w:val="36"/>
          <w:rtl/>
        </w:rPr>
        <w:t>حدثنا ابن حميد، قال: ثنا يعقوب، عن زيد بن أسلم، عن نافع، في قول الله: {اتقوا الله وكونوا مع الصادقين} قال: مع النبي صلى الله عليه وسلم وأصحابه</w:t>
      </w:r>
      <w:r w:rsidRPr="00583E22">
        <w:rPr>
          <w:rFonts w:ascii="Traditional Arabic" w:hAnsi="Traditional Arabic" w:cs="Traditional Arabic"/>
          <w:sz w:val="36"/>
          <w:szCs w:val="36"/>
        </w:rPr>
        <w:t>.</w:t>
      </w:r>
    </w:p>
    <w:p w:rsidR="00C30F32" w:rsidRPr="00961B5C" w:rsidRDefault="00C30F32" w:rsidP="00D950A4">
      <w:pPr>
        <w:widowControl w:val="0"/>
        <w:bidi/>
        <w:jc w:val="both"/>
        <w:rPr>
          <w:rFonts w:asciiTheme="majorBidi" w:hAnsiTheme="majorBidi" w:cstheme="majorBidi"/>
        </w:rPr>
      </w:pPr>
      <w:r w:rsidRPr="00583E22">
        <w:rPr>
          <w:rFonts w:ascii="Traditional Arabic" w:hAnsi="Traditional Arabic" w:cs="Traditional Arabic"/>
          <w:sz w:val="36"/>
          <w:szCs w:val="36"/>
          <w:rtl/>
        </w:rPr>
        <w:t>حدثني المثني، قال: ثنا إسحاق بن إسماعيل، عن عبد الرحمن المحاربي، عن جويبر، عن الضحاك، في قوله: {وكونوا مع الصادقين} قال: مع أبي بكر وعمر وأصحابهما رحمة الله عليهم</w:t>
      </w:r>
    </w:p>
    <w:p w:rsidR="00C30F32" w:rsidRPr="00C30F32" w:rsidRDefault="00C30F32" w:rsidP="00D950A4">
      <w:pPr>
        <w:widowControl w:val="0"/>
        <w:ind w:firstLine="720"/>
        <w:jc w:val="both"/>
      </w:pPr>
      <w:r w:rsidRPr="00B83AF8">
        <w:rPr>
          <w:rFonts w:asciiTheme="majorBidi" w:hAnsiTheme="majorBidi" w:cstheme="majorBidi"/>
        </w:rPr>
        <w:t>Dapat dipahami</w:t>
      </w:r>
      <w:r>
        <w:rPr>
          <w:rFonts w:asciiTheme="majorBidi" w:hAnsiTheme="majorBidi" w:cstheme="majorBidi"/>
        </w:rPr>
        <w:t xml:space="preserve"> dari tafsir at-Thabari bahwa makna ayat </w:t>
      </w:r>
      <w:r w:rsidR="003017C1">
        <w:rPr>
          <w:rFonts w:asciiTheme="majorBidi" w:hAnsiTheme="majorBidi" w:cstheme="majorBidi"/>
        </w:rPr>
        <w:t>119</w:t>
      </w:r>
      <w:r>
        <w:rPr>
          <w:rFonts w:asciiTheme="majorBidi" w:hAnsiTheme="majorBidi" w:cstheme="majorBidi"/>
        </w:rPr>
        <w:t xml:space="preserve"> surah </w:t>
      </w:r>
      <w:r w:rsidR="003017C1">
        <w:rPr>
          <w:rFonts w:asciiTheme="majorBidi" w:hAnsiTheme="majorBidi" w:cstheme="majorBidi"/>
        </w:rPr>
        <w:t>at-Taubah</w:t>
      </w:r>
      <w:r>
        <w:rPr>
          <w:rFonts w:asciiTheme="majorBidi" w:hAnsiTheme="majorBidi" w:cstheme="majorBidi"/>
        </w:rPr>
        <w:t xml:space="preserve"> yaitu hai orang-orang yang beriman kepada Allah dan Rasulnya takut oleh kamu kepada Allah dengan menjalankan segala perintahnya dan menjauhi segala larangannya pada masa di dunia, sesungguhnya adalah kamu di akhirat bersama Rasulullah, sahabat, orang yang mati syahid dan orang yang shalih di dalam surga.</w:t>
      </w:r>
    </w:p>
    <w:p w:rsidR="004247B8" w:rsidRPr="0008423F" w:rsidRDefault="004247B8" w:rsidP="00D950A4">
      <w:pPr>
        <w:pStyle w:val="ListParagraph"/>
        <w:widowControl w:val="0"/>
        <w:numPr>
          <w:ilvl w:val="0"/>
          <w:numId w:val="11"/>
        </w:numPr>
        <w:spacing w:after="0" w:line="240" w:lineRule="auto"/>
        <w:jc w:val="both"/>
        <w:rPr>
          <w:rFonts w:ascii="Times New Roman" w:hAnsi="Times New Roman"/>
          <w:b/>
          <w:bCs/>
          <w:sz w:val="24"/>
          <w:szCs w:val="24"/>
        </w:rPr>
      </w:pPr>
      <w:r w:rsidRPr="004247B8">
        <w:rPr>
          <w:rFonts w:asciiTheme="majorBidi" w:hAnsiTheme="majorBidi" w:cstheme="majorBidi"/>
          <w:b/>
          <w:bCs/>
          <w:sz w:val="24"/>
          <w:szCs w:val="24"/>
        </w:rPr>
        <w:t>Tafsir surah az-Zumar ayat 33</w:t>
      </w:r>
    </w:p>
    <w:p w:rsidR="0008423F" w:rsidRPr="0008423F" w:rsidRDefault="0008423F" w:rsidP="00D950A4">
      <w:pPr>
        <w:pStyle w:val="ListParagraph"/>
        <w:widowControl w:val="0"/>
        <w:numPr>
          <w:ilvl w:val="0"/>
          <w:numId w:val="14"/>
        </w:numPr>
        <w:spacing w:after="0" w:line="240" w:lineRule="auto"/>
        <w:jc w:val="both"/>
        <w:rPr>
          <w:rFonts w:ascii="Times New Roman" w:hAnsi="Times New Roman"/>
          <w:b/>
          <w:bCs/>
          <w:sz w:val="24"/>
          <w:szCs w:val="24"/>
        </w:rPr>
      </w:pPr>
      <w:r>
        <w:rPr>
          <w:rFonts w:asciiTheme="majorBidi" w:hAnsiTheme="majorBidi" w:cstheme="majorBidi"/>
          <w:b/>
          <w:bCs/>
          <w:sz w:val="24"/>
          <w:szCs w:val="24"/>
        </w:rPr>
        <w:t>Tafsir al-Kasyaf karya Abu Qasim Zamakhsyari</w:t>
      </w:r>
    </w:p>
    <w:p w:rsidR="0008423F" w:rsidRPr="0008423F" w:rsidRDefault="0008423F" w:rsidP="00D950A4">
      <w:pPr>
        <w:widowControl w:val="0"/>
        <w:ind w:firstLine="720"/>
        <w:jc w:val="both"/>
        <w:rPr>
          <w:b/>
          <w:bCs/>
        </w:rPr>
      </w:pPr>
      <w:r w:rsidRPr="0008423F">
        <w:rPr>
          <w:rFonts w:asciiTheme="majorBidi" w:hAnsiTheme="majorBidi" w:cstheme="majorBidi"/>
        </w:rPr>
        <w:t>Menurut Abu Qasim Zamakhsyari dalam tafsir al-Khasyaf</w:t>
      </w:r>
      <w:r>
        <w:rPr>
          <w:rFonts w:asciiTheme="majorBidi" w:hAnsiTheme="majorBidi" w:cstheme="majorBidi"/>
        </w:rPr>
        <w:t>, pada ayat ini</w:t>
      </w:r>
      <w:r w:rsidR="00E719F8">
        <w:rPr>
          <w:rFonts w:asciiTheme="majorBidi" w:hAnsiTheme="majorBidi" w:cstheme="majorBidi"/>
        </w:rPr>
        <w:t>:</w:t>
      </w:r>
    </w:p>
    <w:p w:rsidR="0008423F" w:rsidRPr="00583E22" w:rsidRDefault="0008423F" w:rsidP="00D950A4">
      <w:pPr>
        <w:widowControl w:val="0"/>
        <w:bidi/>
        <w:rPr>
          <w:rFonts w:ascii="Traditional Arabic" w:hAnsi="Traditional Arabic" w:cs="Traditional Arabic"/>
          <w:sz w:val="36"/>
          <w:szCs w:val="36"/>
        </w:rPr>
      </w:pPr>
      <w:r w:rsidRPr="00583E22">
        <w:rPr>
          <w:rStyle w:val="aya"/>
          <w:rFonts w:ascii="Traditional Arabic" w:hAnsi="Traditional Arabic" w:cs="Traditional Arabic"/>
          <w:sz w:val="36"/>
          <w:szCs w:val="36"/>
          <w:rtl/>
        </w:rPr>
        <w:t>والذي جاء بالصدق وصدق به</w:t>
      </w:r>
      <w:r w:rsidRPr="00583E22">
        <w:rPr>
          <w:rStyle w:val="aya"/>
          <w:rFonts w:ascii="Traditional Arabic" w:hAnsi="Traditional Arabic" w:cs="Traditional Arabic"/>
          <w:sz w:val="36"/>
          <w:szCs w:val="36"/>
        </w:rPr>
        <w:t xml:space="preserve"> </w:t>
      </w:r>
    </w:p>
    <w:p w:rsidR="0008423F" w:rsidRDefault="0008423F" w:rsidP="00D950A4">
      <w:pPr>
        <w:widowControl w:val="0"/>
        <w:jc w:val="both"/>
        <w:rPr>
          <w:rFonts w:asciiTheme="majorBidi" w:hAnsiTheme="majorBidi" w:cstheme="majorBidi"/>
        </w:rPr>
      </w:pPr>
      <w:proofErr w:type="gramStart"/>
      <w:r>
        <w:rPr>
          <w:rFonts w:asciiTheme="majorBidi" w:hAnsiTheme="majorBidi" w:cstheme="majorBidi"/>
        </w:rPr>
        <w:t>maka</w:t>
      </w:r>
      <w:proofErr w:type="gramEnd"/>
      <w:r>
        <w:rPr>
          <w:rFonts w:asciiTheme="majorBidi" w:hAnsiTheme="majorBidi" w:cstheme="majorBidi"/>
        </w:rPr>
        <w:t xml:space="preserve"> </w:t>
      </w:r>
      <w:r w:rsidRPr="0008423F">
        <w:rPr>
          <w:rFonts w:asciiTheme="majorBidi" w:hAnsiTheme="majorBidi" w:cstheme="majorBidi"/>
        </w:rPr>
        <w:t>makna As-shidqu ditujukan kepada Rasulullah saw sebagai pembawa kebenaran yang telah beriman dengan kebenarannya serta mengharapkan kebenaran tersebut diikuti oleh semua umat manusia. Harapan Rasulullah saw supaya kebenaran yang dibawanya diikuti oleh umatnya</w:t>
      </w:r>
      <w:r w:rsidR="00DB6F6B">
        <w:rPr>
          <w:rFonts w:asciiTheme="majorBidi" w:hAnsiTheme="majorBidi" w:cstheme="majorBidi"/>
        </w:rPr>
        <w:t>,</w:t>
      </w:r>
      <w:r w:rsidRPr="0008423F">
        <w:rPr>
          <w:rFonts w:asciiTheme="majorBidi" w:hAnsiTheme="majorBidi" w:cstheme="majorBidi"/>
        </w:rPr>
        <w:t xml:space="preserve"> </w:t>
      </w:r>
      <w:proofErr w:type="gramStart"/>
      <w:r w:rsidRPr="0008423F">
        <w:rPr>
          <w:rFonts w:asciiTheme="majorBidi" w:hAnsiTheme="majorBidi" w:cstheme="majorBidi"/>
        </w:rPr>
        <w:t>sama</w:t>
      </w:r>
      <w:proofErr w:type="gramEnd"/>
      <w:r w:rsidRPr="0008423F">
        <w:rPr>
          <w:rFonts w:asciiTheme="majorBidi" w:hAnsiTheme="majorBidi" w:cstheme="majorBidi"/>
        </w:rPr>
        <w:t xml:space="preserve"> juga sebagaimana harapan Nabi Musa as kepada umatnya</w:t>
      </w:r>
      <w:r w:rsidR="00E36C64">
        <w:rPr>
          <w:rFonts w:asciiTheme="majorBidi" w:hAnsiTheme="majorBidi" w:cstheme="majorBidi"/>
        </w:rPr>
        <w:t>.</w:t>
      </w:r>
      <w:r w:rsidR="00E36C64">
        <w:rPr>
          <w:rStyle w:val="FootnoteReference"/>
          <w:rFonts w:asciiTheme="majorBidi" w:hAnsiTheme="majorBidi" w:cstheme="majorBidi"/>
        </w:rPr>
        <w:footnoteReference w:id="7"/>
      </w:r>
      <w:r w:rsidR="00E36C64">
        <w:rPr>
          <w:rFonts w:asciiTheme="majorBidi" w:hAnsiTheme="majorBidi" w:cstheme="majorBidi"/>
        </w:rPr>
        <w:t xml:space="preserve"> Hal ini</w:t>
      </w:r>
      <w:r w:rsidRPr="0008423F">
        <w:rPr>
          <w:rFonts w:asciiTheme="majorBidi" w:hAnsiTheme="majorBidi" w:cstheme="majorBidi"/>
        </w:rPr>
        <w:t xml:space="preserve"> disebutkan </w:t>
      </w:r>
      <w:proofErr w:type="gramStart"/>
      <w:r w:rsidRPr="0008423F">
        <w:rPr>
          <w:rFonts w:asciiTheme="majorBidi" w:hAnsiTheme="majorBidi" w:cstheme="majorBidi"/>
        </w:rPr>
        <w:t>dalam  al</w:t>
      </w:r>
      <w:proofErr w:type="gramEnd"/>
      <w:r w:rsidRPr="0008423F">
        <w:rPr>
          <w:rFonts w:asciiTheme="majorBidi" w:hAnsiTheme="majorBidi" w:cstheme="majorBidi"/>
        </w:rPr>
        <w:t>-Qur`an surah al-Mukminun ayat 49 yaitu</w:t>
      </w:r>
      <w:r w:rsidR="00E36C64">
        <w:rPr>
          <w:rFonts w:asciiTheme="majorBidi" w:hAnsiTheme="majorBidi" w:cstheme="majorBidi"/>
        </w:rPr>
        <w:t>:</w:t>
      </w:r>
    </w:p>
    <w:p w:rsidR="0008423F" w:rsidRPr="00583E22" w:rsidRDefault="0008423F" w:rsidP="00D950A4">
      <w:pPr>
        <w:widowControl w:val="0"/>
        <w:bidi/>
        <w:jc w:val="both"/>
        <w:rPr>
          <w:rFonts w:ascii="Traditional Arabic" w:hAnsi="Traditional Arabic" w:cs="Traditional Arabic"/>
          <w:sz w:val="28"/>
          <w:szCs w:val="28"/>
        </w:rPr>
      </w:pPr>
      <w:r w:rsidRPr="00583E22">
        <w:rPr>
          <w:rFonts w:ascii="Traditional Arabic" w:hAnsi="Traditional Arabic" w:cs="Traditional Arabic"/>
          <w:sz w:val="28"/>
          <w:szCs w:val="28"/>
        </w:rPr>
        <w:sym w:font="HQPB4" w:char="F0F4"/>
      </w:r>
      <w:r w:rsidRPr="00583E22">
        <w:rPr>
          <w:rFonts w:ascii="Traditional Arabic" w:hAnsi="Traditional Arabic" w:cs="Traditional Arabic"/>
          <w:sz w:val="28"/>
          <w:szCs w:val="28"/>
        </w:rPr>
        <w:sym w:font="HQPB1" w:char="F089"/>
      </w:r>
      <w:r w:rsidRPr="00583E22">
        <w:rPr>
          <w:rFonts w:ascii="Traditional Arabic" w:hAnsi="Traditional Arabic" w:cs="Traditional Arabic"/>
          <w:sz w:val="28"/>
          <w:szCs w:val="28"/>
        </w:rPr>
        <w:sym w:font="HQPB5" w:char="F073"/>
      </w:r>
      <w:r w:rsidRPr="00583E22">
        <w:rPr>
          <w:rFonts w:ascii="Traditional Arabic" w:hAnsi="Traditional Arabic" w:cs="Traditional Arabic"/>
          <w:sz w:val="28"/>
          <w:szCs w:val="28"/>
        </w:rPr>
        <w:sym w:font="HQPB2" w:char="F029"/>
      </w:r>
      <w:r w:rsidRPr="00583E22">
        <w:rPr>
          <w:rFonts w:ascii="Traditional Arabic" w:hAnsi="Traditional Arabic" w:cs="Traditional Arabic"/>
          <w:sz w:val="28"/>
          <w:szCs w:val="28"/>
        </w:rPr>
        <w:sym w:font="HQPB5" w:char="F073"/>
      </w:r>
      <w:r w:rsidRPr="00583E22">
        <w:rPr>
          <w:rFonts w:ascii="Traditional Arabic" w:hAnsi="Traditional Arabic" w:cs="Traditional Arabic"/>
          <w:sz w:val="28"/>
          <w:szCs w:val="28"/>
        </w:rPr>
        <w:sym w:font="HQPB2" w:char="F039"/>
      </w:r>
      <w:r w:rsidRPr="00583E22">
        <w:rPr>
          <w:rFonts w:ascii="Traditional Arabic" w:hAnsi="Traditional Arabic" w:cs="Traditional Arabic"/>
          <w:sz w:val="28"/>
          <w:szCs w:val="28"/>
        </w:rPr>
        <w:sym w:font="HQPB5" w:char="F075"/>
      </w:r>
      <w:r w:rsidRPr="00583E22">
        <w:rPr>
          <w:rFonts w:ascii="Traditional Arabic" w:hAnsi="Traditional Arabic" w:cs="Traditional Arabic"/>
          <w:sz w:val="28"/>
          <w:szCs w:val="28"/>
        </w:rPr>
        <w:sym w:font="HQPB2" w:char="F072"/>
      </w:r>
      <w:r w:rsidRPr="00583E22">
        <w:rPr>
          <w:rFonts w:ascii="Traditional Arabic" w:hAnsi="Traditional Arabic" w:cs="Traditional Arabic"/>
          <w:sz w:val="28"/>
          <w:szCs w:val="28"/>
          <w:rtl/>
        </w:rPr>
        <w:t xml:space="preserve"> </w:t>
      </w:r>
      <w:r w:rsidRPr="00583E22">
        <w:rPr>
          <w:rFonts w:ascii="Traditional Arabic" w:hAnsi="Traditional Arabic" w:cs="Traditional Arabic"/>
          <w:sz w:val="28"/>
          <w:szCs w:val="28"/>
        </w:rPr>
        <w:sym w:font="HQPB1" w:char="F024"/>
      </w:r>
      <w:r w:rsidRPr="00583E22">
        <w:rPr>
          <w:rFonts w:ascii="Traditional Arabic" w:hAnsi="Traditional Arabic" w:cs="Traditional Arabic"/>
          <w:sz w:val="28"/>
          <w:szCs w:val="28"/>
        </w:rPr>
        <w:sym w:font="HQPB5" w:char="F06F"/>
      </w:r>
      <w:r w:rsidRPr="00583E22">
        <w:rPr>
          <w:rFonts w:ascii="Traditional Arabic" w:hAnsi="Traditional Arabic" w:cs="Traditional Arabic"/>
          <w:sz w:val="28"/>
          <w:szCs w:val="28"/>
        </w:rPr>
        <w:sym w:font="HQPB2" w:char="F059"/>
      </w:r>
      <w:r w:rsidRPr="00583E22">
        <w:rPr>
          <w:rFonts w:ascii="Traditional Arabic" w:hAnsi="Traditional Arabic" w:cs="Traditional Arabic"/>
          <w:sz w:val="28"/>
          <w:szCs w:val="28"/>
        </w:rPr>
        <w:sym w:font="HQPB4" w:char="F0F7"/>
      </w:r>
      <w:r w:rsidRPr="00583E22">
        <w:rPr>
          <w:rFonts w:ascii="Traditional Arabic" w:hAnsi="Traditional Arabic" w:cs="Traditional Arabic"/>
          <w:sz w:val="28"/>
          <w:szCs w:val="28"/>
        </w:rPr>
        <w:sym w:font="HQPB2" w:char="F08F"/>
      </w:r>
      <w:r w:rsidRPr="00583E22">
        <w:rPr>
          <w:rFonts w:ascii="Traditional Arabic" w:hAnsi="Traditional Arabic" w:cs="Traditional Arabic"/>
          <w:sz w:val="28"/>
          <w:szCs w:val="28"/>
        </w:rPr>
        <w:sym w:font="HQPB5" w:char="F073"/>
      </w:r>
      <w:r w:rsidRPr="00583E22">
        <w:rPr>
          <w:rFonts w:ascii="Traditional Arabic" w:hAnsi="Traditional Arabic" w:cs="Traditional Arabic"/>
          <w:sz w:val="28"/>
          <w:szCs w:val="28"/>
        </w:rPr>
        <w:sym w:font="HQPB1" w:char="F03F"/>
      </w:r>
      <w:r w:rsidRPr="00583E22">
        <w:rPr>
          <w:rFonts w:ascii="Traditional Arabic" w:hAnsi="Traditional Arabic" w:cs="Traditional Arabic"/>
          <w:sz w:val="28"/>
          <w:szCs w:val="28"/>
        </w:rPr>
        <w:sym w:font="HQPB1" w:char="F023"/>
      </w:r>
      <w:r w:rsidRPr="00583E22">
        <w:rPr>
          <w:rFonts w:ascii="Traditional Arabic" w:hAnsi="Traditional Arabic" w:cs="Traditional Arabic"/>
          <w:sz w:val="28"/>
          <w:szCs w:val="28"/>
        </w:rPr>
        <w:sym w:font="HQPB5" w:char="F075"/>
      </w:r>
      <w:r w:rsidRPr="00583E22">
        <w:rPr>
          <w:rFonts w:ascii="Traditional Arabic" w:hAnsi="Traditional Arabic" w:cs="Traditional Arabic"/>
          <w:sz w:val="28"/>
          <w:szCs w:val="28"/>
        </w:rPr>
        <w:sym w:font="HQPB2" w:char="F0E4"/>
      </w:r>
      <w:r w:rsidRPr="00583E22">
        <w:rPr>
          <w:rFonts w:ascii="Traditional Arabic" w:hAnsi="Traditional Arabic" w:cs="Traditional Arabic"/>
          <w:sz w:val="28"/>
          <w:szCs w:val="28"/>
          <w:rtl/>
        </w:rPr>
        <w:t xml:space="preserve"> </w:t>
      </w:r>
      <w:r w:rsidRPr="00583E22">
        <w:rPr>
          <w:rFonts w:ascii="Traditional Arabic" w:hAnsi="Traditional Arabic" w:cs="Traditional Arabic"/>
          <w:sz w:val="28"/>
          <w:szCs w:val="28"/>
        </w:rPr>
        <w:sym w:font="HQPB2" w:char="F0D3"/>
      </w:r>
      <w:r w:rsidRPr="00583E22">
        <w:rPr>
          <w:rFonts w:ascii="Traditional Arabic" w:hAnsi="Traditional Arabic" w:cs="Traditional Arabic"/>
          <w:sz w:val="28"/>
          <w:szCs w:val="28"/>
        </w:rPr>
        <w:sym w:font="HQPB5" w:char="F079"/>
      </w:r>
      <w:r w:rsidRPr="00583E22">
        <w:rPr>
          <w:rFonts w:ascii="Traditional Arabic" w:hAnsi="Traditional Arabic" w:cs="Traditional Arabic"/>
          <w:sz w:val="28"/>
          <w:szCs w:val="28"/>
        </w:rPr>
        <w:sym w:font="HQPB1" w:char="F09B"/>
      </w:r>
      <w:r w:rsidRPr="00583E22">
        <w:rPr>
          <w:rFonts w:ascii="Traditional Arabic" w:hAnsi="Traditional Arabic" w:cs="Traditional Arabic"/>
          <w:sz w:val="28"/>
          <w:szCs w:val="28"/>
        </w:rPr>
        <w:sym w:font="HQPB2" w:char="F071"/>
      </w:r>
      <w:r w:rsidRPr="00583E22">
        <w:rPr>
          <w:rFonts w:ascii="Traditional Arabic" w:hAnsi="Traditional Arabic" w:cs="Traditional Arabic"/>
          <w:sz w:val="28"/>
          <w:szCs w:val="28"/>
        </w:rPr>
        <w:sym w:font="HQPB4" w:char="F0E3"/>
      </w:r>
      <w:r w:rsidRPr="00583E22">
        <w:rPr>
          <w:rFonts w:ascii="Traditional Arabic" w:hAnsi="Traditional Arabic" w:cs="Traditional Arabic"/>
          <w:sz w:val="28"/>
          <w:szCs w:val="28"/>
        </w:rPr>
        <w:sym w:font="HQPB2" w:char="F042"/>
      </w:r>
      <w:r w:rsidRPr="00583E22">
        <w:rPr>
          <w:rFonts w:ascii="Traditional Arabic" w:hAnsi="Traditional Arabic" w:cs="Traditional Arabic"/>
          <w:sz w:val="28"/>
          <w:szCs w:val="28"/>
          <w:rtl/>
        </w:rPr>
        <w:t xml:space="preserve"> </w:t>
      </w:r>
      <w:r w:rsidRPr="00583E22">
        <w:rPr>
          <w:rFonts w:ascii="Traditional Arabic" w:hAnsi="Traditional Arabic" w:cs="Traditional Arabic"/>
          <w:sz w:val="28"/>
          <w:szCs w:val="28"/>
        </w:rPr>
        <w:sym w:font="HQPB5" w:char="F07C"/>
      </w:r>
      <w:r w:rsidRPr="00583E22">
        <w:rPr>
          <w:rFonts w:ascii="Traditional Arabic" w:hAnsi="Traditional Arabic" w:cs="Traditional Arabic"/>
          <w:sz w:val="28"/>
          <w:szCs w:val="28"/>
        </w:rPr>
        <w:sym w:font="HQPB1" w:char="F03D"/>
      </w:r>
      <w:r w:rsidRPr="00583E22">
        <w:rPr>
          <w:rFonts w:ascii="Traditional Arabic" w:hAnsi="Traditional Arabic" w:cs="Traditional Arabic"/>
          <w:sz w:val="28"/>
          <w:szCs w:val="28"/>
        </w:rPr>
        <w:sym w:font="HQPB2" w:char="F0BB"/>
      </w:r>
      <w:r w:rsidRPr="00583E22">
        <w:rPr>
          <w:rFonts w:ascii="Traditional Arabic" w:hAnsi="Traditional Arabic" w:cs="Traditional Arabic"/>
          <w:sz w:val="28"/>
          <w:szCs w:val="28"/>
        </w:rPr>
        <w:sym w:font="HQPB5" w:char="F074"/>
      </w:r>
      <w:r w:rsidRPr="00583E22">
        <w:rPr>
          <w:rFonts w:ascii="Traditional Arabic" w:hAnsi="Traditional Arabic" w:cs="Traditional Arabic"/>
          <w:sz w:val="28"/>
          <w:szCs w:val="28"/>
        </w:rPr>
        <w:sym w:font="HQPB1" w:char="F047"/>
      </w:r>
      <w:r w:rsidRPr="00583E22">
        <w:rPr>
          <w:rFonts w:ascii="Traditional Arabic" w:hAnsi="Traditional Arabic" w:cs="Traditional Arabic"/>
          <w:sz w:val="28"/>
          <w:szCs w:val="28"/>
        </w:rPr>
        <w:sym w:font="HQPB4" w:char="F0C5"/>
      </w:r>
      <w:r w:rsidRPr="00583E22">
        <w:rPr>
          <w:rFonts w:ascii="Traditional Arabic" w:hAnsi="Traditional Arabic" w:cs="Traditional Arabic"/>
          <w:sz w:val="28"/>
          <w:szCs w:val="28"/>
        </w:rPr>
        <w:sym w:font="HQPB2" w:char="F033"/>
      </w:r>
      <w:r w:rsidRPr="00583E22">
        <w:rPr>
          <w:rFonts w:ascii="Traditional Arabic" w:hAnsi="Traditional Arabic" w:cs="Traditional Arabic"/>
          <w:sz w:val="28"/>
          <w:szCs w:val="28"/>
        </w:rPr>
        <w:sym w:font="HQPB4" w:char="F0F8"/>
      </w:r>
      <w:r w:rsidRPr="00583E22">
        <w:rPr>
          <w:rFonts w:ascii="Traditional Arabic" w:hAnsi="Traditional Arabic" w:cs="Traditional Arabic"/>
          <w:sz w:val="28"/>
          <w:szCs w:val="28"/>
        </w:rPr>
        <w:sym w:font="HQPB2" w:char="F039"/>
      </w:r>
      <w:r w:rsidRPr="00583E22">
        <w:rPr>
          <w:rFonts w:ascii="Traditional Arabic" w:hAnsi="Traditional Arabic" w:cs="Traditional Arabic"/>
          <w:sz w:val="28"/>
          <w:szCs w:val="28"/>
        </w:rPr>
        <w:sym w:font="HQPB5" w:char="F024"/>
      </w:r>
      <w:r w:rsidRPr="00583E22">
        <w:rPr>
          <w:rFonts w:ascii="Traditional Arabic" w:hAnsi="Traditional Arabic" w:cs="Traditional Arabic"/>
          <w:sz w:val="28"/>
          <w:szCs w:val="28"/>
        </w:rPr>
        <w:sym w:font="HQPB1" w:char="F023"/>
      </w:r>
      <w:r w:rsidRPr="00583E22">
        <w:rPr>
          <w:rFonts w:ascii="Traditional Arabic" w:hAnsi="Traditional Arabic" w:cs="Traditional Arabic"/>
          <w:sz w:val="28"/>
          <w:szCs w:val="28"/>
          <w:rtl/>
        </w:rPr>
        <w:t xml:space="preserve"> </w:t>
      </w:r>
      <w:r w:rsidRPr="00583E22">
        <w:rPr>
          <w:rFonts w:ascii="Traditional Arabic" w:hAnsi="Traditional Arabic" w:cs="Traditional Arabic"/>
          <w:sz w:val="28"/>
          <w:szCs w:val="28"/>
        </w:rPr>
        <w:sym w:font="HQPB4" w:char="F0F3"/>
      </w:r>
      <w:r w:rsidRPr="00583E22">
        <w:rPr>
          <w:rFonts w:ascii="Traditional Arabic" w:hAnsi="Traditional Arabic" w:cs="Traditional Arabic"/>
          <w:sz w:val="28"/>
          <w:szCs w:val="28"/>
        </w:rPr>
        <w:sym w:font="HQPB2" w:char="F04F"/>
      </w:r>
      <w:r w:rsidRPr="00583E22">
        <w:rPr>
          <w:rFonts w:ascii="Traditional Arabic" w:hAnsi="Traditional Arabic" w:cs="Traditional Arabic"/>
          <w:sz w:val="28"/>
          <w:szCs w:val="28"/>
        </w:rPr>
        <w:sym w:font="HQPB4" w:char="F0DF"/>
      </w:r>
      <w:r w:rsidRPr="00583E22">
        <w:rPr>
          <w:rFonts w:ascii="Traditional Arabic" w:hAnsi="Traditional Arabic" w:cs="Traditional Arabic"/>
          <w:sz w:val="28"/>
          <w:szCs w:val="28"/>
        </w:rPr>
        <w:sym w:font="HQPB2" w:char="F067"/>
      </w:r>
      <w:r w:rsidRPr="00583E22">
        <w:rPr>
          <w:rFonts w:ascii="Traditional Arabic" w:hAnsi="Traditional Arabic" w:cs="Traditional Arabic"/>
          <w:sz w:val="28"/>
          <w:szCs w:val="28"/>
        </w:rPr>
        <w:sym w:font="HQPB4" w:char="F0AF"/>
      </w:r>
      <w:r w:rsidRPr="00583E22">
        <w:rPr>
          <w:rFonts w:ascii="Traditional Arabic" w:hAnsi="Traditional Arabic" w:cs="Traditional Arabic"/>
          <w:sz w:val="28"/>
          <w:szCs w:val="28"/>
        </w:rPr>
        <w:sym w:font="HQPB2" w:char="F03D"/>
      </w:r>
      <w:r w:rsidRPr="00583E22">
        <w:rPr>
          <w:rFonts w:ascii="Traditional Arabic" w:hAnsi="Traditional Arabic" w:cs="Traditional Arabic"/>
          <w:sz w:val="28"/>
          <w:szCs w:val="28"/>
        </w:rPr>
        <w:sym w:font="HQPB5" w:char="F079"/>
      </w:r>
      <w:r w:rsidRPr="00583E22">
        <w:rPr>
          <w:rFonts w:ascii="Traditional Arabic" w:hAnsi="Traditional Arabic" w:cs="Traditional Arabic"/>
          <w:sz w:val="28"/>
          <w:szCs w:val="28"/>
        </w:rPr>
        <w:sym w:font="HQPB1" w:char="F0E8"/>
      </w:r>
      <w:r w:rsidRPr="00583E22">
        <w:rPr>
          <w:rFonts w:ascii="Traditional Arabic" w:hAnsi="Traditional Arabic" w:cs="Traditional Arabic"/>
          <w:sz w:val="28"/>
          <w:szCs w:val="28"/>
        </w:rPr>
        <w:sym w:font="HQPB5" w:char="F073"/>
      </w:r>
      <w:r w:rsidRPr="00583E22">
        <w:rPr>
          <w:rFonts w:ascii="Traditional Arabic" w:hAnsi="Traditional Arabic" w:cs="Traditional Arabic"/>
          <w:sz w:val="28"/>
          <w:szCs w:val="28"/>
        </w:rPr>
        <w:sym w:font="HQPB2" w:char="F039"/>
      </w:r>
      <w:r w:rsidRPr="00583E22">
        <w:rPr>
          <w:rFonts w:ascii="Traditional Arabic" w:hAnsi="Traditional Arabic" w:cs="Traditional Arabic"/>
          <w:sz w:val="28"/>
          <w:szCs w:val="28"/>
          <w:rtl/>
        </w:rPr>
        <w:t xml:space="preserve"> </w:t>
      </w:r>
      <w:r w:rsidRPr="00583E22">
        <w:rPr>
          <w:rFonts w:ascii="Traditional Arabic" w:hAnsi="Traditional Arabic" w:cs="Traditional Arabic"/>
          <w:sz w:val="28"/>
          <w:szCs w:val="28"/>
        </w:rPr>
        <w:sym w:font="HQPB5" w:char="F074"/>
      </w:r>
      <w:r w:rsidRPr="00583E22">
        <w:rPr>
          <w:rFonts w:ascii="Traditional Arabic" w:hAnsi="Traditional Arabic" w:cs="Traditional Arabic"/>
          <w:sz w:val="28"/>
          <w:szCs w:val="28"/>
        </w:rPr>
        <w:sym w:font="HQPB2" w:char="F062"/>
      </w:r>
      <w:r w:rsidRPr="00583E22">
        <w:rPr>
          <w:rFonts w:ascii="Traditional Arabic" w:hAnsi="Traditional Arabic" w:cs="Traditional Arabic"/>
          <w:sz w:val="28"/>
          <w:szCs w:val="28"/>
        </w:rPr>
        <w:sym w:font="HQPB2" w:char="F072"/>
      </w:r>
      <w:r w:rsidRPr="00583E22">
        <w:rPr>
          <w:rFonts w:ascii="Traditional Arabic" w:hAnsi="Traditional Arabic" w:cs="Traditional Arabic"/>
          <w:sz w:val="28"/>
          <w:szCs w:val="28"/>
        </w:rPr>
        <w:sym w:font="HQPB4" w:char="F0DF"/>
      </w:r>
      <w:r w:rsidRPr="00583E22">
        <w:rPr>
          <w:rFonts w:ascii="Traditional Arabic" w:hAnsi="Traditional Arabic" w:cs="Traditional Arabic"/>
          <w:sz w:val="28"/>
          <w:szCs w:val="28"/>
        </w:rPr>
        <w:sym w:font="HQPB1" w:char="F089"/>
      </w:r>
      <w:r w:rsidRPr="00583E22">
        <w:rPr>
          <w:rFonts w:ascii="Traditional Arabic" w:hAnsi="Traditional Arabic" w:cs="Traditional Arabic"/>
          <w:sz w:val="28"/>
          <w:szCs w:val="28"/>
        </w:rPr>
        <w:sym w:font="HQPB5" w:char="F074"/>
      </w:r>
      <w:r w:rsidRPr="00583E22">
        <w:rPr>
          <w:rFonts w:ascii="Traditional Arabic" w:hAnsi="Traditional Arabic" w:cs="Traditional Arabic"/>
          <w:sz w:val="28"/>
          <w:szCs w:val="28"/>
        </w:rPr>
        <w:sym w:font="HQPB1" w:char="F047"/>
      </w:r>
      <w:r w:rsidRPr="00583E22">
        <w:rPr>
          <w:rFonts w:ascii="Traditional Arabic" w:hAnsi="Traditional Arabic" w:cs="Traditional Arabic"/>
          <w:sz w:val="28"/>
          <w:szCs w:val="28"/>
        </w:rPr>
        <w:sym w:font="HQPB4" w:char="F0F6"/>
      </w:r>
      <w:r w:rsidRPr="00583E22">
        <w:rPr>
          <w:rFonts w:ascii="Traditional Arabic" w:hAnsi="Traditional Arabic" w:cs="Traditional Arabic"/>
          <w:sz w:val="28"/>
          <w:szCs w:val="28"/>
        </w:rPr>
        <w:sym w:font="HQPB2" w:char="F06B"/>
      </w:r>
      <w:r w:rsidRPr="00583E22">
        <w:rPr>
          <w:rFonts w:ascii="Traditional Arabic" w:hAnsi="Traditional Arabic" w:cs="Traditional Arabic"/>
          <w:sz w:val="28"/>
          <w:szCs w:val="28"/>
        </w:rPr>
        <w:sym w:font="HQPB5" w:char="F075"/>
      </w:r>
      <w:r w:rsidRPr="00583E22">
        <w:rPr>
          <w:rFonts w:ascii="Traditional Arabic" w:hAnsi="Traditional Arabic" w:cs="Traditional Arabic"/>
          <w:sz w:val="28"/>
          <w:szCs w:val="28"/>
        </w:rPr>
        <w:sym w:font="HQPB2" w:char="F089"/>
      </w:r>
      <w:r w:rsidRPr="00583E22">
        <w:rPr>
          <w:rFonts w:ascii="Traditional Arabic" w:hAnsi="Traditional Arabic" w:cs="Traditional Arabic"/>
          <w:sz w:val="28"/>
          <w:szCs w:val="28"/>
          <w:rtl/>
        </w:rPr>
        <w:t xml:space="preserve"> </w:t>
      </w:r>
      <w:r w:rsidRPr="00583E22">
        <w:rPr>
          <w:rFonts w:ascii="Traditional Arabic" w:hAnsi="Traditional Arabic" w:cs="Traditional Arabic"/>
          <w:sz w:val="28"/>
          <w:szCs w:val="28"/>
        </w:rPr>
        <w:sym w:font="HQPB2" w:char="F0C7"/>
      </w:r>
      <w:r w:rsidRPr="00583E22">
        <w:rPr>
          <w:rFonts w:ascii="Traditional Arabic" w:hAnsi="Traditional Arabic" w:cs="Traditional Arabic"/>
          <w:sz w:val="28"/>
          <w:szCs w:val="28"/>
        </w:rPr>
        <w:sym w:font="HQPB2" w:char="F0CD"/>
      </w:r>
      <w:r w:rsidRPr="00583E22">
        <w:rPr>
          <w:rFonts w:ascii="Traditional Arabic" w:hAnsi="Traditional Arabic" w:cs="Traditional Arabic"/>
          <w:sz w:val="28"/>
          <w:szCs w:val="28"/>
        </w:rPr>
        <w:sym w:font="HQPB2" w:char="F0D2"/>
      </w:r>
      <w:r w:rsidRPr="00583E22">
        <w:rPr>
          <w:rFonts w:ascii="Traditional Arabic" w:hAnsi="Traditional Arabic" w:cs="Traditional Arabic"/>
          <w:sz w:val="28"/>
          <w:szCs w:val="28"/>
        </w:rPr>
        <w:sym w:font="HQPB2" w:char="F0C8"/>
      </w:r>
      <w:r w:rsidRPr="00583E22">
        <w:rPr>
          <w:rFonts w:ascii="Traditional Arabic" w:hAnsi="Traditional Arabic" w:cs="Traditional Arabic"/>
          <w:sz w:val="28"/>
          <w:szCs w:val="28"/>
          <w:rtl/>
        </w:rPr>
        <w:t xml:space="preserve"> </w:t>
      </w:r>
    </w:p>
    <w:p w:rsidR="0008423F" w:rsidRDefault="0008423F" w:rsidP="00D950A4">
      <w:pPr>
        <w:widowControl w:val="0"/>
        <w:ind w:left="851" w:hanging="851"/>
        <w:jc w:val="both"/>
        <w:rPr>
          <w:rFonts w:asciiTheme="majorBidi" w:hAnsiTheme="majorBidi" w:cstheme="majorBidi"/>
        </w:rPr>
      </w:pPr>
      <w:r w:rsidRPr="0008423F">
        <w:rPr>
          <w:rFonts w:asciiTheme="majorBidi" w:hAnsiTheme="majorBidi" w:cstheme="majorBidi"/>
        </w:rPr>
        <w:t>Artinya: Dan Sesungguhnya Telah kami berikan Al Kitab (Taurat) kepada Musa, agar mereka (Bani Israil) mendapat petunjuk.</w:t>
      </w:r>
    </w:p>
    <w:p w:rsidR="0008423F" w:rsidRPr="00583E22" w:rsidRDefault="0008423F" w:rsidP="00D950A4">
      <w:pPr>
        <w:widowControl w:val="0"/>
        <w:bidi/>
        <w:ind w:left="851" w:hanging="851"/>
        <w:jc w:val="both"/>
        <w:rPr>
          <w:rFonts w:ascii="(normal text)" w:hAnsi="(normal text)" w:cstheme="majorBidi"/>
          <w:sz w:val="36"/>
          <w:szCs w:val="36"/>
        </w:rPr>
      </w:pPr>
      <w:r w:rsidRPr="00583E22">
        <w:rPr>
          <w:rStyle w:val="aya"/>
          <w:rFonts w:ascii="Traditional Arabic" w:hAnsi="Traditional Arabic" w:cs="Traditional Arabic"/>
          <w:sz w:val="36"/>
          <w:szCs w:val="36"/>
          <w:rtl/>
        </w:rPr>
        <w:lastRenderedPageBreak/>
        <w:t>أُولئك هُمُ اَلمتقون</w:t>
      </w:r>
    </w:p>
    <w:p w:rsidR="00E719F8" w:rsidRDefault="0008423F" w:rsidP="00D950A4">
      <w:pPr>
        <w:widowControl w:val="0"/>
        <w:ind w:firstLine="720"/>
        <w:jc w:val="both"/>
        <w:rPr>
          <w:rFonts w:asciiTheme="majorBidi" w:hAnsiTheme="majorBidi" w:cstheme="majorBidi"/>
        </w:rPr>
      </w:pPr>
      <w:r w:rsidRPr="0008423F">
        <w:rPr>
          <w:rFonts w:asciiTheme="majorBidi" w:hAnsiTheme="majorBidi" w:cstheme="majorBidi"/>
        </w:rPr>
        <w:t>Kata ini menurut</w:t>
      </w:r>
      <w:r>
        <w:rPr>
          <w:rFonts w:asciiTheme="majorBidi" w:hAnsiTheme="majorBidi" w:cstheme="majorBidi"/>
        </w:rPr>
        <w:t xml:space="preserve"> Abu Qasim Zamakhsyari yaitu</w:t>
      </w:r>
      <w:r w:rsidRPr="0008423F">
        <w:rPr>
          <w:rFonts w:asciiTheme="majorBidi" w:hAnsiTheme="majorBidi" w:cstheme="majorBidi"/>
        </w:rPr>
        <w:t xml:space="preserve"> sebutan kepada orang yang mempunyai sifat benar orang yang </w:t>
      </w:r>
      <w:proofErr w:type="gramStart"/>
      <w:r w:rsidRPr="0008423F">
        <w:rPr>
          <w:rFonts w:asciiTheme="majorBidi" w:hAnsiTheme="majorBidi" w:cstheme="majorBidi"/>
        </w:rPr>
        <w:t>benar  dinamakan</w:t>
      </w:r>
      <w:proofErr w:type="gramEnd"/>
      <w:r w:rsidRPr="0008423F">
        <w:rPr>
          <w:rFonts w:asciiTheme="majorBidi" w:hAnsiTheme="majorBidi" w:cstheme="majorBidi"/>
        </w:rPr>
        <w:t xml:space="preserve"> orang takwa. Disini dapat dipahami bahwa orang yang takwa adalah orang yang mempunyai sifat benar. Abu Qasim Zamakhsyari menyebutkan bahwa pembawa kebenaran adalah Rasulullah saw, sedangkan orang yang mengikuti kebenaran adalah sahabatnya.</w:t>
      </w:r>
    </w:p>
    <w:p w:rsidR="00E719F8" w:rsidRDefault="00B24899" w:rsidP="00D950A4">
      <w:pPr>
        <w:widowControl w:val="0"/>
        <w:ind w:firstLine="720"/>
        <w:jc w:val="both"/>
        <w:rPr>
          <w:rFonts w:asciiTheme="majorBidi" w:hAnsiTheme="majorBidi" w:cstheme="majorBidi"/>
        </w:rPr>
      </w:pPr>
      <w:r>
        <w:rPr>
          <w:rFonts w:asciiTheme="majorBidi" w:hAnsiTheme="majorBidi" w:cstheme="majorBidi"/>
        </w:rPr>
        <w:t xml:space="preserve">Bacaan </w:t>
      </w:r>
      <w:r w:rsidR="0008423F">
        <w:rPr>
          <w:rFonts w:asciiTheme="majorBidi" w:hAnsiTheme="majorBidi" w:cstheme="majorBidi"/>
        </w:rPr>
        <w:t xml:space="preserve">ayat tersebut </w:t>
      </w:r>
      <w:r>
        <w:rPr>
          <w:rFonts w:asciiTheme="majorBidi" w:hAnsiTheme="majorBidi" w:cstheme="majorBidi"/>
        </w:rPr>
        <w:t xml:space="preserve">Menurut Abu Qasim Zamakhsyari, </w:t>
      </w:r>
      <w:r w:rsidR="0008423F">
        <w:rPr>
          <w:rFonts w:asciiTheme="majorBidi" w:hAnsiTheme="majorBidi" w:cstheme="majorBidi"/>
        </w:rPr>
        <w:t>dalam mushaf Ibn Mas`ud ditulis dengan kalmia</w:t>
      </w:r>
      <w:r>
        <w:rPr>
          <w:rFonts w:asciiTheme="majorBidi" w:hAnsiTheme="majorBidi" w:cstheme="majorBidi"/>
        </w:rPr>
        <w:t>t</w:t>
      </w:r>
      <w:r w:rsidR="0008423F">
        <w:rPr>
          <w:rFonts w:asciiTheme="majorBidi" w:hAnsiTheme="majorBidi" w:cstheme="majorBidi"/>
        </w:rPr>
        <w:t xml:space="preserve"> </w:t>
      </w:r>
      <w:r w:rsidR="0008423F" w:rsidRPr="00B24899">
        <w:rPr>
          <w:rFonts w:asciiTheme="majorBidi" w:hAnsiTheme="majorBidi" w:cstheme="majorBidi" w:hint="cs"/>
          <w:sz w:val="32"/>
          <w:szCs w:val="32"/>
          <w:rtl/>
        </w:rPr>
        <w:t xml:space="preserve">وصدقوا </w:t>
      </w:r>
      <w:proofErr w:type="gramStart"/>
      <w:r w:rsidR="0008423F" w:rsidRPr="00B24899">
        <w:rPr>
          <w:rFonts w:asciiTheme="majorBidi" w:hAnsiTheme="majorBidi" w:cstheme="majorBidi" w:hint="cs"/>
          <w:sz w:val="32"/>
          <w:szCs w:val="32"/>
          <w:rtl/>
        </w:rPr>
        <w:t>به</w:t>
      </w:r>
      <w:r w:rsidR="0008423F">
        <w:rPr>
          <w:rFonts w:asciiTheme="majorBidi" w:hAnsiTheme="majorBidi" w:cstheme="majorBidi"/>
        </w:rPr>
        <w:t xml:space="preserve">  yang</w:t>
      </w:r>
      <w:proofErr w:type="gramEnd"/>
      <w:r w:rsidR="0008423F">
        <w:rPr>
          <w:rFonts w:asciiTheme="majorBidi" w:hAnsiTheme="majorBidi" w:cstheme="majorBidi"/>
        </w:rPr>
        <w:t xml:space="preserve"> maknanya membenarkan mer</w:t>
      </w:r>
      <w:r w:rsidR="00EE37F1">
        <w:rPr>
          <w:rFonts w:asciiTheme="majorBidi" w:hAnsiTheme="majorBidi" w:cstheme="majorBidi"/>
        </w:rPr>
        <w:t>e</w:t>
      </w:r>
      <w:r w:rsidR="0008423F">
        <w:rPr>
          <w:rFonts w:asciiTheme="majorBidi" w:hAnsiTheme="majorBidi" w:cstheme="majorBidi"/>
        </w:rPr>
        <w:t>ka dengan kebenara</w:t>
      </w:r>
      <w:r w:rsidR="007D5F4C">
        <w:rPr>
          <w:rFonts w:asciiTheme="majorBidi" w:hAnsiTheme="majorBidi" w:cstheme="majorBidi"/>
        </w:rPr>
        <w:t>n</w:t>
      </w:r>
      <w:r w:rsidR="0008423F">
        <w:rPr>
          <w:rFonts w:asciiTheme="majorBidi" w:hAnsiTheme="majorBidi" w:cstheme="majorBidi"/>
        </w:rPr>
        <w:t xml:space="preserve">. Namun dibaca dengan kalimat </w:t>
      </w:r>
      <w:r w:rsidR="0008423F" w:rsidRPr="00B24899">
        <w:rPr>
          <w:rFonts w:asciiTheme="majorBidi" w:hAnsiTheme="majorBidi" w:cstheme="majorBidi" w:hint="cs"/>
          <w:sz w:val="32"/>
          <w:szCs w:val="32"/>
          <w:rtl/>
        </w:rPr>
        <w:t xml:space="preserve">وصدق </w:t>
      </w:r>
      <w:proofErr w:type="gramStart"/>
      <w:r w:rsidR="0008423F" w:rsidRPr="00B24899">
        <w:rPr>
          <w:rFonts w:asciiTheme="majorBidi" w:hAnsiTheme="majorBidi" w:cstheme="majorBidi" w:hint="cs"/>
          <w:sz w:val="32"/>
          <w:szCs w:val="32"/>
          <w:rtl/>
        </w:rPr>
        <w:t>به</w:t>
      </w:r>
      <w:r w:rsidR="0008423F">
        <w:rPr>
          <w:rFonts w:asciiTheme="majorBidi" w:hAnsiTheme="majorBidi" w:cstheme="majorBidi"/>
        </w:rPr>
        <w:t xml:space="preserve">  untuk</w:t>
      </w:r>
      <w:proofErr w:type="gramEnd"/>
      <w:r w:rsidR="0008423F">
        <w:rPr>
          <w:rFonts w:asciiTheme="majorBidi" w:hAnsiTheme="majorBidi" w:cstheme="majorBidi"/>
        </w:rPr>
        <w:t xml:space="preserve"> lebih ringan bacaannya. Adapun ayat tersebut dipahami dengan makna membawa kebenaran kepada manusia dan tidak membohonginya. Kebenaran tersebut disampaikan dengan segera tanpa keliru sedikitpun.</w:t>
      </w:r>
      <w:r w:rsidR="00E36C64">
        <w:rPr>
          <w:rStyle w:val="FootnoteReference"/>
          <w:rFonts w:asciiTheme="majorBidi" w:hAnsiTheme="majorBidi" w:cstheme="majorBidi"/>
        </w:rPr>
        <w:footnoteReference w:id="8"/>
      </w:r>
    </w:p>
    <w:p w:rsidR="00E719F8" w:rsidRDefault="007E09BD" w:rsidP="00D950A4">
      <w:pPr>
        <w:widowControl w:val="0"/>
        <w:ind w:firstLine="720"/>
        <w:jc w:val="both"/>
        <w:rPr>
          <w:rFonts w:asciiTheme="majorBidi" w:hAnsiTheme="majorBidi" w:cstheme="majorBidi"/>
        </w:rPr>
      </w:pPr>
      <w:r>
        <w:rPr>
          <w:rFonts w:asciiTheme="majorBidi" w:hAnsiTheme="majorBidi" w:cstheme="majorBidi"/>
        </w:rPr>
        <w:t xml:space="preserve">Selain demikian dalam tafsir al-Kasyaf ada yang berpendapat maksud menjadi orang yang benar dengan kebenaran </w:t>
      </w:r>
      <w:proofErr w:type="gramStart"/>
      <w:r>
        <w:rPr>
          <w:rFonts w:asciiTheme="majorBidi" w:hAnsiTheme="majorBidi" w:cstheme="majorBidi"/>
        </w:rPr>
        <w:t>yaitu  al</w:t>
      </w:r>
      <w:proofErr w:type="gramEnd"/>
      <w:r>
        <w:rPr>
          <w:rFonts w:asciiTheme="majorBidi" w:hAnsiTheme="majorBidi" w:cstheme="majorBidi"/>
        </w:rPr>
        <w:t xml:space="preserve">-Qur`an sebagai mukjizat. Maka mukjizat adalah benar dari pada segala permasalahan. Tidak </w:t>
      </w:r>
      <w:proofErr w:type="gramStart"/>
      <w:r>
        <w:rPr>
          <w:rFonts w:asciiTheme="majorBidi" w:hAnsiTheme="majorBidi" w:cstheme="majorBidi"/>
        </w:rPr>
        <w:t>akan</w:t>
      </w:r>
      <w:proofErr w:type="gramEnd"/>
      <w:r>
        <w:rPr>
          <w:rFonts w:asciiTheme="majorBidi" w:hAnsiTheme="majorBidi" w:cstheme="majorBidi"/>
        </w:rPr>
        <w:t xml:space="preserve"> menjadi hina bagi orang yang membawa kebenaran. Kebenaran tersebut pasti dibawa oleh orang yang benar.</w:t>
      </w:r>
    </w:p>
    <w:p w:rsidR="007E09BD" w:rsidRPr="0008423F" w:rsidRDefault="007E09BD" w:rsidP="00D950A4">
      <w:pPr>
        <w:widowControl w:val="0"/>
        <w:ind w:firstLine="720"/>
        <w:jc w:val="both"/>
      </w:pPr>
      <w:r>
        <w:rPr>
          <w:rFonts w:asciiTheme="majorBidi" w:hAnsiTheme="majorBidi" w:cstheme="majorBidi"/>
        </w:rPr>
        <w:t>Berdasarkan pemahaman ayat tersebut dalam tafsir al-Kasyaf, maka surah az-Zumar ayat 33 dapat dipahami bahwa Nabi Muhammad SAW pembawa kebenaran yang diutus oleh Allah SWT, dan menyampaikan kebenaran</w:t>
      </w:r>
      <w:r w:rsidR="00C47D03">
        <w:rPr>
          <w:rFonts w:asciiTheme="majorBidi" w:hAnsiTheme="majorBidi" w:cstheme="majorBidi"/>
        </w:rPr>
        <w:t>nya kepada umat manusia. Adapun Nabi Muhammad SAW, sahabat dan orang yang menerima kebenaran adalah orang yang takwa.</w:t>
      </w:r>
    </w:p>
    <w:p w:rsidR="009F7316" w:rsidRPr="001A3CBD" w:rsidRDefault="00C47D03" w:rsidP="00D950A4">
      <w:pPr>
        <w:pStyle w:val="ListParagraph"/>
        <w:widowControl w:val="0"/>
        <w:numPr>
          <w:ilvl w:val="0"/>
          <w:numId w:val="14"/>
        </w:numPr>
        <w:spacing w:after="0" w:line="240" w:lineRule="auto"/>
        <w:jc w:val="both"/>
        <w:rPr>
          <w:b/>
          <w:bCs/>
        </w:rPr>
      </w:pPr>
      <w:r>
        <w:rPr>
          <w:rFonts w:ascii="Times New Roman" w:hAnsi="Times New Roman"/>
          <w:b/>
          <w:bCs/>
          <w:sz w:val="24"/>
          <w:szCs w:val="24"/>
        </w:rPr>
        <w:t>Tafsir al-Thabari karya Abu Ja`far al-Thabari</w:t>
      </w:r>
    </w:p>
    <w:p w:rsidR="001A3CBD" w:rsidRDefault="001A3CBD" w:rsidP="00D950A4">
      <w:pPr>
        <w:ind w:firstLine="720"/>
        <w:jc w:val="both"/>
      </w:pPr>
      <w:r>
        <w:t xml:space="preserve">Menurut Abu Ja`far at-Thabari dalam karyanya tafsir at-Thabari, mengenai ayat 33 surah az-Zumar bahwa ada perbedaan pendapat dalam mentafsirkannya. Ada pendapat ulama tafsir mengatakan kalimat </w:t>
      </w:r>
      <w:r>
        <w:rPr>
          <w:i/>
          <w:iCs/>
        </w:rPr>
        <w:t>bi al-shidiqi</w:t>
      </w:r>
      <w:r>
        <w:t xml:space="preserve"> ditujukan kepada Rasulullah saw sebagai pembawa kebenaran, sedangkan kalimah </w:t>
      </w:r>
      <w:proofErr w:type="gramStart"/>
      <w:r>
        <w:rPr>
          <w:i/>
          <w:iCs/>
        </w:rPr>
        <w:t>wa</w:t>
      </w:r>
      <w:proofErr w:type="gramEnd"/>
      <w:r>
        <w:rPr>
          <w:i/>
          <w:iCs/>
        </w:rPr>
        <w:t xml:space="preserve"> shaddaqa bihi</w:t>
      </w:r>
      <w:r>
        <w:t xml:space="preserve"> diartikan sebagai kebenaran yang dibawanya yaitu kalimat tauhid. Sedangkan pendapat yang lain mengatakan sebagaimana hadits berikut</w:t>
      </w:r>
    </w:p>
    <w:p w:rsidR="001A3CBD" w:rsidRDefault="001A3CBD" w:rsidP="00D950A4"/>
    <w:p w:rsidR="001A3CBD" w:rsidRPr="00583E22" w:rsidRDefault="001A3CBD" w:rsidP="00D950A4">
      <w:pPr>
        <w:bidi/>
        <w:jc w:val="both"/>
        <w:rPr>
          <w:rFonts w:ascii="Traditional Arabic" w:hAnsi="Traditional Arabic" w:cs="Traditional Arabic"/>
          <w:sz w:val="36"/>
          <w:szCs w:val="36"/>
        </w:rPr>
      </w:pPr>
      <w:r w:rsidRPr="00583E22">
        <w:rPr>
          <w:rFonts w:ascii="Traditional Arabic" w:hAnsi="Traditional Arabic" w:cs="Traditional Arabic"/>
          <w:sz w:val="36"/>
          <w:szCs w:val="36"/>
          <w:rtl/>
        </w:rPr>
        <w:t xml:space="preserve">حدثني علي، قال: ثنا أبو صالح، قال: ثني معاوية، عن علي، عن ابن عباس، قوله: {والذي جاء بالصدق} يقول: من جاء بلا إله إلا الله {وصدق به} يعني: رسوله.وقال آخرون: الذي جاء بالصدق: رسول الله صلى الله عليه وسلم ، والذي صدق به: أبو بكر رضي الله عنه. </w:t>
      </w:r>
    </w:p>
    <w:p w:rsidR="00583E22" w:rsidRDefault="00583E22" w:rsidP="00D950A4">
      <w:pPr>
        <w:ind w:firstLine="720"/>
        <w:jc w:val="both"/>
      </w:pPr>
    </w:p>
    <w:p w:rsidR="001A3CBD" w:rsidRDefault="001A3CBD" w:rsidP="00D950A4">
      <w:pPr>
        <w:ind w:firstLine="720"/>
        <w:jc w:val="both"/>
      </w:pPr>
      <w:r>
        <w:t xml:space="preserve">Dalam hadits tersebut dijelaskan bahwa ada dua pendapat. Pendapat yang pertama menjelaskan kalimat </w:t>
      </w:r>
      <w:r>
        <w:rPr>
          <w:i/>
          <w:iCs/>
        </w:rPr>
        <w:t>bi al-shidqi</w:t>
      </w:r>
      <w:r>
        <w:t xml:space="preserve"> diartikan siapa saja yang membawa kalimat tauhid, dan kalimat </w:t>
      </w:r>
      <w:proofErr w:type="gramStart"/>
      <w:r>
        <w:rPr>
          <w:i/>
          <w:iCs/>
        </w:rPr>
        <w:t>wa</w:t>
      </w:r>
      <w:proofErr w:type="gramEnd"/>
      <w:r>
        <w:rPr>
          <w:i/>
          <w:iCs/>
        </w:rPr>
        <w:t xml:space="preserve"> shaddaqa bihi</w:t>
      </w:r>
      <w:r>
        <w:t xml:space="preserve"> dimaksudkan membenarkan </w:t>
      </w:r>
      <w:r>
        <w:lastRenderedPageBreak/>
        <w:t xml:space="preserve">terhadap kebenaran Rasul. Adapun pendapat yang lain mengatakan bahwa kalimat </w:t>
      </w:r>
      <w:r>
        <w:rPr>
          <w:i/>
          <w:iCs/>
        </w:rPr>
        <w:t>bi al-shidqi</w:t>
      </w:r>
      <w:r>
        <w:t xml:space="preserve"> ditujukan kepada Rasul sebagai pembawa kebenaran sedangkan </w:t>
      </w:r>
      <w:proofErr w:type="gramStart"/>
      <w:r>
        <w:rPr>
          <w:i/>
          <w:iCs/>
        </w:rPr>
        <w:t>wa</w:t>
      </w:r>
      <w:proofErr w:type="gramEnd"/>
      <w:r>
        <w:rPr>
          <w:i/>
          <w:iCs/>
        </w:rPr>
        <w:t xml:space="preserve"> shaddaqa bihi</w:t>
      </w:r>
      <w:r>
        <w:t xml:space="preserve"> ditujukan kepada Abu Bakar sebagai penerima kebenaran.</w:t>
      </w:r>
      <w:r w:rsidR="00E36C64">
        <w:rPr>
          <w:rStyle w:val="FootnoteReference"/>
        </w:rPr>
        <w:footnoteReference w:id="9"/>
      </w:r>
    </w:p>
    <w:p w:rsidR="00E719F8" w:rsidRDefault="001A3CBD" w:rsidP="00D950A4">
      <w:pPr>
        <w:ind w:firstLine="720"/>
        <w:jc w:val="both"/>
      </w:pPr>
      <w:r>
        <w:t xml:space="preserve">Adapun menurut Abu </w:t>
      </w:r>
      <w:proofErr w:type="gramStart"/>
      <w:r>
        <w:t>Ja`</w:t>
      </w:r>
      <w:proofErr w:type="gramEnd"/>
      <w:r>
        <w:t xml:space="preserve">far at-Thabari, kalimat </w:t>
      </w:r>
      <w:r>
        <w:rPr>
          <w:i/>
          <w:iCs/>
        </w:rPr>
        <w:t>bi al-shidqi</w:t>
      </w:r>
      <w:r>
        <w:t xml:space="preserve"> ditujukan kepada Rasul sebagai pembawa kebenaran sedangkan kalimat </w:t>
      </w:r>
      <w:r>
        <w:rPr>
          <w:i/>
          <w:iCs/>
        </w:rPr>
        <w:t>wa shaddaqa bihi</w:t>
      </w:r>
      <w:r>
        <w:t xml:space="preserve"> tidak hanya ditujukan khusus kepada Abu Baka. Hal ini dipahami dari beberapa hadits lain ada yang mengatakan kalimat </w:t>
      </w:r>
      <w:proofErr w:type="gramStart"/>
      <w:r>
        <w:rPr>
          <w:i/>
          <w:iCs/>
        </w:rPr>
        <w:t>wa</w:t>
      </w:r>
      <w:proofErr w:type="gramEnd"/>
      <w:r>
        <w:rPr>
          <w:i/>
          <w:iCs/>
        </w:rPr>
        <w:t xml:space="preserve"> shaddaqa bihi</w:t>
      </w:r>
      <w:r>
        <w:t xml:space="preserve"> ditujukan orang-orang mukmin.</w:t>
      </w:r>
    </w:p>
    <w:p w:rsidR="001A3CBD" w:rsidRDefault="001A3CBD" w:rsidP="00D950A4">
      <w:pPr>
        <w:ind w:firstLine="720"/>
        <w:jc w:val="both"/>
        <w:rPr>
          <w:rFonts w:asciiTheme="majorBidi" w:hAnsiTheme="majorBidi" w:cstheme="majorBidi"/>
        </w:rPr>
      </w:pPr>
      <w:r>
        <w:rPr>
          <w:rFonts w:asciiTheme="majorBidi" w:hAnsiTheme="majorBidi" w:cstheme="majorBidi"/>
        </w:rPr>
        <w:t xml:space="preserve">Sedangkan kalimat </w:t>
      </w:r>
      <w:r w:rsidRPr="00DE2F9B">
        <w:rPr>
          <w:rFonts w:asciiTheme="majorBidi" w:hAnsiTheme="majorBidi" w:cstheme="majorBidi"/>
          <w:sz w:val="28"/>
          <w:szCs w:val="28"/>
          <w:rtl/>
        </w:rPr>
        <w:t>أولئك هم المتقون</w:t>
      </w:r>
      <w:r>
        <w:rPr>
          <w:rFonts w:asciiTheme="majorBidi" w:hAnsiTheme="majorBidi" w:cstheme="majorBidi"/>
        </w:rPr>
        <w:t xml:space="preserve"> menurut Abu </w:t>
      </w:r>
      <w:proofErr w:type="gramStart"/>
      <w:r>
        <w:rPr>
          <w:rFonts w:asciiTheme="majorBidi" w:hAnsiTheme="majorBidi" w:cstheme="majorBidi"/>
        </w:rPr>
        <w:t>Ja`</w:t>
      </w:r>
      <w:proofErr w:type="gramEnd"/>
      <w:r>
        <w:rPr>
          <w:rFonts w:asciiTheme="majorBidi" w:hAnsiTheme="majorBidi" w:cstheme="majorBidi"/>
        </w:rPr>
        <w:t xml:space="preserve">far at-Thabari adalah sifat orang yang benar. Orang yang mendapat kebenaran adalah orang yang takut kepada Allah dengan tidak menyembah selain Allah, menjauhkan dari segala perbuatan dosa, menunaikan segala perintahnya. Disisi lain kalimat </w:t>
      </w:r>
      <w:r>
        <w:rPr>
          <w:rFonts w:asciiTheme="majorBidi" w:hAnsiTheme="majorBidi" w:cstheme="majorBidi"/>
          <w:i/>
          <w:iCs/>
        </w:rPr>
        <w:t>al-muttaquun</w:t>
      </w:r>
      <w:r>
        <w:rPr>
          <w:rFonts w:asciiTheme="majorBidi" w:hAnsiTheme="majorBidi" w:cstheme="majorBidi"/>
        </w:rPr>
        <w:t xml:space="preserve"> ditafsirkan takut kepada perbuatan syirik,</w:t>
      </w:r>
      <w:r w:rsidR="00E36C64">
        <w:rPr>
          <w:rStyle w:val="FootnoteReference"/>
          <w:rFonts w:asciiTheme="majorBidi" w:hAnsiTheme="majorBidi" w:cstheme="majorBidi"/>
        </w:rPr>
        <w:footnoteReference w:id="10"/>
      </w:r>
      <w:r>
        <w:rPr>
          <w:rFonts w:asciiTheme="majorBidi" w:hAnsiTheme="majorBidi" w:cstheme="majorBidi"/>
        </w:rPr>
        <w:t xml:space="preserve"> hal ini berdasarkan hadits </w:t>
      </w:r>
    </w:p>
    <w:p w:rsidR="001A3CBD" w:rsidRPr="00583E22" w:rsidRDefault="001A3CBD" w:rsidP="00D950A4">
      <w:pPr>
        <w:bidi/>
        <w:jc w:val="both"/>
        <w:rPr>
          <w:sz w:val="36"/>
          <w:szCs w:val="36"/>
        </w:rPr>
      </w:pPr>
      <w:r w:rsidRPr="00583E22">
        <w:rPr>
          <w:rFonts w:ascii="Traditional Arabic" w:hAnsi="Traditional Arabic" w:cs="Traditional Arabic"/>
          <w:sz w:val="36"/>
          <w:szCs w:val="36"/>
          <w:rtl/>
        </w:rPr>
        <w:t>حدثني علي، قال: ثنا أبو صالح، قال: ثني معاوية، عن علي، عن ابن عباس {أولئك هم المتقون} يقول: اتقوا الشرك.</w:t>
      </w:r>
    </w:p>
    <w:p w:rsidR="00583E22" w:rsidRDefault="00583E22" w:rsidP="00D950A4">
      <w:pPr>
        <w:widowControl w:val="0"/>
        <w:ind w:firstLine="720"/>
        <w:jc w:val="both"/>
      </w:pPr>
    </w:p>
    <w:p w:rsidR="001A3CBD" w:rsidRDefault="00D447EE" w:rsidP="00D950A4">
      <w:pPr>
        <w:widowControl w:val="0"/>
        <w:ind w:firstLine="720"/>
        <w:jc w:val="both"/>
      </w:pPr>
      <w:r>
        <w:t>Berdasarkan pemahaman ayat tersebut sebagaimana telah dijelaskan dalam tafsir at-Thabari, maka dapat dipahami bahwa Nabi Muhammad SAW diutuskan dengan kebenarannya serta memnyampaikan kalimat tauhid kepada para sahabatnya dan orang-orang mukmin yang mendapatkan kebenarannya. Orang-orang yang mendapatkan kebenaran adalah orang yang takut kepada Allah dengan menjalankan segala perintahnya dan menjauhi segala larangannya.</w:t>
      </w:r>
    </w:p>
    <w:p w:rsidR="007C3893" w:rsidRPr="00D447EE" w:rsidRDefault="007C3893" w:rsidP="00D950A4">
      <w:pPr>
        <w:widowControl w:val="0"/>
        <w:jc w:val="both"/>
      </w:pPr>
    </w:p>
    <w:p w:rsidR="00207FDC" w:rsidRPr="004247B8" w:rsidRDefault="00D950A4" w:rsidP="00D950A4">
      <w:pPr>
        <w:pStyle w:val="ListParagraph"/>
        <w:widowControl w:val="0"/>
        <w:numPr>
          <w:ilvl w:val="0"/>
          <w:numId w:val="8"/>
        </w:numPr>
        <w:spacing w:after="0" w:line="240" w:lineRule="auto"/>
        <w:ind w:left="426" w:hanging="426"/>
        <w:jc w:val="both"/>
        <w:rPr>
          <w:rFonts w:ascii="Times New Roman" w:hAnsi="Times New Roman"/>
          <w:b/>
          <w:bCs/>
          <w:sz w:val="24"/>
          <w:szCs w:val="24"/>
        </w:rPr>
      </w:pPr>
      <w:r w:rsidRPr="004247B8">
        <w:rPr>
          <w:rFonts w:ascii="Times New Roman" w:hAnsi="Times New Roman"/>
          <w:b/>
          <w:bCs/>
          <w:sz w:val="24"/>
          <w:szCs w:val="24"/>
        </w:rPr>
        <w:t>ASBABUN NUZUL</w:t>
      </w:r>
    </w:p>
    <w:p w:rsidR="004247B8" w:rsidRDefault="004247B8" w:rsidP="00D950A4">
      <w:pPr>
        <w:pStyle w:val="ListParagraph"/>
        <w:widowControl w:val="0"/>
        <w:numPr>
          <w:ilvl w:val="0"/>
          <w:numId w:val="12"/>
        </w:numPr>
        <w:spacing w:after="0" w:line="240" w:lineRule="auto"/>
        <w:jc w:val="both"/>
        <w:rPr>
          <w:rFonts w:ascii="Times New Roman" w:hAnsi="Times New Roman"/>
          <w:b/>
          <w:bCs/>
          <w:sz w:val="24"/>
          <w:szCs w:val="24"/>
        </w:rPr>
      </w:pPr>
      <w:r w:rsidRPr="004247B8">
        <w:rPr>
          <w:rFonts w:ascii="Times New Roman" w:hAnsi="Times New Roman"/>
          <w:b/>
          <w:bCs/>
          <w:sz w:val="24"/>
          <w:szCs w:val="24"/>
        </w:rPr>
        <w:t>Surah at-Taubah ayat 119</w:t>
      </w:r>
    </w:p>
    <w:p w:rsidR="00E719F8" w:rsidRDefault="00DE6105" w:rsidP="00D950A4">
      <w:pPr>
        <w:widowControl w:val="0"/>
        <w:ind w:firstLine="720"/>
        <w:jc w:val="both"/>
      </w:pPr>
      <w:r>
        <w:t xml:space="preserve">Ayat 119 surah at-Taubah ini diturunkan berkaitan dengan ayat sebelumnya yaitu ayat 117 dan 118. Adapun sebab diturunkan ayat ini berkenaan dengan Ka`ab bin Malik. Pada masa tersebut Ka`ab bin Malik diboikot oleh kaum mukminin karena tidak mengikuti jihad pada perang tabuk. Sedangkan perang-perang beserta Rasulullah </w:t>
      </w:r>
      <w:r w:rsidR="000A473C">
        <w:t xml:space="preserve">yang terjadi sebelumnya, Ka`ab bin Malik tidak pernah absen, kecuali hanya perang badar. Ketika perang tabuk Rasulullah mengizinkan kepada siapa saja yang ingin mengukuti jihad. Namun pada masa tersebut keadaan kaum muslimin sangat </w:t>
      </w:r>
      <w:r w:rsidR="001F7A66">
        <w:t>lelah</w:t>
      </w:r>
      <w:r w:rsidR="000A473C">
        <w:t xml:space="preserve"> yang dilanda kemarau sehingga kaum muslimin tidak punya bekalan air sedikitpun, bahkan keadaannya sangat haus dan dahaga</w:t>
      </w:r>
      <w:r w:rsidR="001F7A66">
        <w:t>.</w:t>
      </w:r>
      <w:r w:rsidR="002446C7">
        <w:rPr>
          <w:rStyle w:val="FootnoteReference"/>
        </w:rPr>
        <w:footnoteReference w:id="11"/>
      </w:r>
    </w:p>
    <w:p w:rsidR="000B60B8" w:rsidRDefault="000B60B8" w:rsidP="00D950A4">
      <w:pPr>
        <w:widowControl w:val="0"/>
        <w:ind w:firstLine="720"/>
        <w:jc w:val="both"/>
      </w:pPr>
      <w:r>
        <w:t>Adapun hadits yang menjelaskan tentang sebab turunnya ayat 117-119 surah at-Taubah sebagai berikut:</w:t>
      </w:r>
    </w:p>
    <w:p w:rsidR="000B60B8" w:rsidRPr="000B60B8" w:rsidRDefault="000B60B8" w:rsidP="00D950A4">
      <w:pPr>
        <w:widowControl w:val="0"/>
        <w:bidi/>
        <w:jc w:val="both"/>
        <w:rPr>
          <w:rFonts w:ascii="Traditional Arabic" w:hAnsi="Traditional Arabic" w:cs="Traditional Arabic"/>
          <w:sz w:val="36"/>
          <w:szCs w:val="36"/>
        </w:rPr>
      </w:pPr>
      <w:r w:rsidRPr="000B60B8">
        <w:rPr>
          <w:rFonts w:ascii="Traditional Arabic" w:hAnsi="Traditional Arabic" w:cs="Traditional Arabic"/>
          <w:sz w:val="36"/>
          <w:szCs w:val="36"/>
          <w:rtl/>
        </w:rPr>
        <w:lastRenderedPageBreak/>
        <w:t>حَدَّثَنَا يَحْيَى بْنُ بُكَيْرٍ حَدَّثَنَا اللَّيْثُ عَنْ عُقَيْلٍ عَنْ ابْنِ شِهَابٍ عَنْ عَبْدِ الرَّحْمَنِ بْنِ عَبْدِ اللَّهِ بْنِ كَعْبِ بْنِ مَالِكٍ عَنْ عَبْدِ اللَّهِ بْنِ كَعْبِ بْنِ مَالِكٍ وَكَانَ قَائِدَ كَعْبِ بْنِ مَالِكٍ قَالَ سَمِعْتُ كَعْبَ بْنَ مَالِكٍ</w:t>
      </w:r>
      <w:r>
        <w:rPr>
          <w:rFonts w:ascii="Traditional Arabic" w:hAnsi="Traditional Arabic" w:cs="Traditional Arabic"/>
          <w:sz w:val="36"/>
          <w:szCs w:val="36"/>
        </w:rPr>
        <w:t xml:space="preserve"> .</w:t>
      </w:r>
      <w:r w:rsidRPr="000B60B8">
        <w:rPr>
          <w:rFonts w:ascii="Traditional Arabic" w:hAnsi="Traditional Arabic" w:cs="Traditional Arabic"/>
          <w:sz w:val="36"/>
          <w:szCs w:val="36"/>
          <w:rtl/>
        </w:rPr>
        <w:t>يُحَدِّثُ حِينَ تَخَلَّفَ عَنْ قِصَّةِ تَبُوكَ فَوَاللَّهِ مَا أَعْلَمُ أَحَدًا أَبْلَاهُ اللَّهُ فِي صِدْقِ الْحَدِيثِ أَحْسَنَ مِمَّا أَبْلَانِي مَا تَعَمَّدْتُ مُنْذُ ذَكَرْتُ ذَلِكَ لِرَسُولِ اللَّهِ صَلَّى اللَّهُ عَلَيْهِ وَسَلَّمَ إِلَى يَوْمِي هَذَا كَذِبًا وَأَنْزَلَ اللَّهُ عَزَّ وَجَلَّ عَلَى رَسُولِهِ صَلَّى اللَّهُ عَلَيْهِ وَسَلَّمَ</w:t>
      </w:r>
    </w:p>
    <w:p w:rsidR="000B60B8" w:rsidRDefault="000B60B8" w:rsidP="00D950A4">
      <w:pPr>
        <w:widowControl w:val="0"/>
        <w:bidi/>
        <w:jc w:val="both"/>
      </w:pPr>
      <w:r w:rsidRPr="000B60B8">
        <w:rPr>
          <w:rFonts w:ascii="Traditional Arabic" w:hAnsi="Traditional Arabic" w:cs="Traditional Arabic"/>
          <w:sz w:val="36"/>
          <w:szCs w:val="36"/>
          <w:rtl/>
        </w:rPr>
        <w:t>{ لَقَدْ تَابَ اللَّهُ عَلَى النَّبِيِّ وَالْمُهَاجِرِينَ وَالْأَنْصَارِ إِلَى قَوْلِهِ وَكُونُوا مَعَ الصَّادِقِينَ }</w:t>
      </w:r>
    </w:p>
    <w:p w:rsidR="000B60B8" w:rsidRDefault="000B60B8" w:rsidP="00D950A4">
      <w:pPr>
        <w:widowControl w:val="0"/>
        <w:jc w:val="both"/>
      </w:pPr>
    </w:p>
    <w:p w:rsidR="000B60B8" w:rsidRDefault="000B60B8" w:rsidP="00D950A4">
      <w:pPr>
        <w:widowControl w:val="0"/>
        <w:ind w:left="851" w:hanging="851"/>
        <w:jc w:val="both"/>
      </w:pPr>
      <w:r>
        <w:t>Artinya:</w:t>
      </w:r>
      <w:r w:rsidRPr="000B60B8">
        <w:t xml:space="preserve"> Telah menceritakan kepada kami Yahya bin Bukair Telah menceritakan kepada kami Al Laits dari 'Uqail dari Ibnu Syihab dari 'Abdur Rahman bin 'Abdullah bin Ka'ab bin Malik dari 'Abdullah bin Ka'ab bin Malik -dia adalah penuntun Ka'ab bin Malik- dia berkata; Aku mendengar Ka'ab bin Malik bercerita mengenai ketertinggalannya dari perang Tabuk. Demi Allah, setahu saya tidak ada seorang muslim yang telah di uji Allah dalam kejujuran ucapannya, yang ia lebih baik dari pada apa yang telah diujikan Allah kepada saya sejak saya ceritakan hal ini kepada Rasulullah shallallahu 'alaihi wasallam, saya tidak pernah bermaksud untuk berdusta kepada Rasulullah hingga sekarang ini. Allah Azza </w:t>
      </w:r>
      <w:proofErr w:type="gramStart"/>
      <w:r w:rsidRPr="000B60B8">
        <w:t>wa</w:t>
      </w:r>
      <w:proofErr w:type="gramEnd"/>
      <w:r w:rsidRPr="000B60B8">
        <w:t xml:space="preserve"> Jalla berfirman kepada Rasulullah-Nya shallallahu 'alaihi wasallam: "Sesungguhnya Allah telah menerima taubat Nabi, orang-orang Muhajirin, dan orang-orang Anshar… hingga ayat: 'dan hendaklah kamu bersama orang-orang yang jujur</w:t>
      </w:r>
      <w:r>
        <w:t xml:space="preserve">.' (Qs. At-Taubah (9): 117-119), </w:t>
      </w:r>
      <w:r w:rsidR="002446C7">
        <w:t xml:space="preserve">Hadits </w:t>
      </w:r>
      <w:r>
        <w:t>Riwayat Bu</w:t>
      </w:r>
      <w:r w:rsidR="002446C7">
        <w:t>khari ra</w:t>
      </w:r>
      <w:r>
        <w:t xml:space="preserve">. </w:t>
      </w:r>
      <w:r>
        <w:rPr>
          <w:rStyle w:val="FootnoteReference"/>
        </w:rPr>
        <w:footnoteReference w:id="12"/>
      </w:r>
    </w:p>
    <w:p w:rsidR="00583E22" w:rsidRDefault="00583E22" w:rsidP="00D950A4">
      <w:pPr>
        <w:widowControl w:val="0"/>
        <w:ind w:firstLine="720"/>
        <w:jc w:val="both"/>
      </w:pPr>
    </w:p>
    <w:p w:rsidR="00DE6105" w:rsidRDefault="008D4CCB" w:rsidP="00D950A4">
      <w:pPr>
        <w:widowControl w:val="0"/>
        <w:ind w:firstLine="720"/>
        <w:jc w:val="both"/>
      </w:pPr>
      <w:r>
        <w:t xml:space="preserve">Ka`ab bin Malik dan kawan-kawannya yang tidak mengikuti perang tabuk, mendapat perasaan menyesal yang sangat mendalam, karena tidak mengikuti perang perang tersebut. </w:t>
      </w:r>
      <w:r w:rsidR="008E51B8">
        <w:t xml:space="preserve">Sekitar </w:t>
      </w:r>
      <w:proofErr w:type="gramStart"/>
      <w:r w:rsidR="008E51B8">
        <w:t>lima</w:t>
      </w:r>
      <w:proofErr w:type="gramEnd"/>
      <w:r w:rsidR="008E51B8">
        <w:t xml:space="preserve"> puluh hari mereka diboikot oleh kaum </w:t>
      </w:r>
      <w:r w:rsidR="005D4573">
        <w:t>muslimin</w:t>
      </w:r>
      <w:r w:rsidR="008E51B8">
        <w:t xml:space="preserve"> sehingga kehidupanpun terasa sangat sempit. Ketika itu Ka`ab bin </w:t>
      </w:r>
      <w:r w:rsidR="007C3893">
        <w:t xml:space="preserve">Malik </w:t>
      </w:r>
      <w:r w:rsidR="008E51B8">
        <w:t xml:space="preserve">meminta ampun </w:t>
      </w:r>
      <w:r w:rsidR="007C3893">
        <w:t>ke</w:t>
      </w:r>
      <w:r w:rsidR="008E51B8">
        <w:t>pada Allah semoga diterima taubatnya. Sehubungan dengan kejadian tersebut, maka turunlah ayat ini</w:t>
      </w:r>
      <w:r w:rsidR="005D4573">
        <w:t xml:space="preserve"> </w:t>
      </w:r>
      <w:r w:rsidR="007C3893">
        <w:t xml:space="preserve">sebagai </w:t>
      </w:r>
      <w:r w:rsidR="005D4573">
        <w:t xml:space="preserve">bentuk ketegasan bahwa taubat </w:t>
      </w:r>
      <w:r w:rsidR="007C3893">
        <w:t>Ka`ab bin Malik</w:t>
      </w:r>
      <w:r w:rsidR="005D4573">
        <w:t xml:space="preserve"> sudah diterima oleh Allah SWT. Setelah turunnya ayat tersebut, kaum muslimin pun tidak memboikot mereka lagi.</w:t>
      </w:r>
      <w:r w:rsidR="00EB3F2B">
        <w:rPr>
          <w:rStyle w:val="FootnoteReference"/>
        </w:rPr>
        <w:footnoteReference w:id="13"/>
      </w:r>
      <w:r w:rsidR="00DE6105">
        <w:t xml:space="preserve"> </w:t>
      </w:r>
    </w:p>
    <w:p w:rsidR="004247B8" w:rsidRDefault="004247B8" w:rsidP="00D950A4">
      <w:pPr>
        <w:pStyle w:val="ListParagraph"/>
        <w:widowControl w:val="0"/>
        <w:numPr>
          <w:ilvl w:val="0"/>
          <w:numId w:val="12"/>
        </w:numPr>
        <w:spacing w:after="0" w:line="240" w:lineRule="auto"/>
        <w:jc w:val="both"/>
        <w:rPr>
          <w:rFonts w:ascii="Times New Roman" w:hAnsi="Times New Roman"/>
          <w:b/>
          <w:bCs/>
          <w:sz w:val="24"/>
          <w:szCs w:val="24"/>
        </w:rPr>
      </w:pPr>
      <w:r w:rsidRPr="004247B8">
        <w:rPr>
          <w:rFonts w:ascii="Times New Roman" w:hAnsi="Times New Roman"/>
          <w:b/>
          <w:bCs/>
          <w:sz w:val="24"/>
          <w:szCs w:val="24"/>
        </w:rPr>
        <w:t>Surah az-Zumar ayat 33</w:t>
      </w:r>
    </w:p>
    <w:p w:rsidR="007C3893" w:rsidRDefault="007C3893" w:rsidP="00D950A4">
      <w:pPr>
        <w:ind w:firstLine="720"/>
        <w:jc w:val="both"/>
      </w:pPr>
      <w:r>
        <w:t>Surah az-Zumar ayat 33</w:t>
      </w:r>
      <w:r w:rsidR="00254C57">
        <w:t xml:space="preserve"> setelah</w:t>
      </w:r>
      <w:r>
        <w:t xml:space="preserve"> penulis</w:t>
      </w:r>
      <w:r w:rsidR="00254C57">
        <w:t xml:space="preserve"> melakukan pencarian berbagai referensi tidak ada</w:t>
      </w:r>
      <w:r>
        <w:t xml:space="preserve"> asbabun nuzul</w:t>
      </w:r>
      <w:r w:rsidR="00254C57">
        <w:t xml:space="preserve">. Adapun ayat-ayat yang mempunyai asbabun </w:t>
      </w:r>
      <w:r w:rsidR="00254C57">
        <w:lastRenderedPageBreak/>
        <w:t>nuzul dalam surah az-Zumar hanya ayat 3, 9, 17-18, 23, 36, 45, 53, 60, 64, 66, 67.</w:t>
      </w:r>
      <w:r w:rsidR="00254C57">
        <w:rPr>
          <w:rStyle w:val="FootnoteReference"/>
        </w:rPr>
        <w:footnoteReference w:id="14"/>
      </w:r>
      <w:r w:rsidR="00254C57">
        <w:t xml:space="preserve"> Sedangkan ayat 33 tidak ada.</w:t>
      </w:r>
    </w:p>
    <w:p w:rsidR="003A5BCA" w:rsidRDefault="003A5BCA" w:rsidP="00D950A4">
      <w:pPr>
        <w:ind w:firstLine="720"/>
        <w:jc w:val="both"/>
      </w:pPr>
    </w:p>
    <w:p w:rsidR="0092663A" w:rsidRDefault="00D950A4" w:rsidP="00D950A4">
      <w:pPr>
        <w:pStyle w:val="ListParagraph"/>
        <w:widowControl w:val="0"/>
        <w:numPr>
          <w:ilvl w:val="0"/>
          <w:numId w:val="8"/>
        </w:numPr>
        <w:spacing w:after="0" w:line="240" w:lineRule="auto"/>
        <w:ind w:left="426" w:hanging="426"/>
        <w:jc w:val="both"/>
        <w:rPr>
          <w:rFonts w:ascii="Times New Roman" w:hAnsi="Times New Roman"/>
          <w:b/>
          <w:bCs/>
          <w:sz w:val="24"/>
          <w:szCs w:val="24"/>
        </w:rPr>
      </w:pPr>
      <w:r w:rsidRPr="004247B8">
        <w:rPr>
          <w:rFonts w:ascii="Times New Roman" w:hAnsi="Times New Roman"/>
          <w:b/>
          <w:bCs/>
          <w:sz w:val="24"/>
          <w:szCs w:val="24"/>
        </w:rPr>
        <w:t>MUNASABAH AYAT</w:t>
      </w:r>
    </w:p>
    <w:p w:rsidR="0092663A" w:rsidRDefault="0092663A" w:rsidP="00D950A4">
      <w:pPr>
        <w:pStyle w:val="ListParagraph"/>
        <w:widowControl w:val="0"/>
        <w:numPr>
          <w:ilvl w:val="0"/>
          <w:numId w:val="16"/>
        </w:numPr>
        <w:spacing w:after="0" w:line="240" w:lineRule="auto"/>
        <w:jc w:val="both"/>
        <w:rPr>
          <w:rFonts w:ascii="Times New Roman" w:hAnsi="Times New Roman"/>
          <w:b/>
          <w:bCs/>
          <w:sz w:val="24"/>
          <w:szCs w:val="24"/>
        </w:rPr>
      </w:pPr>
      <w:r w:rsidRPr="004247B8">
        <w:rPr>
          <w:rFonts w:ascii="Times New Roman" w:hAnsi="Times New Roman"/>
          <w:b/>
          <w:bCs/>
          <w:sz w:val="24"/>
          <w:szCs w:val="24"/>
        </w:rPr>
        <w:t>Surah at-Taubah ayat 119</w:t>
      </w:r>
    </w:p>
    <w:p w:rsidR="00C30554" w:rsidRDefault="00C30554" w:rsidP="00D950A4">
      <w:pPr>
        <w:widowControl w:val="0"/>
        <w:ind w:firstLine="720"/>
        <w:jc w:val="both"/>
      </w:pPr>
      <w:r>
        <w:t>Ayat 119 dalam surah at-Taubah berhubungan dengan ayat 117 dan 118 yang sebelumnya yaitu:</w:t>
      </w:r>
    </w:p>
    <w:p w:rsidR="00C30554" w:rsidRPr="00583E22" w:rsidRDefault="00C30554" w:rsidP="00D950A4">
      <w:pPr>
        <w:widowControl w:val="0"/>
        <w:bidi/>
        <w:jc w:val="both"/>
        <w:rPr>
          <w:rFonts w:ascii="Traditional Arabic" w:hAnsi="Traditional Arabic" w:cs="Traditional Arabic"/>
          <w:sz w:val="28"/>
          <w:rtl/>
        </w:rPr>
      </w:pPr>
      <w:r w:rsidRPr="00583E22">
        <w:rPr>
          <w:rFonts w:ascii="Traditional Arabic" w:hAnsi="Traditional Arabic" w:cs="Traditional Arabic"/>
          <w:sz w:val="28"/>
        </w:rPr>
        <w:sym w:font="HQPB1" w:char="F089"/>
      </w:r>
      <w:r w:rsidRPr="00583E22">
        <w:rPr>
          <w:rFonts w:ascii="Traditional Arabic" w:hAnsi="Traditional Arabic" w:cs="Traditional Arabic"/>
          <w:sz w:val="28"/>
        </w:rPr>
        <w:sym w:font="HQPB5" w:char="F073"/>
      </w:r>
      <w:r w:rsidRPr="00583E22">
        <w:rPr>
          <w:rFonts w:ascii="Traditional Arabic" w:hAnsi="Traditional Arabic" w:cs="Traditional Arabic"/>
          <w:sz w:val="28"/>
        </w:rPr>
        <w:sym w:font="HQPB2" w:char="F029"/>
      </w:r>
      <w:r w:rsidRPr="00583E22">
        <w:rPr>
          <w:rFonts w:ascii="Traditional Arabic" w:hAnsi="Traditional Arabic" w:cs="Traditional Arabic"/>
          <w:sz w:val="28"/>
        </w:rPr>
        <w:sym w:font="HQPB4" w:char="F0A9"/>
      </w:r>
      <w:r w:rsidRPr="00583E22">
        <w:rPr>
          <w:rFonts w:ascii="Traditional Arabic" w:hAnsi="Traditional Arabic" w:cs="Traditional Arabic"/>
          <w:sz w:val="28"/>
        </w:rPr>
        <w:sym w:font="HQPB2" w:char="F039"/>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5" w:char="F09A"/>
      </w:r>
      <w:r w:rsidRPr="00583E22">
        <w:rPr>
          <w:rFonts w:ascii="Traditional Arabic" w:hAnsi="Traditional Arabic" w:cs="Traditional Arabic"/>
          <w:sz w:val="28"/>
        </w:rPr>
        <w:sym w:font="HQPB3" w:char="F055"/>
      </w:r>
      <w:r w:rsidRPr="00583E22">
        <w:rPr>
          <w:rFonts w:ascii="Traditional Arabic" w:hAnsi="Traditional Arabic" w:cs="Traditional Arabic"/>
          <w:sz w:val="28"/>
        </w:rPr>
        <w:sym w:font="HQPB1" w:char="F024"/>
      </w:r>
      <w:r w:rsidRPr="00583E22">
        <w:rPr>
          <w:rFonts w:ascii="Traditional Arabic" w:hAnsi="Traditional Arabic" w:cs="Traditional Arabic"/>
          <w:sz w:val="28"/>
        </w:rPr>
        <w:sym w:font="HQPB4" w:char="F0A8"/>
      </w:r>
      <w:r w:rsidRPr="00583E22">
        <w:rPr>
          <w:rFonts w:ascii="Traditional Arabic" w:hAnsi="Traditional Arabic" w:cs="Traditional Arabic"/>
          <w:sz w:val="28"/>
        </w:rPr>
        <w:sym w:font="HQPB1" w:char="F03F"/>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5" w:char="F0AA"/>
      </w:r>
      <w:r w:rsidRPr="00583E22">
        <w:rPr>
          <w:rFonts w:ascii="Traditional Arabic" w:hAnsi="Traditional Arabic" w:cs="Traditional Arabic"/>
          <w:sz w:val="28"/>
        </w:rPr>
        <w:sym w:font="HQPB1" w:char="F021"/>
      </w:r>
      <w:r w:rsidRPr="00583E22">
        <w:rPr>
          <w:rFonts w:ascii="Traditional Arabic" w:hAnsi="Traditional Arabic" w:cs="Traditional Arabic"/>
          <w:sz w:val="28"/>
        </w:rPr>
        <w:sym w:font="HQPB5" w:char="F024"/>
      </w:r>
      <w:r w:rsidRPr="00583E22">
        <w:rPr>
          <w:rFonts w:ascii="Traditional Arabic" w:hAnsi="Traditional Arabic" w:cs="Traditional Arabic"/>
          <w:sz w:val="28"/>
        </w:rPr>
        <w:sym w:font="HQPB1" w:char="F023"/>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2" w:char="F092"/>
      </w:r>
      <w:r w:rsidRPr="00583E22">
        <w:rPr>
          <w:rFonts w:ascii="Traditional Arabic" w:hAnsi="Traditional Arabic" w:cs="Traditional Arabic"/>
          <w:sz w:val="28"/>
        </w:rPr>
        <w:sym w:font="HQPB5" w:char="F06E"/>
      </w:r>
      <w:r w:rsidRPr="00583E22">
        <w:rPr>
          <w:rFonts w:ascii="Traditional Arabic" w:hAnsi="Traditional Arabic" w:cs="Traditional Arabic"/>
          <w:sz w:val="28"/>
        </w:rPr>
        <w:sym w:font="HQPB2" w:char="F03F"/>
      </w:r>
      <w:r w:rsidRPr="00583E22">
        <w:rPr>
          <w:rFonts w:ascii="Traditional Arabic" w:hAnsi="Traditional Arabic" w:cs="Traditional Arabic"/>
          <w:sz w:val="28"/>
        </w:rPr>
        <w:sym w:font="HQPB5" w:char="F074"/>
      </w:r>
      <w:r w:rsidRPr="00583E22">
        <w:rPr>
          <w:rFonts w:ascii="Traditional Arabic" w:hAnsi="Traditional Arabic" w:cs="Traditional Arabic"/>
          <w:sz w:val="28"/>
        </w:rPr>
        <w:sym w:font="HQPB1" w:char="F0E3"/>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4" w:char="F0C4"/>
      </w:r>
      <w:r w:rsidRPr="00583E22">
        <w:rPr>
          <w:rFonts w:ascii="Traditional Arabic" w:hAnsi="Traditional Arabic" w:cs="Traditional Arabic"/>
          <w:sz w:val="28"/>
        </w:rPr>
        <w:sym w:font="HQPB4" w:char="F063"/>
      </w:r>
      <w:r w:rsidRPr="00583E22">
        <w:rPr>
          <w:rFonts w:ascii="Traditional Arabic" w:hAnsi="Traditional Arabic" w:cs="Traditional Arabic"/>
          <w:sz w:val="28"/>
        </w:rPr>
        <w:sym w:font="HQPB2" w:char="F0D3"/>
      </w:r>
      <w:r w:rsidRPr="00583E22">
        <w:rPr>
          <w:rFonts w:ascii="Traditional Arabic" w:hAnsi="Traditional Arabic" w:cs="Traditional Arabic"/>
          <w:sz w:val="28"/>
        </w:rPr>
        <w:sym w:font="HQPB4" w:char="F0C9"/>
      </w:r>
      <w:r w:rsidRPr="00583E22">
        <w:rPr>
          <w:rFonts w:ascii="Traditional Arabic" w:hAnsi="Traditional Arabic" w:cs="Traditional Arabic"/>
          <w:sz w:val="28"/>
        </w:rPr>
        <w:sym w:font="HQPB1" w:char="F03C"/>
      </w:r>
      <w:r w:rsidRPr="00583E22">
        <w:rPr>
          <w:rFonts w:ascii="Traditional Arabic" w:hAnsi="Traditional Arabic" w:cs="Traditional Arabic"/>
          <w:sz w:val="28"/>
        </w:rPr>
        <w:sym w:font="HQPB4" w:char="F0A8"/>
      </w:r>
      <w:r w:rsidRPr="00583E22">
        <w:rPr>
          <w:rFonts w:ascii="Traditional Arabic" w:hAnsi="Traditional Arabic" w:cs="Traditional Arabic"/>
          <w:sz w:val="28"/>
        </w:rPr>
        <w:sym w:font="HQPB2" w:char="F05A"/>
      </w:r>
      <w:r w:rsidRPr="00583E22">
        <w:rPr>
          <w:rFonts w:ascii="Traditional Arabic" w:hAnsi="Traditional Arabic" w:cs="Traditional Arabic"/>
          <w:sz w:val="28"/>
        </w:rPr>
        <w:sym w:font="HQPB2" w:char="F039"/>
      </w:r>
      <w:r w:rsidRPr="00583E22">
        <w:rPr>
          <w:rFonts w:ascii="Traditional Arabic" w:hAnsi="Traditional Arabic" w:cs="Traditional Arabic"/>
          <w:sz w:val="28"/>
        </w:rPr>
        <w:sym w:font="HQPB5" w:char="F024"/>
      </w:r>
      <w:r w:rsidRPr="00583E22">
        <w:rPr>
          <w:rFonts w:ascii="Traditional Arabic" w:hAnsi="Traditional Arabic" w:cs="Traditional Arabic"/>
          <w:sz w:val="28"/>
        </w:rPr>
        <w:sym w:font="HQPB1" w:char="F023"/>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5" w:char="F09A"/>
      </w:r>
      <w:r w:rsidRPr="00583E22">
        <w:rPr>
          <w:rFonts w:ascii="Traditional Arabic" w:hAnsi="Traditional Arabic" w:cs="Traditional Arabic"/>
          <w:sz w:val="28"/>
        </w:rPr>
        <w:sym w:font="HQPB2" w:char="F0FA"/>
      </w:r>
      <w:r w:rsidRPr="00583E22">
        <w:rPr>
          <w:rFonts w:ascii="Traditional Arabic" w:hAnsi="Traditional Arabic" w:cs="Traditional Arabic"/>
          <w:sz w:val="28"/>
        </w:rPr>
        <w:sym w:font="HQPB2" w:char="F0EF"/>
      </w:r>
      <w:r w:rsidRPr="00583E22">
        <w:rPr>
          <w:rFonts w:ascii="Traditional Arabic" w:hAnsi="Traditional Arabic" w:cs="Traditional Arabic"/>
          <w:sz w:val="28"/>
        </w:rPr>
        <w:sym w:font="HQPB4" w:char="F0CC"/>
      </w:r>
      <w:r w:rsidRPr="00583E22">
        <w:rPr>
          <w:rFonts w:ascii="Traditional Arabic" w:hAnsi="Traditional Arabic" w:cs="Traditional Arabic"/>
          <w:sz w:val="28"/>
        </w:rPr>
        <w:sym w:font="HQPB1" w:char="F08D"/>
      </w:r>
      <w:r w:rsidRPr="00583E22">
        <w:rPr>
          <w:rFonts w:ascii="Traditional Arabic" w:hAnsi="Traditional Arabic" w:cs="Traditional Arabic"/>
          <w:sz w:val="28"/>
        </w:rPr>
        <w:sym w:font="HQPB4" w:char="F0C9"/>
      </w:r>
      <w:r w:rsidRPr="00583E22">
        <w:rPr>
          <w:rFonts w:ascii="Traditional Arabic" w:hAnsi="Traditional Arabic" w:cs="Traditional Arabic"/>
          <w:sz w:val="28"/>
        </w:rPr>
        <w:sym w:font="HQPB1" w:char="F066"/>
      </w:r>
      <w:r w:rsidRPr="00583E22">
        <w:rPr>
          <w:rFonts w:ascii="Traditional Arabic" w:hAnsi="Traditional Arabic" w:cs="Traditional Arabic"/>
          <w:sz w:val="28"/>
        </w:rPr>
        <w:sym w:font="HQPB2" w:char="F0BB"/>
      </w:r>
      <w:r w:rsidRPr="00583E22">
        <w:rPr>
          <w:rFonts w:ascii="Traditional Arabic" w:hAnsi="Traditional Arabic" w:cs="Traditional Arabic"/>
          <w:sz w:val="28"/>
        </w:rPr>
        <w:sym w:font="HQPB5" w:char="F079"/>
      </w:r>
      <w:r w:rsidRPr="00583E22">
        <w:rPr>
          <w:rFonts w:ascii="Traditional Arabic" w:hAnsi="Traditional Arabic" w:cs="Traditional Arabic"/>
          <w:sz w:val="28"/>
        </w:rPr>
        <w:sym w:font="HQPB2" w:char="F067"/>
      </w:r>
      <w:r w:rsidRPr="00583E22">
        <w:rPr>
          <w:rFonts w:ascii="Traditional Arabic" w:hAnsi="Traditional Arabic" w:cs="Traditional Arabic"/>
          <w:sz w:val="28"/>
        </w:rPr>
        <w:sym w:font="HQPB4" w:char="F0DF"/>
      </w:r>
      <w:r w:rsidRPr="00583E22">
        <w:rPr>
          <w:rFonts w:ascii="Traditional Arabic" w:hAnsi="Traditional Arabic" w:cs="Traditional Arabic"/>
          <w:sz w:val="28"/>
        </w:rPr>
        <w:sym w:font="HQPB2" w:char="F04A"/>
      </w:r>
      <w:r w:rsidRPr="00583E22">
        <w:rPr>
          <w:rFonts w:ascii="Traditional Arabic" w:hAnsi="Traditional Arabic" w:cs="Traditional Arabic"/>
          <w:sz w:val="28"/>
        </w:rPr>
        <w:sym w:font="HQPB4" w:char="F0F8"/>
      </w:r>
      <w:r w:rsidRPr="00583E22">
        <w:rPr>
          <w:rFonts w:ascii="Traditional Arabic" w:hAnsi="Traditional Arabic" w:cs="Traditional Arabic"/>
          <w:sz w:val="28"/>
        </w:rPr>
        <w:sym w:font="HQPB2" w:char="F039"/>
      </w:r>
      <w:r w:rsidRPr="00583E22">
        <w:rPr>
          <w:rFonts w:ascii="Traditional Arabic" w:hAnsi="Traditional Arabic" w:cs="Traditional Arabic"/>
          <w:sz w:val="28"/>
        </w:rPr>
        <w:sym w:font="HQPB5" w:char="F024"/>
      </w:r>
      <w:r w:rsidRPr="00583E22">
        <w:rPr>
          <w:rFonts w:ascii="Traditional Arabic" w:hAnsi="Traditional Arabic" w:cs="Traditional Arabic"/>
          <w:sz w:val="28"/>
        </w:rPr>
        <w:sym w:font="HQPB1" w:char="F023"/>
      </w:r>
      <w:r w:rsidRPr="00583E22">
        <w:rPr>
          <w:rFonts w:ascii="Traditional Arabic" w:hAnsi="Traditional Arabic" w:cs="Traditional Arabic"/>
          <w:sz w:val="28"/>
        </w:rPr>
        <w:sym w:font="HQPB5" w:char="F075"/>
      </w:r>
      <w:r w:rsidRPr="00583E22">
        <w:rPr>
          <w:rFonts w:ascii="Traditional Arabic" w:hAnsi="Traditional Arabic" w:cs="Traditional Arabic"/>
          <w:sz w:val="28"/>
        </w:rPr>
        <w:sym w:font="HQPB2" w:char="F072"/>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4" w:char="F0CD"/>
      </w:r>
      <w:r w:rsidRPr="00583E22">
        <w:rPr>
          <w:rFonts w:ascii="Traditional Arabic" w:hAnsi="Traditional Arabic" w:cs="Traditional Arabic"/>
          <w:sz w:val="28"/>
        </w:rPr>
        <w:sym w:font="HQPB1" w:char="F091"/>
      </w:r>
      <w:r w:rsidRPr="00583E22">
        <w:rPr>
          <w:rFonts w:ascii="Traditional Arabic" w:hAnsi="Traditional Arabic" w:cs="Traditional Arabic"/>
          <w:sz w:val="28"/>
        </w:rPr>
        <w:sym w:font="HQPB1" w:char="F024"/>
      </w:r>
      <w:r w:rsidRPr="00583E22">
        <w:rPr>
          <w:rFonts w:ascii="Traditional Arabic" w:hAnsi="Traditional Arabic" w:cs="Traditional Arabic"/>
          <w:sz w:val="28"/>
        </w:rPr>
        <w:sym w:font="HQPB5" w:char="F07C"/>
      </w:r>
      <w:r w:rsidRPr="00583E22">
        <w:rPr>
          <w:rFonts w:ascii="Traditional Arabic" w:hAnsi="Traditional Arabic" w:cs="Traditional Arabic"/>
          <w:sz w:val="28"/>
        </w:rPr>
        <w:sym w:font="HQPB1" w:char="F0C1"/>
      </w:r>
      <w:r w:rsidRPr="00583E22">
        <w:rPr>
          <w:rFonts w:ascii="Traditional Arabic" w:hAnsi="Traditional Arabic" w:cs="Traditional Arabic"/>
          <w:sz w:val="28"/>
        </w:rPr>
        <w:sym w:font="HQPB2" w:char="F052"/>
      </w:r>
      <w:r w:rsidRPr="00583E22">
        <w:rPr>
          <w:rFonts w:ascii="Traditional Arabic" w:hAnsi="Traditional Arabic" w:cs="Traditional Arabic"/>
          <w:sz w:val="28"/>
        </w:rPr>
        <w:sym w:font="HQPB5" w:char="F046"/>
      </w:r>
      <w:r w:rsidRPr="00583E22">
        <w:rPr>
          <w:rFonts w:ascii="Traditional Arabic" w:hAnsi="Traditional Arabic" w:cs="Traditional Arabic"/>
          <w:sz w:val="28"/>
        </w:rPr>
        <w:sym w:font="HQPB2" w:char="F07B"/>
      </w:r>
      <w:r w:rsidRPr="00583E22">
        <w:rPr>
          <w:rFonts w:ascii="Traditional Arabic" w:hAnsi="Traditional Arabic" w:cs="Traditional Arabic"/>
          <w:sz w:val="28"/>
        </w:rPr>
        <w:sym w:font="HQPB5" w:char="F024"/>
      </w:r>
      <w:r w:rsidRPr="00583E22">
        <w:rPr>
          <w:rFonts w:ascii="Traditional Arabic" w:hAnsi="Traditional Arabic" w:cs="Traditional Arabic"/>
          <w:sz w:val="28"/>
        </w:rPr>
        <w:sym w:font="HQPB1" w:char="F023"/>
      </w:r>
      <w:r w:rsidRPr="00583E22">
        <w:rPr>
          <w:rFonts w:ascii="Traditional Arabic" w:hAnsi="Traditional Arabic" w:cs="Traditional Arabic"/>
          <w:sz w:val="28"/>
        </w:rPr>
        <w:sym w:font="HQPB5" w:char="F075"/>
      </w:r>
      <w:r w:rsidRPr="00583E22">
        <w:rPr>
          <w:rFonts w:ascii="Traditional Arabic" w:hAnsi="Traditional Arabic" w:cs="Traditional Arabic"/>
          <w:sz w:val="28"/>
        </w:rPr>
        <w:sym w:font="HQPB2" w:char="F072"/>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5" w:char="F09A"/>
      </w:r>
      <w:r w:rsidRPr="00583E22">
        <w:rPr>
          <w:rFonts w:ascii="Traditional Arabic" w:hAnsi="Traditional Arabic" w:cs="Traditional Arabic"/>
          <w:sz w:val="28"/>
        </w:rPr>
        <w:sym w:font="HQPB2" w:char="F0FA"/>
      </w:r>
      <w:r w:rsidRPr="00583E22">
        <w:rPr>
          <w:rFonts w:ascii="Traditional Arabic" w:hAnsi="Traditional Arabic" w:cs="Traditional Arabic"/>
          <w:sz w:val="28"/>
        </w:rPr>
        <w:sym w:font="HQPB2" w:char="F0EF"/>
      </w:r>
      <w:r w:rsidRPr="00583E22">
        <w:rPr>
          <w:rFonts w:ascii="Traditional Arabic" w:hAnsi="Traditional Arabic" w:cs="Traditional Arabic"/>
          <w:sz w:val="28"/>
        </w:rPr>
        <w:sym w:font="HQPB4" w:char="F0CF"/>
      </w:r>
      <w:r w:rsidRPr="00583E22">
        <w:rPr>
          <w:rFonts w:ascii="Traditional Arabic" w:hAnsi="Traditional Arabic" w:cs="Traditional Arabic"/>
          <w:sz w:val="28"/>
        </w:rPr>
        <w:sym w:font="HQPB3" w:char="F025"/>
      </w:r>
      <w:r w:rsidRPr="00583E22">
        <w:rPr>
          <w:rFonts w:ascii="Traditional Arabic" w:hAnsi="Traditional Arabic" w:cs="Traditional Arabic"/>
          <w:sz w:val="28"/>
        </w:rPr>
        <w:sym w:font="HQPB4" w:char="F0A9"/>
      </w:r>
      <w:r w:rsidRPr="00583E22">
        <w:rPr>
          <w:rFonts w:ascii="Traditional Arabic" w:hAnsi="Traditional Arabic" w:cs="Traditional Arabic"/>
          <w:sz w:val="28"/>
        </w:rPr>
        <w:sym w:font="HQPB3" w:char="F021"/>
      </w:r>
      <w:r w:rsidRPr="00583E22">
        <w:rPr>
          <w:rFonts w:ascii="Traditional Arabic" w:hAnsi="Traditional Arabic" w:cs="Traditional Arabic"/>
          <w:sz w:val="28"/>
        </w:rPr>
        <w:sym w:font="HQPB5" w:char="F024"/>
      </w:r>
      <w:r w:rsidRPr="00583E22">
        <w:rPr>
          <w:rFonts w:ascii="Traditional Arabic" w:hAnsi="Traditional Arabic" w:cs="Traditional Arabic"/>
          <w:sz w:val="28"/>
        </w:rPr>
        <w:sym w:font="HQPB1" w:char="F023"/>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4" w:char="F0E7"/>
      </w:r>
      <w:r w:rsidRPr="00583E22">
        <w:rPr>
          <w:rFonts w:ascii="Traditional Arabic" w:hAnsi="Traditional Arabic" w:cs="Traditional Arabic"/>
          <w:sz w:val="28"/>
        </w:rPr>
        <w:sym w:font="HQPB2" w:char="F06E"/>
      </w:r>
      <w:r w:rsidRPr="00583E22">
        <w:rPr>
          <w:rFonts w:ascii="Traditional Arabic" w:hAnsi="Traditional Arabic" w:cs="Traditional Arabic"/>
          <w:sz w:val="28"/>
        </w:rPr>
        <w:sym w:font="HQPB2" w:char="F071"/>
      </w:r>
      <w:r w:rsidRPr="00583E22">
        <w:rPr>
          <w:rFonts w:ascii="Traditional Arabic" w:hAnsi="Traditional Arabic" w:cs="Traditional Arabic"/>
          <w:sz w:val="28"/>
        </w:rPr>
        <w:sym w:font="HQPB4" w:char="F0E3"/>
      </w:r>
      <w:r w:rsidRPr="00583E22">
        <w:rPr>
          <w:rFonts w:ascii="Traditional Arabic" w:hAnsi="Traditional Arabic" w:cs="Traditional Arabic"/>
          <w:sz w:val="28"/>
        </w:rPr>
        <w:sym w:font="HQPB1" w:char="F0E8"/>
      </w:r>
      <w:r w:rsidRPr="00583E22">
        <w:rPr>
          <w:rFonts w:ascii="Traditional Arabic" w:hAnsi="Traditional Arabic" w:cs="Traditional Arabic"/>
          <w:sz w:val="28"/>
        </w:rPr>
        <w:sym w:font="HQPB5" w:char="F074"/>
      </w:r>
      <w:r w:rsidRPr="00583E22">
        <w:rPr>
          <w:rFonts w:ascii="Traditional Arabic" w:hAnsi="Traditional Arabic" w:cs="Traditional Arabic"/>
          <w:sz w:val="28"/>
        </w:rPr>
        <w:sym w:font="HQPB1" w:char="F037"/>
      </w:r>
      <w:r w:rsidRPr="00583E22">
        <w:rPr>
          <w:rFonts w:ascii="Traditional Arabic" w:hAnsi="Traditional Arabic" w:cs="Traditional Arabic"/>
          <w:sz w:val="28"/>
        </w:rPr>
        <w:sym w:font="HQPB4" w:char="F0A8"/>
      </w:r>
      <w:r w:rsidRPr="00583E22">
        <w:rPr>
          <w:rFonts w:ascii="Traditional Arabic" w:hAnsi="Traditional Arabic" w:cs="Traditional Arabic"/>
          <w:sz w:val="28"/>
        </w:rPr>
        <w:sym w:font="HQPB1" w:char="F03F"/>
      </w:r>
      <w:r w:rsidRPr="00583E22">
        <w:rPr>
          <w:rFonts w:ascii="Traditional Arabic" w:hAnsi="Traditional Arabic" w:cs="Traditional Arabic"/>
          <w:sz w:val="28"/>
        </w:rPr>
        <w:sym w:font="HQPB5" w:char="F024"/>
      </w:r>
      <w:r w:rsidRPr="00583E22">
        <w:rPr>
          <w:rFonts w:ascii="Traditional Arabic" w:hAnsi="Traditional Arabic" w:cs="Traditional Arabic"/>
          <w:sz w:val="28"/>
        </w:rPr>
        <w:sym w:font="HQPB1" w:char="F023"/>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2" w:char="F092"/>
      </w:r>
      <w:r w:rsidRPr="00583E22">
        <w:rPr>
          <w:rFonts w:ascii="Traditional Arabic" w:hAnsi="Traditional Arabic" w:cs="Traditional Arabic"/>
          <w:sz w:val="28"/>
        </w:rPr>
        <w:sym w:font="HQPB4" w:char="F0CE"/>
      </w:r>
      <w:r w:rsidRPr="00583E22">
        <w:rPr>
          <w:rFonts w:ascii="Traditional Arabic" w:hAnsi="Traditional Arabic" w:cs="Traditional Arabic"/>
          <w:sz w:val="28"/>
        </w:rPr>
        <w:sym w:font="HQPB1" w:char="F0FB"/>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4" w:char="F0CF"/>
      </w:r>
      <w:r w:rsidRPr="00583E22">
        <w:rPr>
          <w:rFonts w:ascii="Traditional Arabic" w:hAnsi="Traditional Arabic" w:cs="Traditional Arabic"/>
          <w:sz w:val="28"/>
        </w:rPr>
        <w:sym w:font="HQPB2" w:char="F070"/>
      </w:r>
      <w:r w:rsidRPr="00583E22">
        <w:rPr>
          <w:rFonts w:ascii="Traditional Arabic" w:hAnsi="Traditional Arabic" w:cs="Traditional Arabic"/>
          <w:sz w:val="28"/>
        </w:rPr>
        <w:sym w:font="HQPB5" w:char="F074"/>
      </w:r>
      <w:r w:rsidRPr="00583E22">
        <w:rPr>
          <w:rFonts w:ascii="Traditional Arabic" w:hAnsi="Traditional Arabic" w:cs="Traditional Arabic"/>
          <w:sz w:val="28"/>
        </w:rPr>
        <w:sym w:font="HQPB1" w:char="F0E3"/>
      </w:r>
      <w:r w:rsidRPr="00583E22">
        <w:rPr>
          <w:rFonts w:ascii="Traditional Arabic" w:hAnsi="Traditional Arabic" w:cs="Traditional Arabic"/>
          <w:sz w:val="28"/>
        </w:rPr>
        <w:sym w:font="HQPB1" w:char="F024"/>
      </w:r>
      <w:r w:rsidRPr="00583E22">
        <w:rPr>
          <w:rFonts w:ascii="Traditional Arabic" w:hAnsi="Traditional Arabic" w:cs="Traditional Arabic"/>
          <w:sz w:val="28"/>
        </w:rPr>
        <w:sym w:font="HQPB5" w:char="F079"/>
      </w:r>
      <w:r w:rsidRPr="00583E22">
        <w:rPr>
          <w:rFonts w:ascii="Traditional Arabic" w:hAnsi="Traditional Arabic" w:cs="Traditional Arabic"/>
          <w:sz w:val="28"/>
        </w:rPr>
        <w:sym w:font="HQPB1" w:char="F099"/>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4" w:char="F0CD"/>
      </w:r>
      <w:r w:rsidRPr="00583E22">
        <w:rPr>
          <w:rFonts w:ascii="Traditional Arabic" w:hAnsi="Traditional Arabic" w:cs="Traditional Arabic"/>
          <w:sz w:val="28"/>
        </w:rPr>
        <w:sym w:font="HQPB2" w:char="F06F"/>
      </w:r>
      <w:r w:rsidRPr="00583E22">
        <w:rPr>
          <w:rFonts w:ascii="Traditional Arabic" w:hAnsi="Traditional Arabic" w:cs="Traditional Arabic"/>
          <w:sz w:val="28"/>
        </w:rPr>
        <w:sym w:font="HQPB5" w:char="F074"/>
      </w:r>
      <w:r w:rsidRPr="00583E22">
        <w:rPr>
          <w:rFonts w:ascii="Traditional Arabic" w:hAnsi="Traditional Arabic" w:cs="Traditional Arabic"/>
          <w:sz w:val="28"/>
        </w:rPr>
        <w:sym w:font="HQPB1" w:char="F08D"/>
      </w:r>
      <w:r w:rsidRPr="00583E22">
        <w:rPr>
          <w:rFonts w:ascii="Traditional Arabic" w:hAnsi="Traditional Arabic" w:cs="Traditional Arabic"/>
          <w:sz w:val="28"/>
        </w:rPr>
        <w:sym w:font="HQPB4" w:char="F0F3"/>
      </w:r>
      <w:r w:rsidRPr="00583E22">
        <w:rPr>
          <w:rFonts w:ascii="Traditional Arabic" w:hAnsi="Traditional Arabic" w:cs="Traditional Arabic"/>
          <w:sz w:val="28"/>
        </w:rPr>
        <w:sym w:font="HQPB1" w:char="F0A1"/>
      </w:r>
      <w:r w:rsidRPr="00583E22">
        <w:rPr>
          <w:rFonts w:ascii="Traditional Arabic" w:hAnsi="Traditional Arabic" w:cs="Traditional Arabic"/>
          <w:sz w:val="28"/>
        </w:rPr>
        <w:sym w:font="HQPB4" w:char="F0E3"/>
      </w:r>
      <w:r w:rsidRPr="00583E22">
        <w:rPr>
          <w:rFonts w:ascii="Traditional Arabic" w:hAnsi="Traditional Arabic" w:cs="Traditional Arabic"/>
          <w:sz w:val="28"/>
        </w:rPr>
        <w:sym w:font="HQPB1" w:char="F0E8"/>
      </w:r>
      <w:r w:rsidRPr="00583E22">
        <w:rPr>
          <w:rFonts w:ascii="Traditional Arabic" w:hAnsi="Traditional Arabic" w:cs="Traditional Arabic"/>
          <w:sz w:val="28"/>
        </w:rPr>
        <w:sym w:font="HQPB4" w:char="F0F8"/>
      </w:r>
      <w:r w:rsidRPr="00583E22">
        <w:rPr>
          <w:rFonts w:ascii="Traditional Arabic" w:hAnsi="Traditional Arabic" w:cs="Traditional Arabic"/>
          <w:sz w:val="28"/>
        </w:rPr>
        <w:sym w:font="HQPB2" w:char="F039"/>
      </w:r>
      <w:r w:rsidRPr="00583E22">
        <w:rPr>
          <w:rFonts w:ascii="Traditional Arabic" w:hAnsi="Traditional Arabic" w:cs="Traditional Arabic"/>
          <w:sz w:val="28"/>
        </w:rPr>
        <w:sym w:font="HQPB5" w:char="F024"/>
      </w:r>
      <w:r w:rsidRPr="00583E22">
        <w:rPr>
          <w:rFonts w:ascii="Traditional Arabic" w:hAnsi="Traditional Arabic" w:cs="Traditional Arabic"/>
          <w:sz w:val="28"/>
        </w:rPr>
        <w:sym w:font="HQPB1" w:char="F023"/>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5" w:char="F02E"/>
      </w:r>
      <w:r w:rsidRPr="00583E22">
        <w:rPr>
          <w:rFonts w:ascii="Traditional Arabic" w:hAnsi="Traditional Arabic" w:cs="Traditional Arabic"/>
          <w:sz w:val="28"/>
        </w:rPr>
        <w:sym w:font="HQPB2" w:char="F060"/>
      </w:r>
      <w:r w:rsidRPr="00583E22">
        <w:rPr>
          <w:rFonts w:ascii="Traditional Arabic" w:hAnsi="Traditional Arabic" w:cs="Traditional Arabic"/>
          <w:sz w:val="28"/>
        </w:rPr>
        <w:sym w:font="HQPB4" w:char="F0CF"/>
      </w:r>
      <w:r w:rsidRPr="00583E22">
        <w:rPr>
          <w:rFonts w:ascii="Traditional Arabic" w:hAnsi="Traditional Arabic" w:cs="Traditional Arabic"/>
          <w:sz w:val="28"/>
        </w:rPr>
        <w:sym w:font="HQPB2" w:char="F042"/>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4" w:char="F0CF"/>
      </w:r>
      <w:r w:rsidRPr="00583E22">
        <w:rPr>
          <w:rFonts w:ascii="Traditional Arabic" w:hAnsi="Traditional Arabic" w:cs="Traditional Arabic"/>
          <w:sz w:val="28"/>
        </w:rPr>
        <w:sym w:font="HQPB1" w:char="F089"/>
      </w:r>
      <w:r w:rsidRPr="00583E22">
        <w:rPr>
          <w:rFonts w:ascii="Traditional Arabic" w:hAnsi="Traditional Arabic" w:cs="Traditional Arabic"/>
          <w:sz w:val="28"/>
        </w:rPr>
        <w:sym w:font="HQPB4" w:char="F0F7"/>
      </w:r>
      <w:r w:rsidRPr="00583E22">
        <w:rPr>
          <w:rFonts w:ascii="Traditional Arabic" w:hAnsi="Traditional Arabic" w:cs="Traditional Arabic"/>
          <w:sz w:val="28"/>
        </w:rPr>
        <w:sym w:font="HQPB1" w:char="F0E8"/>
      </w:r>
      <w:r w:rsidRPr="00583E22">
        <w:rPr>
          <w:rFonts w:ascii="Traditional Arabic" w:hAnsi="Traditional Arabic" w:cs="Traditional Arabic"/>
          <w:sz w:val="28"/>
        </w:rPr>
        <w:sym w:font="HQPB5" w:char="F074"/>
      </w:r>
      <w:r w:rsidRPr="00583E22">
        <w:rPr>
          <w:rFonts w:ascii="Traditional Arabic" w:hAnsi="Traditional Arabic" w:cs="Traditional Arabic"/>
          <w:sz w:val="28"/>
        </w:rPr>
        <w:sym w:font="HQPB1" w:char="F02F"/>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1" w:char="F024"/>
      </w:r>
      <w:r w:rsidRPr="00583E22">
        <w:rPr>
          <w:rFonts w:ascii="Traditional Arabic" w:hAnsi="Traditional Arabic" w:cs="Traditional Arabic"/>
          <w:sz w:val="28"/>
        </w:rPr>
        <w:sym w:font="HQPB5" w:char="F074"/>
      </w:r>
      <w:r w:rsidRPr="00583E22">
        <w:rPr>
          <w:rFonts w:ascii="Traditional Arabic" w:hAnsi="Traditional Arabic" w:cs="Traditional Arabic"/>
          <w:sz w:val="28"/>
        </w:rPr>
        <w:sym w:font="HQPB2" w:char="F042"/>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5" w:char="F079"/>
      </w:r>
      <w:r w:rsidRPr="00583E22">
        <w:rPr>
          <w:rFonts w:ascii="Traditional Arabic" w:hAnsi="Traditional Arabic" w:cs="Traditional Arabic"/>
          <w:sz w:val="28"/>
        </w:rPr>
        <w:sym w:font="HQPB1" w:char="F08A"/>
      </w:r>
      <w:r w:rsidRPr="00583E22">
        <w:rPr>
          <w:rFonts w:ascii="Traditional Arabic" w:hAnsi="Traditional Arabic" w:cs="Traditional Arabic"/>
          <w:sz w:val="28"/>
        </w:rPr>
        <w:sym w:font="HQPB1" w:char="F024"/>
      </w:r>
      <w:r w:rsidRPr="00583E22">
        <w:rPr>
          <w:rFonts w:ascii="Traditional Arabic" w:hAnsi="Traditional Arabic" w:cs="Traditional Arabic"/>
          <w:sz w:val="28"/>
        </w:rPr>
        <w:sym w:font="HQPB5" w:char="F09F"/>
      </w:r>
      <w:r w:rsidRPr="00583E22">
        <w:rPr>
          <w:rFonts w:ascii="Traditional Arabic" w:hAnsi="Traditional Arabic" w:cs="Traditional Arabic"/>
          <w:sz w:val="28"/>
        </w:rPr>
        <w:sym w:font="HQPB2" w:char="F032"/>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4" w:char="F0E0"/>
      </w:r>
      <w:r w:rsidRPr="00583E22">
        <w:rPr>
          <w:rFonts w:ascii="Traditional Arabic" w:hAnsi="Traditional Arabic" w:cs="Traditional Arabic"/>
          <w:sz w:val="28"/>
        </w:rPr>
        <w:sym w:font="HQPB1" w:char="F0F7"/>
      </w:r>
      <w:r w:rsidRPr="00583E22">
        <w:rPr>
          <w:rFonts w:ascii="Traditional Arabic" w:hAnsi="Traditional Arabic" w:cs="Traditional Arabic"/>
          <w:sz w:val="28"/>
        </w:rPr>
        <w:sym w:font="HQPB2" w:char="F083"/>
      </w:r>
      <w:r w:rsidRPr="00583E22">
        <w:rPr>
          <w:rFonts w:ascii="Traditional Arabic" w:hAnsi="Traditional Arabic" w:cs="Traditional Arabic"/>
          <w:sz w:val="28"/>
        </w:rPr>
        <w:sym w:font="HQPB4" w:char="F0CC"/>
      </w:r>
      <w:r w:rsidRPr="00583E22">
        <w:rPr>
          <w:rFonts w:ascii="Traditional Arabic" w:hAnsi="Traditional Arabic" w:cs="Traditional Arabic"/>
          <w:sz w:val="28"/>
        </w:rPr>
        <w:sym w:font="HQPB1" w:char="F093"/>
      </w:r>
      <w:r w:rsidRPr="00583E22">
        <w:rPr>
          <w:rFonts w:ascii="Traditional Arabic" w:hAnsi="Traditional Arabic" w:cs="Traditional Arabic"/>
          <w:sz w:val="28"/>
        </w:rPr>
        <w:sym w:font="HQPB5" w:char="F074"/>
      </w:r>
      <w:r w:rsidRPr="00583E22">
        <w:rPr>
          <w:rFonts w:ascii="Traditional Arabic" w:hAnsi="Traditional Arabic" w:cs="Traditional Arabic"/>
          <w:sz w:val="28"/>
        </w:rPr>
        <w:sym w:font="HQPB2" w:char="F083"/>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4" w:char="F0DC"/>
      </w:r>
      <w:r w:rsidRPr="00583E22">
        <w:rPr>
          <w:rFonts w:ascii="Traditional Arabic" w:hAnsi="Traditional Arabic" w:cs="Traditional Arabic"/>
          <w:sz w:val="28"/>
        </w:rPr>
        <w:sym w:font="HQPB1" w:char="F03E"/>
      </w:r>
      <w:r w:rsidRPr="00583E22">
        <w:rPr>
          <w:rFonts w:ascii="Traditional Arabic" w:hAnsi="Traditional Arabic" w:cs="Traditional Arabic"/>
          <w:sz w:val="28"/>
        </w:rPr>
        <w:sym w:font="HQPB2" w:char="F071"/>
      </w:r>
      <w:r w:rsidRPr="00583E22">
        <w:rPr>
          <w:rFonts w:ascii="Traditional Arabic" w:hAnsi="Traditional Arabic" w:cs="Traditional Arabic"/>
          <w:sz w:val="28"/>
        </w:rPr>
        <w:sym w:font="HQPB4" w:char="F0E8"/>
      </w:r>
      <w:r w:rsidRPr="00583E22">
        <w:rPr>
          <w:rFonts w:ascii="Traditional Arabic" w:hAnsi="Traditional Arabic" w:cs="Traditional Arabic"/>
          <w:sz w:val="28"/>
        </w:rPr>
        <w:sym w:font="HQPB2" w:char="F03D"/>
      </w:r>
      <w:r w:rsidRPr="00583E22">
        <w:rPr>
          <w:rFonts w:ascii="Traditional Arabic" w:hAnsi="Traditional Arabic" w:cs="Traditional Arabic"/>
          <w:sz w:val="28"/>
        </w:rPr>
        <w:sym w:font="HQPB4" w:char="F0E8"/>
      </w:r>
      <w:r w:rsidRPr="00583E22">
        <w:rPr>
          <w:rFonts w:ascii="Traditional Arabic" w:hAnsi="Traditional Arabic" w:cs="Traditional Arabic"/>
          <w:sz w:val="28"/>
        </w:rPr>
        <w:sym w:font="HQPB2" w:char="F025"/>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4" w:char="F039"/>
      </w:r>
      <w:r w:rsidRPr="00583E22">
        <w:rPr>
          <w:rFonts w:ascii="Traditional Arabic" w:hAnsi="Traditional Arabic" w:cs="Traditional Arabic"/>
          <w:sz w:val="28"/>
        </w:rPr>
        <w:sym w:font="HQPB2" w:char="F02C"/>
      </w:r>
      <w:r w:rsidRPr="00583E22">
        <w:rPr>
          <w:rFonts w:ascii="Traditional Arabic" w:hAnsi="Traditional Arabic" w:cs="Traditional Arabic"/>
          <w:sz w:val="28"/>
        </w:rPr>
        <w:sym w:font="HQPB2" w:char="F083"/>
      </w:r>
      <w:r w:rsidRPr="00583E22">
        <w:rPr>
          <w:rFonts w:ascii="Traditional Arabic" w:hAnsi="Traditional Arabic" w:cs="Traditional Arabic"/>
          <w:sz w:val="28"/>
        </w:rPr>
        <w:sym w:font="HQPB4" w:char="F0CC"/>
      </w:r>
      <w:r w:rsidRPr="00583E22">
        <w:rPr>
          <w:rFonts w:ascii="Traditional Arabic" w:hAnsi="Traditional Arabic" w:cs="Traditional Arabic"/>
          <w:sz w:val="28"/>
        </w:rPr>
        <w:sym w:font="HQPB1" w:char="F08D"/>
      </w:r>
      <w:r w:rsidRPr="00583E22">
        <w:rPr>
          <w:rFonts w:ascii="Traditional Arabic" w:hAnsi="Traditional Arabic" w:cs="Traditional Arabic"/>
          <w:sz w:val="28"/>
        </w:rPr>
        <w:sym w:font="HQPB5" w:char="F073"/>
      </w:r>
      <w:r w:rsidRPr="00583E22">
        <w:rPr>
          <w:rFonts w:ascii="Traditional Arabic" w:hAnsi="Traditional Arabic" w:cs="Traditional Arabic"/>
          <w:sz w:val="28"/>
        </w:rPr>
        <w:sym w:font="HQPB1" w:char="F0F9"/>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4" w:char="F0F3"/>
      </w:r>
      <w:r w:rsidRPr="00583E22">
        <w:rPr>
          <w:rFonts w:ascii="Traditional Arabic" w:hAnsi="Traditional Arabic" w:cs="Traditional Arabic"/>
          <w:sz w:val="28"/>
        </w:rPr>
        <w:sym w:font="HQPB2" w:char="F04F"/>
      </w:r>
      <w:r w:rsidRPr="00583E22">
        <w:rPr>
          <w:rFonts w:ascii="Traditional Arabic" w:hAnsi="Traditional Arabic" w:cs="Traditional Arabic"/>
          <w:sz w:val="28"/>
        </w:rPr>
        <w:sym w:font="HQPB4" w:char="F0DF"/>
      </w:r>
      <w:r w:rsidRPr="00583E22">
        <w:rPr>
          <w:rFonts w:ascii="Traditional Arabic" w:hAnsi="Traditional Arabic" w:cs="Traditional Arabic"/>
          <w:sz w:val="28"/>
        </w:rPr>
        <w:sym w:font="HQPB2" w:char="F067"/>
      </w:r>
      <w:r w:rsidRPr="00583E22">
        <w:rPr>
          <w:rFonts w:ascii="Traditional Arabic" w:hAnsi="Traditional Arabic" w:cs="Traditional Arabic"/>
          <w:sz w:val="28"/>
        </w:rPr>
        <w:sym w:font="HQPB4" w:char="F0F7"/>
      </w:r>
      <w:r w:rsidRPr="00583E22">
        <w:rPr>
          <w:rFonts w:ascii="Traditional Arabic" w:hAnsi="Traditional Arabic" w:cs="Traditional Arabic"/>
          <w:sz w:val="28"/>
        </w:rPr>
        <w:sym w:font="HQPB2" w:char="F059"/>
      </w:r>
      <w:r w:rsidRPr="00583E22">
        <w:rPr>
          <w:rFonts w:ascii="Traditional Arabic" w:hAnsi="Traditional Arabic" w:cs="Traditional Arabic"/>
          <w:sz w:val="28"/>
        </w:rPr>
        <w:sym w:font="HQPB4" w:char="F0CF"/>
      </w:r>
      <w:r w:rsidRPr="00583E22">
        <w:rPr>
          <w:rFonts w:ascii="Traditional Arabic" w:hAnsi="Traditional Arabic" w:cs="Traditional Arabic"/>
          <w:sz w:val="28"/>
        </w:rPr>
        <w:sym w:font="HQPB4" w:char="F069"/>
      </w:r>
      <w:r w:rsidRPr="00583E22">
        <w:rPr>
          <w:rFonts w:ascii="Traditional Arabic" w:hAnsi="Traditional Arabic" w:cs="Traditional Arabic"/>
          <w:sz w:val="28"/>
        </w:rPr>
        <w:sym w:font="HQPB2" w:char="F042"/>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4" w:char="F0A2"/>
      </w:r>
      <w:r w:rsidRPr="00583E22">
        <w:rPr>
          <w:rFonts w:ascii="Traditional Arabic" w:hAnsi="Traditional Arabic" w:cs="Traditional Arabic"/>
          <w:sz w:val="28"/>
        </w:rPr>
        <w:sym w:font="HQPB2" w:char="F04F"/>
      </w:r>
      <w:r w:rsidRPr="00583E22">
        <w:rPr>
          <w:rFonts w:ascii="Traditional Arabic" w:hAnsi="Traditional Arabic" w:cs="Traditional Arabic"/>
          <w:sz w:val="28"/>
        </w:rPr>
        <w:sym w:font="HQPB4" w:char="F0E8"/>
      </w:r>
      <w:r w:rsidRPr="00583E22">
        <w:rPr>
          <w:rFonts w:ascii="Traditional Arabic" w:hAnsi="Traditional Arabic" w:cs="Traditional Arabic"/>
          <w:sz w:val="28"/>
        </w:rPr>
        <w:sym w:font="HQPB1" w:char="F04F"/>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5" w:char="F07A"/>
      </w:r>
      <w:r w:rsidRPr="00583E22">
        <w:rPr>
          <w:rFonts w:ascii="Traditional Arabic" w:hAnsi="Traditional Arabic" w:cs="Traditional Arabic"/>
          <w:sz w:val="28"/>
        </w:rPr>
        <w:sym w:font="HQPB1" w:char="F03E"/>
      </w:r>
      <w:r w:rsidRPr="00583E22">
        <w:rPr>
          <w:rFonts w:ascii="Traditional Arabic" w:hAnsi="Traditional Arabic" w:cs="Traditional Arabic"/>
          <w:sz w:val="28"/>
        </w:rPr>
        <w:sym w:font="HQPB1" w:char="F024"/>
      </w:r>
      <w:r w:rsidRPr="00583E22">
        <w:rPr>
          <w:rFonts w:ascii="Traditional Arabic" w:hAnsi="Traditional Arabic" w:cs="Traditional Arabic"/>
          <w:sz w:val="28"/>
        </w:rPr>
        <w:sym w:font="HQPB5" w:char="F073"/>
      </w:r>
      <w:r w:rsidRPr="00583E22">
        <w:rPr>
          <w:rFonts w:ascii="Traditional Arabic" w:hAnsi="Traditional Arabic" w:cs="Traditional Arabic"/>
          <w:sz w:val="28"/>
        </w:rPr>
        <w:sym w:font="HQPB1" w:char="F03F"/>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4" w:char="F0F3"/>
      </w:r>
      <w:r w:rsidRPr="00583E22">
        <w:rPr>
          <w:rFonts w:ascii="Traditional Arabic" w:hAnsi="Traditional Arabic" w:cs="Traditional Arabic"/>
          <w:sz w:val="28"/>
        </w:rPr>
        <w:sym w:font="HQPB2" w:char="F04F"/>
      </w:r>
      <w:r w:rsidRPr="00583E22">
        <w:rPr>
          <w:rFonts w:ascii="Traditional Arabic" w:hAnsi="Traditional Arabic" w:cs="Traditional Arabic"/>
          <w:sz w:val="28"/>
        </w:rPr>
        <w:sym w:font="HQPB4" w:char="F0CE"/>
      </w:r>
      <w:r w:rsidRPr="00583E22">
        <w:rPr>
          <w:rFonts w:ascii="Traditional Arabic" w:hAnsi="Traditional Arabic" w:cs="Traditional Arabic"/>
          <w:sz w:val="28"/>
        </w:rPr>
        <w:sym w:font="HQPB2" w:char="F067"/>
      </w:r>
      <w:r w:rsidRPr="00583E22">
        <w:rPr>
          <w:rFonts w:ascii="Traditional Arabic" w:hAnsi="Traditional Arabic" w:cs="Traditional Arabic"/>
          <w:sz w:val="28"/>
        </w:rPr>
        <w:sym w:font="HQPB4" w:char="F0F8"/>
      </w:r>
      <w:r w:rsidRPr="00583E22">
        <w:rPr>
          <w:rFonts w:ascii="Traditional Arabic" w:hAnsi="Traditional Arabic" w:cs="Traditional Arabic"/>
          <w:sz w:val="28"/>
        </w:rPr>
        <w:sym w:font="HQPB2" w:char="F08A"/>
      </w:r>
      <w:r w:rsidRPr="00583E22">
        <w:rPr>
          <w:rFonts w:ascii="Traditional Arabic" w:hAnsi="Traditional Arabic" w:cs="Traditional Arabic"/>
          <w:sz w:val="28"/>
        </w:rPr>
        <w:sym w:font="HQPB5" w:char="F06E"/>
      </w:r>
      <w:r w:rsidRPr="00583E22">
        <w:rPr>
          <w:rFonts w:ascii="Traditional Arabic" w:hAnsi="Traditional Arabic" w:cs="Traditional Arabic"/>
          <w:sz w:val="28"/>
        </w:rPr>
        <w:sym w:font="HQPB2" w:char="F03D"/>
      </w:r>
      <w:r w:rsidRPr="00583E22">
        <w:rPr>
          <w:rFonts w:ascii="Traditional Arabic" w:hAnsi="Traditional Arabic" w:cs="Traditional Arabic"/>
          <w:sz w:val="28"/>
        </w:rPr>
        <w:sym w:font="HQPB5" w:char="F074"/>
      </w:r>
      <w:r w:rsidRPr="00583E22">
        <w:rPr>
          <w:rFonts w:ascii="Traditional Arabic" w:hAnsi="Traditional Arabic" w:cs="Traditional Arabic"/>
          <w:sz w:val="28"/>
        </w:rPr>
        <w:sym w:font="HQPB1" w:char="F0E6"/>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4" w:char="F034"/>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2" w:char="F0BC"/>
      </w:r>
      <w:r w:rsidRPr="00583E22">
        <w:rPr>
          <w:rFonts w:ascii="Traditional Arabic" w:hAnsi="Traditional Arabic" w:cs="Traditional Arabic"/>
          <w:sz w:val="28"/>
        </w:rPr>
        <w:sym w:font="HQPB4" w:char="F0E7"/>
      </w:r>
      <w:r w:rsidRPr="00583E22">
        <w:rPr>
          <w:rFonts w:ascii="Traditional Arabic" w:hAnsi="Traditional Arabic" w:cs="Traditional Arabic"/>
          <w:sz w:val="28"/>
        </w:rPr>
        <w:sym w:font="HQPB2" w:char="F06D"/>
      </w:r>
      <w:r w:rsidRPr="00583E22">
        <w:rPr>
          <w:rFonts w:ascii="Traditional Arabic" w:hAnsi="Traditional Arabic" w:cs="Traditional Arabic"/>
          <w:sz w:val="28"/>
        </w:rPr>
        <w:sym w:font="HQPB4" w:char="F0AF"/>
      </w:r>
      <w:r w:rsidRPr="00583E22">
        <w:rPr>
          <w:rFonts w:ascii="Traditional Arabic" w:hAnsi="Traditional Arabic" w:cs="Traditional Arabic"/>
          <w:sz w:val="28"/>
        </w:rPr>
        <w:sym w:font="HQPB2" w:char="F052"/>
      </w:r>
      <w:r w:rsidRPr="00583E22">
        <w:rPr>
          <w:rFonts w:ascii="Traditional Arabic" w:hAnsi="Traditional Arabic" w:cs="Traditional Arabic"/>
          <w:sz w:val="28"/>
        </w:rPr>
        <w:sym w:font="HQPB4" w:char="F0CE"/>
      </w:r>
      <w:r w:rsidRPr="00583E22">
        <w:rPr>
          <w:rFonts w:ascii="Traditional Arabic" w:hAnsi="Traditional Arabic" w:cs="Traditional Arabic"/>
          <w:sz w:val="28"/>
        </w:rPr>
        <w:sym w:font="HQPB1" w:char="F029"/>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4" w:char="F0F3"/>
      </w:r>
      <w:r w:rsidRPr="00583E22">
        <w:rPr>
          <w:rFonts w:ascii="Traditional Arabic" w:hAnsi="Traditional Arabic" w:cs="Traditional Arabic"/>
          <w:sz w:val="28"/>
        </w:rPr>
        <w:sym w:font="HQPB2" w:char="F04F"/>
      </w:r>
      <w:r w:rsidRPr="00583E22">
        <w:rPr>
          <w:rFonts w:ascii="Traditional Arabic" w:hAnsi="Traditional Arabic" w:cs="Traditional Arabic"/>
          <w:sz w:val="28"/>
        </w:rPr>
        <w:sym w:font="HQPB4" w:char="F0CE"/>
      </w:r>
      <w:r w:rsidRPr="00583E22">
        <w:rPr>
          <w:rFonts w:ascii="Traditional Arabic" w:hAnsi="Traditional Arabic" w:cs="Traditional Arabic"/>
          <w:sz w:val="28"/>
        </w:rPr>
        <w:sym w:font="HQPB2" w:char="F067"/>
      </w:r>
      <w:r w:rsidRPr="00583E22">
        <w:rPr>
          <w:rFonts w:ascii="Traditional Arabic" w:hAnsi="Traditional Arabic" w:cs="Traditional Arabic"/>
          <w:sz w:val="28"/>
        </w:rPr>
        <w:sym w:font="HQPB4" w:char="F0CE"/>
      </w:r>
      <w:r w:rsidRPr="00583E22">
        <w:rPr>
          <w:rFonts w:ascii="Traditional Arabic" w:hAnsi="Traditional Arabic" w:cs="Traditional Arabic"/>
          <w:sz w:val="28"/>
        </w:rPr>
        <w:sym w:font="HQPB1" w:char="F02F"/>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4" w:char="F0D4"/>
      </w:r>
      <w:r w:rsidRPr="00583E22">
        <w:rPr>
          <w:rFonts w:ascii="Traditional Arabic" w:hAnsi="Traditional Arabic" w:cs="Traditional Arabic"/>
          <w:sz w:val="28"/>
        </w:rPr>
        <w:sym w:font="HQPB2" w:char="F024"/>
      </w:r>
      <w:r w:rsidRPr="00583E22">
        <w:rPr>
          <w:rFonts w:ascii="Traditional Arabic" w:hAnsi="Traditional Arabic" w:cs="Traditional Arabic"/>
          <w:sz w:val="28"/>
        </w:rPr>
        <w:sym w:font="HQPB2" w:char="F072"/>
      </w:r>
      <w:r w:rsidRPr="00583E22">
        <w:rPr>
          <w:rFonts w:ascii="Traditional Arabic" w:hAnsi="Traditional Arabic" w:cs="Traditional Arabic"/>
          <w:sz w:val="28"/>
        </w:rPr>
        <w:sym w:font="HQPB4" w:char="F0E2"/>
      </w:r>
      <w:r w:rsidRPr="00583E22">
        <w:rPr>
          <w:rFonts w:ascii="Traditional Arabic" w:hAnsi="Traditional Arabic" w:cs="Traditional Arabic"/>
          <w:sz w:val="28"/>
        </w:rPr>
        <w:sym w:font="HQPB2" w:char="F0E4"/>
      </w:r>
      <w:r w:rsidRPr="00583E22">
        <w:rPr>
          <w:rFonts w:ascii="Traditional Arabic" w:hAnsi="Traditional Arabic" w:cs="Traditional Arabic"/>
          <w:sz w:val="28"/>
        </w:rPr>
        <w:sym w:font="HQPB5" w:char="F075"/>
      </w:r>
      <w:r w:rsidRPr="00583E22">
        <w:rPr>
          <w:rFonts w:ascii="Traditional Arabic" w:hAnsi="Traditional Arabic" w:cs="Traditional Arabic"/>
          <w:sz w:val="28"/>
        </w:rPr>
        <w:sym w:font="HQPB1" w:char="F091"/>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4" w:char="F0D2"/>
      </w:r>
      <w:r w:rsidRPr="00583E22">
        <w:rPr>
          <w:rFonts w:ascii="Traditional Arabic" w:hAnsi="Traditional Arabic" w:cs="Traditional Arabic"/>
          <w:sz w:val="28"/>
        </w:rPr>
        <w:sym w:font="HQPB2" w:char="F04F"/>
      </w:r>
      <w:r w:rsidRPr="00583E22">
        <w:rPr>
          <w:rFonts w:ascii="Traditional Arabic" w:hAnsi="Traditional Arabic" w:cs="Traditional Arabic"/>
          <w:sz w:val="28"/>
        </w:rPr>
        <w:sym w:font="HQPB2" w:char="F08A"/>
      </w:r>
      <w:r w:rsidRPr="00583E22">
        <w:rPr>
          <w:rFonts w:ascii="Traditional Arabic" w:hAnsi="Traditional Arabic" w:cs="Traditional Arabic"/>
          <w:sz w:val="28"/>
        </w:rPr>
        <w:sym w:font="HQPB4" w:char="F0CF"/>
      </w:r>
      <w:r w:rsidRPr="00583E22">
        <w:rPr>
          <w:rFonts w:ascii="Traditional Arabic" w:hAnsi="Traditional Arabic" w:cs="Traditional Arabic"/>
          <w:sz w:val="28"/>
        </w:rPr>
        <w:sym w:font="HQPB1" w:char="F06D"/>
      </w:r>
      <w:r w:rsidRPr="00583E22">
        <w:rPr>
          <w:rFonts w:ascii="Traditional Arabic" w:hAnsi="Traditional Arabic" w:cs="Traditional Arabic"/>
          <w:sz w:val="28"/>
        </w:rPr>
        <w:sym w:font="HQPB4" w:char="F0A7"/>
      </w:r>
      <w:r w:rsidRPr="00583E22">
        <w:rPr>
          <w:rFonts w:ascii="Traditional Arabic" w:hAnsi="Traditional Arabic" w:cs="Traditional Arabic"/>
          <w:sz w:val="28"/>
        </w:rPr>
        <w:sym w:font="HQPB1" w:char="F091"/>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2" w:char="F0C7"/>
      </w:r>
      <w:r w:rsidRPr="00583E22">
        <w:rPr>
          <w:rFonts w:ascii="Traditional Arabic" w:hAnsi="Traditional Arabic" w:cs="Traditional Arabic"/>
          <w:sz w:val="28"/>
        </w:rPr>
        <w:sym w:font="HQPB2" w:char="F0CA"/>
      </w:r>
      <w:r w:rsidRPr="00583E22">
        <w:rPr>
          <w:rFonts w:ascii="Traditional Arabic" w:hAnsi="Traditional Arabic" w:cs="Traditional Arabic"/>
          <w:sz w:val="28"/>
        </w:rPr>
        <w:sym w:font="HQPB2" w:char="F0CA"/>
      </w:r>
      <w:r w:rsidRPr="00583E22">
        <w:rPr>
          <w:rFonts w:ascii="Traditional Arabic" w:hAnsi="Traditional Arabic" w:cs="Traditional Arabic"/>
          <w:sz w:val="28"/>
        </w:rPr>
        <w:sym w:font="HQPB2" w:char="F0D0"/>
      </w:r>
      <w:r w:rsidRPr="00583E22">
        <w:rPr>
          <w:rFonts w:ascii="Traditional Arabic" w:hAnsi="Traditional Arabic" w:cs="Traditional Arabic"/>
          <w:sz w:val="28"/>
        </w:rPr>
        <w:sym w:font="HQPB2" w:char="F0C8"/>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2" w:char="F092"/>
      </w:r>
      <w:r w:rsidRPr="00583E22">
        <w:rPr>
          <w:rFonts w:ascii="Traditional Arabic" w:hAnsi="Traditional Arabic" w:cs="Traditional Arabic"/>
          <w:sz w:val="28"/>
        </w:rPr>
        <w:sym w:font="HQPB5" w:char="F06E"/>
      </w:r>
      <w:r w:rsidRPr="00583E22">
        <w:rPr>
          <w:rFonts w:ascii="Traditional Arabic" w:hAnsi="Traditional Arabic" w:cs="Traditional Arabic"/>
          <w:sz w:val="28"/>
        </w:rPr>
        <w:sym w:font="HQPB2" w:char="F03F"/>
      </w:r>
      <w:r w:rsidRPr="00583E22">
        <w:rPr>
          <w:rFonts w:ascii="Traditional Arabic" w:hAnsi="Traditional Arabic" w:cs="Traditional Arabic"/>
          <w:sz w:val="28"/>
        </w:rPr>
        <w:sym w:font="HQPB5" w:char="F074"/>
      </w:r>
      <w:r w:rsidRPr="00583E22">
        <w:rPr>
          <w:rFonts w:ascii="Traditional Arabic" w:hAnsi="Traditional Arabic" w:cs="Traditional Arabic"/>
          <w:sz w:val="28"/>
        </w:rPr>
        <w:sym w:font="HQPB1" w:char="F0E3"/>
      </w:r>
      <w:r w:rsidRPr="00583E22">
        <w:rPr>
          <w:rFonts w:ascii="Traditional Arabic" w:hAnsi="Traditional Arabic" w:cs="Traditional Arabic"/>
          <w:sz w:val="28"/>
        </w:rPr>
        <w:sym w:font="HQPB5" w:char="F075"/>
      </w:r>
      <w:r w:rsidRPr="00583E22">
        <w:rPr>
          <w:rFonts w:ascii="Traditional Arabic" w:hAnsi="Traditional Arabic" w:cs="Traditional Arabic"/>
          <w:sz w:val="28"/>
        </w:rPr>
        <w:sym w:font="HQPB2" w:char="F072"/>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4" w:char="F0CF"/>
      </w:r>
      <w:r w:rsidRPr="00583E22">
        <w:rPr>
          <w:rFonts w:ascii="Traditional Arabic" w:hAnsi="Traditional Arabic" w:cs="Traditional Arabic"/>
          <w:sz w:val="28"/>
        </w:rPr>
        <w:sym w:font="HQPB2" w:char="F070"/>
      </w:r>
      <w:r w:rsidRPr="00583E22">
        <w:rPr>
          <w:rFonts w:ascii="Traditional Arabic" w:hAnsi="Traditional Arabic" w:cs="Traditional Arabic"/>
          <w:sz w:val="28"/>
        </w:rPr>
        <w:sym w:font="HQPB5" w:char="F073"/>
      </w:r>
      <w:r w:rsidRPr="00583E22">
        <w:rPr>
          <w:rFonts w:ascii="Traditional Arabic" w:hAnsi="Traditional Arabic" w:cs="Traditional Arabic"/>
          <w:sz w:val="28"/>
        </w:rPr>
        <w:sym w:font="HQPB1" w:char="F057"/>
      </w:r>
      <w:r w:rsidRPr="00583E22">
        <w:rPr>
          <w:rFonts w:ascii="Traditional Arabic" w:hAnsi="Traditional Arabic" w:cs="Traditional Arabic"/>
          <w:sz w:val="28"/>
        </w:rPr>
        <w:sym w:font="HQPB2" w:char="F0BB"/>
      </w:r>
      <w:r w:rsidRPr="00583E22">
        <w:rPr>
          <w:rFonts w:ascii="Traditional Arabic" w:hAnsi="Traditional Arabic" w:cs="Traditional Arabic"/>
          <w:sz w:val="28"/>
        </w:rPr>
        <w:sym w:font="HQPB5" w:char="F06E"/>
      </w:r>
      <w:r w:rsidRPr="00583E22">
        <w:rPr>
          <w:rFonts w:ascii="Traditional Arabic" w:hAnsi="Traditional Arabic" w:cs="Traditional Arabic"/>
          <w:sz w:val="28"/>
        </w:rPr>
        <w:sym w:font="HQPB2" w:char="F03D"/>
      </w:r>
      <w:r w:rsidRPr="00583E22">
        <w:rPr>
          <w:rFonts w:ascii="Traditional Arabic" w:hAnsi="Traditional Arabic" w:cs="Traditional Arabic"/>
          <w:sz w:val="28"/>
        </w:rPr>
        <w:sym w:font="HQPB4" w:char="F0A8"/>
      </w:r>
      <w:r w:rsidRPr="00583E22">
        <w:rPr>
          <w:rFonts w:ascii="Traditional Arabic" w:hAnsi="Traditional Arabic" w:cs="Traditional Arabic"/>
          <w:sz w:val="28"/>
        </w:rPr>
        <w:sym w:font="HQPB1" w:char="F057"/>
      </w:r>
      <w:r w:rsidRPr="00583E22">
        <w:rPr>
          <w:rFonts w:ascii="Traditional Arabic" w:hAnsi="Traditional Arabic" w:cs="Traditional Arabic"/>
          <w:sz w:val="28"/>
        </w:rPr>
        <w:sym w:font="HQPB2" w:char="F039"/>
      </w:r>
      <w:r w:rsidRPr="00583E22">
        <w:rPr>
          <w:rFonts w:ascii="Traditional Arabic" w:hAnsi="Traditional Arabic" w:cs="Traditional Arabic"/>
          <w:sz w:val="28"/>
        </w:rPr>
        <w:sym w:font="HQPB5" w:char="F024"/>
      </w:r>
      <w:r w:rsidRPr="00583E22">
        <w:rPr>
          <w:rFonts w:ascii="Traditional Arabic" w:hAnsi="Traditional Arabic" w:cs="Traditional Arabic"/>
          <w:sz w:val="28"/>
        </w:rPr>
        <w:sym w:font="HQPB1" w:char="F023"/>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5" w:char="F09A"/>
      </w:r>
      <w:r w:rsidRPr="00583E22">
        <w:rPr>
          <w:rFonts w:ascii="Traditional Arabic" w:hAnsi="Traditional Arabic" w:cs="Traditional Arabic"/>
          <w:sz w:val="28"/>
        </w:rPr>
        <w:sym w:font="HQPB2" w:char="F0FA"/>
      </w:r>
      <w:r w:rsidRPr="00583E22">
        <w:rPr>
          <w:rFonts w:ascii="Traditional Arabic" w:hAnsi="Traditional Arabic" w:cs="Traditional Arabic"/>
          <w:sz w:val="28"/>
        </w:rPr>
        <w:sym w:font="HQPB2" w:char="F0EF"/>
      </w:r>
      <w:r w:rsidRPr="00583E22">
        <w:rPr>
          <w:rFonts w:ascii="Traditional Arabic" w:hAnsi="Traditional Arabic" w:cs="Traditional Arabic"/>
          <w:sz w:val="28"/>
        </w:rPr>
        <w:sym w:font="HQPB4" w:char="F0CF"/>
      </w:r>
      <w:r w:rsidRPr="00583E22">
        <w:rPr>
          <w:rFonts w:ascii="Traditional Arabic" w:hAnsi="Traditional Arabic" w:cs="Traditional Arabic"/>
          <w:sz w:val="28"/>
        </w:rPr>
        <w:sym w:font="HQPB3" w:char="F025"/>
      </w:r>
      <w:r w:rsidRPr="00583E22">
        <w:rPr>
          <w:rFonts w:ascii="Traditional Arabic" w:hAnsi="Traditional Arabic" w:cs="Traditional Arabic"/>
          <w:sz w:val="28"/>
        </w:rPr>
        <w:sym w:font="HQPB4" w:char="F0A9"/>
      </w:r>
      <w:r w:rsidRPr="00583E22">
        <w:rPr>
          <w:rFonts w:ascii="Traditional Arabic" w:hAnsi="Traditional Arabic" w:cs="Traditional Arabic"/>
          <w:sz w:val="28"/>
        </w:rPr>
        <w:sym w:font="HQPB3" w:char="F021"/>
      </w:r>
      <w:r w:rsidRPr="00583E22">
        <w:rPr>
          <w:rFonts w:ascii="Traditional Arabic" w:hAnsi="Traditional Arabic" w:cs="Traditional Arabic"/>
          <w:sz w:val="28"/>
        </w:rPr>
        <w:sym w:font="HQPB5" w:char="F024"/>
      </w:r>
      <w:r w:rsidRPr="00583E22">
        <w:rPr>
          <w:rFonts w:ascii="Traditional Arabic" w:hAnsi="Traditional Arabic" w:cs="Traditional Arabic"/>
          <w:sz w:val="28"/>
        </w:rPr>
        <w:sym w:font="HQPB1" w:char="F023"/>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5" w:char="F028"/>
      </w:r>
      <w:r w:rsidRPr="00583E22">
        <w:rPr>
          <w:rFonts w:ascii="Traditional Arabic" w:hAnsi="Traditional Arabic" w:cs="Traditional Arabic"/>
          <w:sz w:val="28"/>
        </w:rPr>
        <w:sym w:font="HQPB1" w:char="F023"/>
      </w:r>
      <w:r w:rsidRPr="00583E22">
        <w:rPr>
          <w:rFonts w:ascii="Traditional Arabic" w:hAnsi="Traditional Arabic" w:cs="Traditional Arabic"/>
          <w:sz w:val="28"/>
        </w:rPr>
        <w:sym w:font="HQPB2" w:char="F071"/>
      </w:r>
      <w:r w:rsidRPr="00583E22">
        <w:rPr>
          <w:rFonts w:ascii="Traditional Arabic" w:hAnsi="Traditional Arabic" w:cs="Traditional Arabic"/>
          <w:sz w:val="28"/>
        </w:rPr>
        <w:sym w:font="HQPB4" w:char="F0E0"/>
      </w:r>
      <w:r w:rsidRPr="00583E22">
        <w:rPr>
          <w:rFonts w:ascii="Traditional Arabic" w:hAnsi="Traditional Arabic" w:cs="Traditional Arabic"/>
          <w:sz w:val="28"/>
        </w:rPr>
        <w:sym w:font="HQPB1" w:char="F0FF"/>
      </w:r>
      <w:r w:rsidRPr="00583E22">
        <w:rPr>
          <w:rFonts w:ascii="Traditional Arabic" w:hAnsi="Traditional Arabic" w:cs="Traditional Arabic"/>
          <w:sz w:val="28"/>
        </w:rPr>
        <w:sym w:font="HQPB4" w:char="F0CF"/>
      </w:r>
      <w:r w:rsidRPr="00583E22">
        <w:rPr>
          <w:rFonts w:ascii="Traditional Arabic" w:hAnsi="Traditional Arabic" w:cs="Traditional Arabic"/>
          <w:sz w:val="28"/>
        </w:rPr>
        <w:sym w:font="HQPB4" w:char="F06B"/>
      </w:r>
      <w:r w:rsidRPr="00583E22">
        <w:rPr>
          <w:rFonts w:ascii="Traditional Arabic" w:hAnsi="Traditional Arabic" w:cs="Traditional Arabic"/>
          <w:sz w:val="28"/>
        </w:rPr>
        <w:sym w:font="HQPB2" w:char="F03D"/>
      </w:r>
      <w:r w:rsidRPr="00583E22">
        <w:rPr>
          <w:rFonts w:ascii="Traditional Arabic" w:hAnsi="Traditional Arabic" w:cs="Traditional Arabic"/>
          <w:sz w:val="28"/>
        </w:rPr>
        <w:sym w:font="HQPB4" w:char="F0E4"/>
      </w:r>
      <w:r w:rsidRPr="00583E22">
        <w:rPr>
          <w:rFonts w:ascii="Traditional Arabic" w:hAnsi="Traditional Arabic" w:cs="Traditional Arabic"/>
          <w:sz w:val="28"/>
        </w:rPr>
        <w:sym w:font="HQPB1" w:char="F07A"/>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5" w:char="F023"/>
      </w:r>
      <w:r w:rsidRPr="00583E22">
        <w:rPr>
          <w:rFonts w:ascii="Traditional Arabic" w:hAnsi="Traditional Arabic" w:cs="Traditional Arabic"/>
          <w:sz w:val="28"/>
        </w:rPr>
        <w:sym w:font="HQPB2" w:char="F0D3"/>
      </w:r>
      <w:r w:rsidRPr="00583E22">
        <w:rPr>
          <w:rFonts w:ascii="Traditional Arabic" w:hAnsi="Traditional Arabic" w:cs="Traditional Arabic"/>
          <w:sz w:val="28"/>
        </w:rPr>
        <w:sym w:font="HQPB4" w:char="F0A8"/>
      </w:r>
      <w:r w:rsidRPr="00583E22">
        <w:rPr>
          <w:rFonts w:ascii="Traditional Arabic" w:hAnsi="Traditional Arabic" w:cs="Traditional Arabic"/>
          <w:sz w:val="28"/>
        </w:rPr>
        <w:sym w:font="HQPB1" w:char="F04C"/>
      </w:r>
      <w:r w:rsidRPr="00583E22">
        <w:rPr>
          <w:rFonts w:ascii="Traditional Arabic" w:hAnsi="Traditional Arabic" w:cs="Traditional Arabic"/>
          <w:sz w:val="28"/>
        </w:rPr>
        <w:sym w:font="HQPB5" w:char="F079"/>
      </w:r>
      <w:r w:rsidRPr="00583E22">
        <w:rPr>
          <w:rFonts w:ascii="Traditional Arabic" w:hAnsi="Traditional Arabic" w:cs="Traditional Arabic"/>
          <w:sz w:val="28"/>
        </w:rPr>
        <w:sym w:font="HQPB1" w:char="F06D"/>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1" w:char="F023"/>
      </w:r>
      <w:r w:rsidRPr="00583E22">
        <w:rPr>
          <w:rFonts w:ascii="Traditional Arabic" w:hAnsi="Traditional Arabic" w:cs="Traditional Arabic"/>
          <w:sz w:val="28"/>
        </w:rPr>
        <w:sym w:font="HQPB5" w:char="F073"/>
      </w:r>
      <w:r w:rsidRPr="00583E22">
        <w:rPr>
          <w:rFonts w:ascii="Traditional Arabic" w:hAnsi="Traditional Arabic" w:cs="Traditional Arabic"/>
          <w:sz w:val="28"/>
        </w:rPr>
        <w:sym w:font="HQPB1" w:char="F08C"/>
      </w:r>
      <w:r w:rsidRPr="00583E22">
        <w:rPr>
          <w:rFonts w:ascii="Traditional Arabic" w:hAnsi="Traditional Arabic" w:cs="Traditional Arabic"/>
          <w:sz w:val="28"/>
        </w:rPr>
        <w:sym w:font="HQPB4" w:char="F0CE"/>
      </w:r>
      <w:r w:rsidRPr="00583E22">
        <w:rPr>
          <w:rFonts w:ascii="Traditional Arabic" w:hAnsi="Traditional Arabic" w:cs="Traditional Arabic"/>
          <w:sz w:val="28"/>
        </w:rPr>
        <w:sym w:font="HQPB1" w:char="F029"/>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4" w:char="F0F4"/>
      </w:r>
      <w:r w:rsidRPr="00583E22">
        <w:rPr>
          <w:rFonts w:ascii="Traditional Arabic" w:hAnsi="Traditional Arabic" w:cs="Traditional Arabic"/>
          <w:sz w:val="28"/>
        </w:rPr>
        <w:sym w:font="HQPB1" w:char="F04D"/>
      </w:r>
      <w:r w:rsidRPr="00583E22">
        <w:rPr>
          <w:rFonts w:ascii="Traditional Arabic" w:hAnsi="Traditional Arabic" w:cs="Traditional Arabic"/>
          <w:sz w:val="28"/>
        </w:rPr>
        <w:sym w:font="HQPB5" w:char="F073"/>
      </w:r>
      <w:r w:rsidRPr="00583E22">
        <w:rPr>
          <w:rFonts w:ascii="Traditional Arabic" w:hAnsi="Traditional Arabic" w:cs="Traditional Arabic"/>
          <w:sz w:val="28"/>
        </w:rPr>
        <w:sym w:font="HQPB2" w:char="F025"/>
      </w:r>
      <w:r w:rsidRPr="00583E22">
        <w:rPr>
          <w:rFonts w:ascii="Traditional Arabic" w:hAnsi="Traditional Arabic" w:cs="Traditional Arabic"/>
          <w:sz w:val="28"/>
        </w:rPr>
        <w:sym w:font="HQPB1" w:char="F024"/>
      </w:r>
      <w:r w:rsidRPr="00583E22">
        <w:rPr>
          <w:rFonts w:ascii="Traditional Arabic" w:hAnsi="Traditional Arabic" w:cs="Traditional Arabic"/>
          <w:sz w:val="28"/>
        </w:rPr>
        <w:sym w:font="HQPB5" w:char="F07C"/>
      </w:r>
      <w:r w:rsidRPr="00583E22">
        <w:rPr>
          <w:rFonts w:ascii="Traditional Arabic" w:hAnsi="Traditional Arabic" w:cs="Traditional Arabic"/>
          <w:sz w:val="28"/>
        </w:rPr>
        <w:sym w:font="HQPB1" w:char="F0CA"/>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4" w:char="F0E3"/>
      </w:r>
      <w:r w:rsidRPr="00583E22">
        <w:rPr>
          <w:rFonts w:ascii="Traditional Arabic" w:hAnsi="Traditional Arabic" w:cs="Traditional Arabic"/>
          <w:sz w:val="28"/>
        </w:rPr>
        <w:sym w:font="HQPB2" w:char="F04E"/>
      </w:r>
      <w:r w:rsidRPr="00583E22">
        <w:rPr>
          <w:rFonts w:ascii="Traditional Arabic" w:hAnsi="Traditional Arabic" w:cs="Traditional Arabic"/>
          <w:sz w:val="28"/>
        </w:rPr>
        <w:sym w:font="HQPB4" w:char="F0CD"/>
      </w:r>
      <w:r w:rsidRPr="00583E22">
        <w:rPr>
          <w:rFonts w:ascii="Traditional Arabic" w:hAnsi="Traditional Arabic" w:cs="Traditional Arabic"/>
          <w:sz w:val="28"/>
        </w:rPr>
        <w:sym w:font="HQPB2" w:char="F06B"/>
      </w:r>
      <w:r w:rsidRPr="00583E22">
        <w:rPr>
          <w:rFonts w:ascii="Traditional Arabic" w:hAnsi="Traditional Arabic" w:cs="Traditional Arabic"/>
          <w:sz w:val="28"/>
        </w:rPr>
        <w:sym w:font="HQPB4" w:char="F0F6"/>
      </w:r>
      <w:r w:rsidRPr="00583E22">
        <w:rPr>
          <w:rFonts w:ascii="Traditional Arabic" w:hAnsi="Traditional Arabic" w:cs="Traditional Arabic"/>
          <w:sz w:val="28"/>
        </w:rPr>
        <w:sym w:font="HQPB2" w:char="F08E"/>
      </w:r>
      <w:r w:rsidRPr="00583E22">
        <w:rPr>
          <w:rFonts w:ascii="Traditional Arabic" w:hAnsi="Traditional Arabic" w:cs="Traditional Arabic"/>
          <w:sz w:val="28"/>
        </w:rPr>
        <w:sym w:font="HQPB5" w:char="F06E"/>
      </w:r>
      <w:r w:rsidRPr="00583E22">
        <w:rPr>
          <w:rFonts w:ascii="Traditional Arabic" w:hAnsi="Traditional Arabic" w:cs="Traditional Arabic"/>
          <w:sz w:val="28"/>
        </w:rPr>
        <w:sym w:font="HQPB2" w:char="F03D"/>
      </w:r>
      <w:r w:rsidRPr="00583E22">
        <w:rPr>
          <w:rFonts w:ascii="Traditional Arabic" w:hAnsi="Traditional Arabic" w:cs="Traditional Arabic"/>
          <w:sz w:val="28"/>
        </w:rPr>
        <w:sym w:font="HQPB5" w:char="F074"/>
      </w:r>
      <w:r w:rsidRPr="00583E22">
        <w:rPr>
          <w:rFonts w:ascii="Traditional Arabic" w:hAnsi="Traditional Arabic" w:cs="Traditional Arabic"/>
          <w:sz w:val="28"/>
        </w:rPr>
        <w:sym w:font="HQPB1" w:char="F0E3"/>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4" w:char="F0DE"/>
      </w:r>
      <w:r w:rsidRPr="00583E22">
        <w:rPr>
          <w:rFonts w:ascii="Traditional Arabic" w:hAnsi="Traditional Arabic" w:cs="Traditional Arabic"/>
          <w:sz w:val="28"/>
        </w:rPr>
        <w:sym w:font="HQPB1" w:char="F0DA"/>
      </w:r>
      <w:r w:rsidRPr="00583E22">
        <w:rPr>
          <w:rFonts w:ascii="Traditional Arabic" w:hAnsi="Traditional Arabic" w:cs="Traditional Arabic"/>
          <w:sz w:val="28"/>
        </w:rPr>
        <w:sym w:font="HQPB4" w:char="F0F6"/>
      </w:r>
      <w:r w:rsidRPr="00583E22">
        <w:rPr>
          <w:rFonts w:ascii="Traditional Arabic" w:hAnsi="Traditional Arabic" w:cs="Traditional Arabic"/>
          <w:sz w:val="28"/>
        </w:rPr>
        <w:sym w:font="HQPB1" w:char="F091"/>
      </w:r>
      <w:r w:rsidRPr="00583E22">
        <w:rPr>
          <w:rFonts w:ascii="Traditional Arabic" w:hAnsi="Traditional Arabic" w:cs="Traditional Arabic"/>
          <w:sz w:val="28"/>
        </w:rPr>
        <w:sym w:font="HQPB5" w:char="F046"/>
      </w:r>
      <w:r w:rsidRPr="00583E22">
        <w:rPr>
          <w:rFonts w:ascii="Traditional Arabic" w:hAnsi="Traditional Arabic" w:cs="Traditional Arabic"/>
          <w:sz w:val="28"/>
        </w:rPr>
        <w:sym w:font="HQPB2" w:char="F07B"/>
      </w:r>
      <w:r w:rsidRPr="00583E22">
        <w:rPr>
          <w:rFonts w:ascii="Traditional Arabic" w:hAnsi="Traditional Arabic" w:cs="Traditional Arabic"/>
          <w:sz w:val="28"/>
        </w:rPr>
        <w:sym w:font="HQPB5" w:char="F024"/>
      </w:r>
      <w:r w:rsidRPr="00583E22">
        <w:rPr>
          <w:rFonts w:ascii="Traditional Arabic" w:hAnsi="Traditional Arabic" w:cs="Traditional Arabic"/>
          <w:sz w:val="28"/>
        </w:rPr>
        <w:sym w:font="HQPB1" w:char="F023"/>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1" w:char="F024"/>
      </w:r>
      <w:r w:rsidRPr="00583E22">
        <w:rPr>
          <w:rFonts w:ascii="Traditional Arabic" w:hAnsi="Traditional Arabic" w:cs="Traditional Arabic"/>
          <w:sz w:val="28"/>
        </w:rPr>
        <w:sym w:font="HQPB5" w:char="F079"/>
      </w:r>
      <w:r w:rsidRPr="00583E22">
        <w:rPr>
          <w:rFonts w:ascii="Traditional Arabic" w:hAnsi="Traditional Arabic" w:cs="Traditional Arabic"/>
          <w:sz w:val="28"/>
        </w:rPr>
        <w:sym w:font="HQPB2" w:char="F04A"/>
      </w:r>
      <w:r w:rsidRPr="00583E22">
        <w:rPr>
          <w:rFonts w:ascii="Traditional Arabic" w:hAnsi="Traditional Arabic" w:cs="Traditional Arabic"/>
          <w:sz w:val="28"/>
        </w:rPr>
        <w:sym w:font="HQPB4" w:char="F0CE"/>
      </w:r>
      <w:r w:rsidRPr="00583E22">
        <w:rPr>
          <w:rFonts w:ascii="Traditional Arabic" w:hAnsi="Traditional Arabic" w:cs="Traditional Arabic"/>
          <w:sz w:val="28"/>
        </w:rPr>
        <w:sym w:font="HQPB1" w:char="F02F"/>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4" w:char="F0F4"/>
      </w:r>
      <w:r w:rsidRPr="00583E22">
        <w:rPr>
          <w:rFonts w:ascii="Traditional Arabic" w:hAnsi="Traditional Arabic" w:cs="Traditional Arabic"/>
          <w:sz w:val="28"/>
        </w:rPr>
        <w:sym w:font="HQPB1" w:char="F04D"/>
      </w:r>
      <w:r w:rsidRPr="00583E22">
        <w:rPr>
          <w:rFonts w:ascii="Traditional Arabic" w:hAnsi="Traditional Arabic" w:cs="Traditional Arabic"/>
          <w:sz w:val="28"/>
        </w:rPr>
        <w:sym w:font="HQPB5" w:char="F074"/>
      </w:r>
      <w:r w:rsidRPr="00583E22">
        <w:rPr>
          <w:rFonts w:ascii="Traditional Arabic" w:hAnsi="Traditional Arabic" w:cs="Traditional Arabic"/>
          <w:sz w:val="28"/>
        </w:rPr>
        <w:sym w:font="HQPB1" w:char="F036"/>
      </w:r>
      <w:r w:rsidRPr="00583E22">
        <w:rPr>
          <w:rFonts w:ascii="Traditional Arabic" w:hAnsi="Traditional Arabic" w:cs="Traditional Arabic"/>
          <w:sz w:val="28"/>
        </w:rPr>
        <w:sym w:font="HQPB4" w:char="F0E3"/>
      </w:r>
      <w:r w:rsidRPr="00583E22">
        <w:rPr>
          <w:rFonts w:ascii="Traditional Arabic" w:hAnsi="Traditional Arabic" w:cs="Traditional Arabic"/>
          <w:sz w:val="28"/>
        </w:rPr>
        <w:sym w:font="HQPB1" w:char="F06D"/>
      </w:r>
      <w:r w:rsidRPr="00583E22">
        <w:rPr>
          <w:rFonts w:ascii="Traditional Arabic" w:hAnsi="Traditional Arabic" w:cs="Traditional Arabic"/>
          <w:sz w:val="28"/>
        </w:rPr>
        <w:sym w:font="HQPB5" w:char="F075"/>
      </w:r>
      <w:r w:rsidRPr="00583E22">
        <w:rPr>
          <w:rFonts w:ascii="Traditional Arabic" w:hAnsi="Traditional Arabic" w:cs="Traditional Arabic"/>
          <w:sz w:val="28"/>
        </w:rPr>
        <w:sym w:font="HQPB1" w:char="F091"/>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4" w:char="F0F4"/>
      </w:r>
      <w:r w:rsidRPr="00583E22">
        <w:rPr>
          <w:rFonts w:ascii="Traditional Arabic" w:hAnsi="Traditional Arabic" w:cs="Traditional Arabic"/>
          <w:sz w:val="28"/>
        </w:rPr>
        <w:sym w:font="HQPB1" w:char="F04D"/>
      </w:r>
      <w:r w:rsidRPr="00583E22">
        <w:rPr>
          <w:rFonts w:ascii="Traditional Arabic" w:hAnsi="Traditional Arabic" w:cs="Traditional Arabic"/>
          <w:sz w:val="28"/>
        </w:rPr>
        <w:sym w:font="HQPB5" w:char="F073"/>
      </w:r>
      <w:r w:rsidRPr="00583E22">
        <w:rPr>
          <w:rFonts w:ascii="Traditional Arabic" w:hAnsi="Traditional Arabic" w:cs="Traditional Arabic"/>
          <w:sz w:val="28"/>
        </w:rPr>
        <w:sym w:font="HQPB2" w:char="F025"/>
      </w:r>
      <w:r w:rsidRPr="00583E22">
        <w:rPr>
          <w:rFonts w:ascii="Traditional Arabic" w:hAnsi="Traditional Arabic" w:cs="Traditional Arabic"/>
          <w:sz w:val="28"/>
        </w:rPr>
        <w:sym w:font="HQPB1" w:char="F024"/>
      </w:r>
      <w:r w:rsidRPr="00583E22">
        <w:rPr>
          <w:rFonts w:ascii="Traditional Arabic" w:hAnsi="Traditional Arabic" w:cs="Traditional Arabic"/>
          <w:sz w:val="28"/>
        </w:rPr>
        <w:sym w:font="HQPB5" w:char="F07C"/>
      </w:r>
      <w:r w:rsidRPr="00583E22">
        <w:rPr>
          <w:rFonts w:ascii="Traditional Arabic" w:hAnsi="Traditional Arabic" w:cs="Traditional Arabic"/>
          <w:sz w:val="28"/>
        </w:rPr>
        <w:sym w:font="HQPB1" w:char="F0CA"/>
      </w:r>
      <w:r w:rsidRPr="00583E22">
        <w:rPr>
          <w:rFonts w:ascii="Traditional Arabic" w:hAnsi="Traditional Arabic" w:cs="Traditional Arabic"/>
          <w:sz w:val="28"/>
        </w:rPr>
        <w:sym w:font="HQPB5" w:char="F075"/>
      </w:r>
      <w:r w:rsidRPr="00583E22">
        <w:rPr>
          <w:rFonts w:ascii="Traditional Arabic" w:hAnsi="Traditional Arabic" w:cs="Traditional Arabic"/>
          <w:sz w:val="28"/>
        </w:rPr>
        <w:sym w:font="HQPB2" w:char="F072"/>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4" w:char="F0F3"/>
      </w:r>
      <w:r w:rsidRPr="00583E22">
        <w:rPr>
          <w:rFonts w:ascii="Traditional Arabic" w:hAnsi="Traditional Arabic" w:cs="Traditional Arabic"/>
          <w:sz w:val="28"/>
        </w:rPr>
        <w:sym w:font="HQPB2" w:char="F04F"/>
      </w:r>
      <w:r w:rsidRPr="00583E22">
        <w:rPr>
          <w:rFonts w:ascii="Traditional Arabic" w:hAnsi="Traditional Arabic" w:cs="Traditional Arabic"/>
          <w:sz w:val="28"/>
        </w:rPr>
        <w:sym w:font="HQPB4" w:char="F0CE"/>
      </w:r>
      <w:r w:rsidRPr="00583E22">
        <w:rPr>
          <w:rFonts w:ascii="Traditional Arabic" w:hAnsi="Traditional Arabic" w:cs="Traditional Arabic"/>
          <w:sz w:val="28"/>
        </w:rPr>
        <w:sym w:font="HQPB2" w:char="F067"/>
      </w:r>
      <w:r w:rsidRPr="00583E22">
        <w:rPr>
          <w:rFonts w:ascii="Traditional Arabic" w:hAnsi="Traditional Arabic" w:cs="Traditional Arabic"/>
          <w:sz w:val="28"/>
        </w:rPr>
        <w:sym w:font="HQPB4" w:char="F0F8"/>
      </w:r>
      <w:r w:rsidRPr="00583E22">
        <w:rPr>
          <w:rFonts w:ascii="Traditional Arabic" w:hAnsi="Traditional Arabic" w:cs="Traditional Arabic"/>
          <w:sz w:val="28"/>
        </w:rPr>
        <w:sym w:font="HQPB2" w:char="F08A"/>
      </w:r>
      <w:r w:rsidRPr="00583E22">
        <w:rPr>
          <w:rFonts w:ascii="Traditional Arabic" w:hAnsi="Traditional Arabic" w:cs="Traditional Arabic"/>
          <w:sz w:val="28"/>
        </w:rPr>
        <w:sym w:font="HQPB5" w:char="F06E"/>
      </w:r>
      <w:r w:rsidRPr="00583E22">
        <w:rPr>
          <w:rFonts w:ascii="Traditional Arabic" w:hAnsi="Traditional Arabic" w:cs="Traditional Arabic"/>
          <w:sz w:val="28"/>
        </w:rPr>
        <w:sym w:font="HQPB2" w:char="F03D"/>
      </w:r>
      <w:r w:rsidRPr="00583E22">
        <w:rPr>
          <w:rFonts w:ascii="Traditional Arabic" w:hAnsi="Traditional Arabic" w:cs="Traditional Arabic"/>
          <w:sz w:val="28"/>
        </w:rPr>
        <w:sym w:font="HQPB5" w:char="F074"/>
      </w:r>
      <w:r w:rsidRPr="00583E22">
        <w:rPr>
          <w:rFonts w:ascii="Traditional Arabic" w:hAnsi="Traditional Arabic" w:cs="Traditional Arabic"/>
          <w:sz w:val="28"/>
        </w:rPr>
        <w:sym w:font="HQPB1" w:char="F0E6"/>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4" w:char="F0F3"/>
      </w:r>
      <w:r w:rsidRPr="00583E22">
        <w:rPr>
          <w:rFonts w:ascii="Traditional Arabic" w:hAnsi="Traditional Arabic" w:cs="Traditional Arabic"/>
          <w:sz w:val="28"/>
        </w:rPr>
        <w:sym w:font="HQPB2" w:char="F04F"/>
      </w:r>
      <w:r w:rsidRPr="00583E22">
        <w:rPr>
          <w:rFonts w:ascii="Traditional Arabic" w:hAnsi="Traditional Arabic" w:cs="Traditional Arabic"/>
          <w:sz w:val="28"/>
        </w:rPr>
        <w:sym w:font="HQPB4" w:char="F0DF"/>
      </w:r>
      <w:r w:rsidRPr="00583E22">
        <w:rPr>
          <w:rFonts w:ascii="Traditional Arabic" w:hAnsi="Traditional Arabic" w:cs="Traditional Arabic"/>
          <w:sz w:val="28"/>
        </w:rPr>
        <w:sym w:font="HQPB2" w:char="F067"/>
      </w:r>
      <w:r w:rsidRPr="00583E22">
        <w:rPr>
          <w:rFonts w:ascii="Traditional Arabic" w:hAnsi="Traditional Arabic" w:cs="Traditional Arabic"/>
          <w:sz w:val="28"/>
        </w:rPr>
        <w:sym w:font="HQPB4" w:char="F0DD"/>
      </w:r>
      <w:r w:rsidRPr="00583E22">
        <w:rPr>
          <w:rFonts w:ascii="Traditional Arabic" w:hAnsi="Traditional Arabic" w:cs="Traditional Arabic"/>
          <w:sz w:val="28"/>
        </w:rPr>
        <w:sym w:font="HQPB1" w:char="F0A1"/>
      </w:r>
      <w:r w:rsidRPr="00583E22">
        <w:rPr>
          <w:rFonts w:ascii="Traditional Arabic" w:hAnsi="Traditional Arabic" w:cs="Traditional Arabic"/>
          <w:sz w:val="28"/>
        </w:rPr>
        <w:sym w:font="HQPB4" w:char="F0E0"/>
      </w:r>
      <w:r w:rsidRPr="00583E22">
        <w:rPr>
          <w:rFonts w:ascii="Traditional Arabic" w:hAnsi="Traditional Arabic" w:cs="Traditional Arabic"/>
          <w:sz w:val="28"/>
        </w:rPr>
        <w:sym w:font="HQPB1" w:char="F0FF"/>
      </w:r>
      <w:r w:rsidRPr="00583E22">
        <w:rPr>
          <w:rFonts w:ascii="Traditional Arabic" w:hAnsi="Traditional Arabic" w:cs="Traditional Arabic"/>
          <w:sz w:val="28"/>
        </w:rPr>
        <w:sym w:font="HQPB2" w:char="F052"/>
      </w:r>
      <w:r w:rsidRPr="00583E22">
        <w:rPr>
          <w:rFonts w:ascii="Traditional Arabic" w:hAnsi="Traditional Arabic" w:cs="Traditional Arabic"/>
          <w:sz w:val="28"/>
        </w:rPr>
        <w:sym w:font="HQPB5" w:char="F072"/>
      </w:r>
      <w:r w:rsidRPr="00583E22">
        <w:rPr>
          <w:rFonts w:ascii="Traditional Arabic" w:hAnsi="Traditional Arabic" w:cs="Traditional Arabic"/>
          <w:sz w:val="28"/>
        </w:rPr>
        <w:sym w:font="HQPB1" w:char="F026"/>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5" w:char="F028"/>
      </w:r>
      <w:r w:rsidRPr="00583E22">
        <w:rPr>
          <w:rFonts w:ascii="Traditional Arabic" w:hAnsi="Traditional Arabic" w:cs="Traditional Arabic"/>
          <w:sz w:val="28"/>
        </w:rPr>
        <w:sym w:font="HQPB1" w:char="F023"/>
      </w:r>
      <w:r w:rsidRPr="00583E22">
        <w:rPr>
          <w:rFonts w:ascii="Traditional Arabic" w:hAnsi="Traditional Arabic" w:cs="Traditional Arabic"/>
          <w:sz w:val="28"/>
        </w:rPr>
        <w:sym w:font="HQPB4" w:char="F0FE"/>
      </w:r>
      <w:r w:rsidRPr="00583E22">
        <w:rPr>
          <w:rFonts w:ascii="Traditional Arabic" w:hAnsi="Traditional Arabic" w:cs="Traditional Arabic"/>
          <w:sz w:val="28"/>
        </w:rPr>
        <w:sym w:font="HQPB2" w:char="F071"/>
      </w:r>
      <w:r w:rsidRPr="00583E22">
        <w:rPr>
          <w:rFonts w:ascii="Traditional Arabic" w:hAnsi="Traditional Arabic" w:cs="Traditional Arabic"/>
          <w:sz w:val="28"/>
        </w:rPr>
        <w:sym w:font="HQPB4" w:char="F091"/>
      </w:r>
      <w:r w:rsidRPr="00583E22">
        <w:rPr>
          <w:rFonts w:ascii="Traditional Arabic" w:hAnsi="Traditional Arabic" w:cs="Traditional Arabic"/>
          <w:sz w:val="28"/>
        </w:rPr>
        <w:sym w:font="HQPB2" w:char="F05A"/>
      </w:r>
      <w:r w:rsidRPr="00583E22">
        <w:rPr>
          <w:rFonts w:ascii="Traditional Arabic" w:hAnsi="Traditional Arabic" w:cs="Traditional Arabic"/>
          <w:sz w:val="28"/>
        </w:rPr>
        <w:sym w:font="HQPB5" w:char="F073"/>
      </w:r>
      <w:r w:rsidRPr="00583E22">
        <w:rPr>
          <w:rFonts w:ascii="Traditional Arabic" w:hAnsi="Traditional Arabic" w:cs="Traditional Arabic"/>
          <w:sz w:val="28"/>
        </w:rPr>
        <w:sym w:font="HQPB1" w:char="F0DF"/>
      </w:r>
      <w:r w:rsidRPr="00583E22">
        <w:rPr>
          <w:rFonts w:ascii="Traditional Arabic" w:hAnsi="Traditional Arabic" w:cs="Traditional Arabic"/>
          <w:sz w:val="28"/>
        </w:rPr>
        <w:sym w:font="HQPB5" w:char="F075"/>
      </w:r>
      <w:r w:rsidRPr="00583E22">
        <w:rPr>
          <w:rFonts w:ascii="Traditional Arabic" w:hAnsi="Traditional Arabic" w:cs="Traditional Arabic"/>
          <w:sz w:val="28"/>
        </w:rPr>
        <w:sym w:font="HQPB2" w:char="F072"/>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2" w:char="F062"/>
      </w:r>
      <w:r w:rsidRPr="00583E22">
        <w:rPr>
          <w:rFonts w:ascii="Traditional Arabic" w:hAnsi="Traditional Arabic" w:cs="Traditional Arabic"/>
          <w:sz w:val="28"/>
        </w:rPr>
        <w:sym w:font="HQPB5" w:char="F072"/>
      </w:r>
      <w:r w:rsidRPr="00583E22">
        <w:rPr>
          <w:rFonts w:ascii="Traditional Arabic" w:hAnsi="Traditional Arabic" w:cs="Traditional Arabic"/>
          <w:sz w:val="28"/>
        </w:rPr>
        <w:sym w:font="HQPB1" w:char="F026"/>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5" w:char="F09E"/>
      </w:r>
      <w:r w:rsidRPr="00583E22">
        <w:rPr>
          <w:rFonts w:ascii="Traditional Arabic" w:hAnsi="Traditional Arabic" w:cs="Traditional Arabic"/>
          <w:sz w:val="28"/>
        </w:rPr>
        <w:sym w:font="HQPB2" w:char="F077"/>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5" w:char="F072"/>
      </w:r>
      <w:r w:rsidRPr="00583E22">
        <w:rPr>
          <w:rFonts w:ascii="Traditional Arabic" w:hAnsi="Traditional Arabic" w:cs="Traditional Arabic"/>
          <w:sz w:val="28"/>
        </w:rPr>
        <w:sym w:font="HQPB1" w:char="F027"/>
      </w:r>
      <w:r w:rsidRPr="00583E22">
        <w:rPr>
          <w:rFonts w:ascii="Traditional Arabic" w:hAnsi="Traditional Arabic" w:cs="Traditional Arabic"/>
          <w:sz w:val="28"/>
        </w:rPr>
        <w:sym w:font="HQPB5" w:char="F079"/>
      </w:r>
      <w:r w:rsidRPr="00583E22">
        <w:rPr>
          <w:rFonts w:ascii="Traditional Arabic" w:hAnsi="Traditional Arabic" w:cs="Traditional Arabic"/>
          <w:sz w:val="28"/>
        </w:rPr>
        <w:sym w:font="HQPB1" w:char="F066"/>
      </w:r>
      <w:r w:rsidRPr="00583E22">
        <w:rPr>
          <w:rFonts w:ascii="Traditional Arabic" w:hAnsi="Traditional Arabic" w:cs="Traditional Arabic"/>
          <w:sz w:val="28"/>
        </w:rPr>
        <w:sym w:font="HQPB4" w:char="F0F9"/>
      </w:r>
      <w:r w:rsidRPr="00583E22">
        <w:rPr>
          <w:rFonts w:ascii="Traditional Arabic" w:hAnsi="Traditional Arabic" w:cs="Traditional Arabic"/>
          <w:sz w:val="28"/>
        </w:rPr>
        <w:sym w:font="HQPB2" w:char="F03D"/>
      </w:r>
      <w:r w:rsidRPr="00583E22">
        <w:rPr>
          <w:rFonts w:ascii="Traditional Arabic" w:hAnsi="Traditional Arabic" w:cs="Traditional Arabic"/>
          <w:sz w:val="28"/>
        </w:rPr>
        <w:sym w:font="HQPB5" w:char="F074"/>
      </w:r>
      <w:r w:rsidRPr="00583E22">
        <w:rPr>
          <w:rFonts w:ascii="Traditional Arabic" w:hAnsi="Traditional Arabic" w:cs="Traditional Arabic"/>
          <w:sz w:val="28"/>
        </w:rPr>
        <w:sym w:font="HQPB2" w:char="F042"/>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5" w:char="F07A"/>
      </w:r>
      <w:r w:rsidRPr="00583E22">
        <w:rPr>
          <w:rFonts w:ascii="Traditional Arabic" w:hAnsi="Traditional Arabic" w:cs="Traditional Arabic"/>
          <w:sz w:val="28"/>
        </w:rPr>
        <w:sym w:font="HQPB2" w:char="F060"/>
      </w:r>
      <w:r w:rsidRPr="00583E22">
        <w:rPr>
          <w:rFonts w:ascii="Traditional Arabic" w:hAnsi="Traditional Arabic" w:cs="Traditional Arabic"/>
          <w:sz w:val="28"/>
        </w:rPr>
        <w:sym w:font="HQPB4" w:char="F0CF"/>
      </w:r>
      <w:r w:rsidRPr="00583E22">
        <w:rPr>
          <w:rFonts w:ascii="Traditional Arabic" w:hAnsi="Traditional Arabic" w:cs="Traditional Arabic"/>
          <w:sz w:val="28"/>
        </w:rPr>
        <w:sym w:font="HQPB2" w:char="F042"/>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5" w:char="F0AB"/>
      </w:r>
      <w:r w:rsidRPr="00583E22">
        <w:rPr>
          <w:rFonts w:ascii="Traditional Arabic" w:hAnsi="Traditional Arabic" w:cs="Traditional Arabic"/>
          <w:sz w:val="28"/>
        </w:rPr>
        <w:sym w:font="HQPB1" w:char="F021"/>
      </w:r>
      <w:r w:rsidRPr="00583E22">
        <w:rPr>
          <w:rFonts w:ascii="Traditional Arabic" w:hAnsi="Traditional Arabic" w:cs="Traditional Arabic"/>
          <w:sz w:val="28"/>
        </w:rPr>
        <w:sym w:font="HQPB5" w:char="F024"/>
      </w:r>
      <w:r w:rsidRPr="00583E22">
        <w:rPr>
          <w:rFonts w:ascii="Traditional Arabic" w:hAnsi="Traditional Arabic" w:cs="Traditional Arabic"/>
          <w:sz w:val="28"/>
        </w:rPr>
        <w:sym w:font="HQPB1" w:char="F023"/>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5" w:char="F048"/>
      </w:r>
      <w:r w:rsidRPr="00583E22">
        <w:rPr>
          <w:rFonts w:ascii="Traditional Arabic" w:hAnsi="Traditional Arabic" w:cs="Traditional Arabic"/>
          <w:sz w:val="28"/>
        </w:rPr>
        <w:sym w:font="HQPB2" w:char="F077"/>
      </w:r>
      <w:r w:rsidRPr="00583E22">
        <w:rPr>
          <w:rFonts w:ascii="Traditional Arabic" w:hAnsi="Traditional Arabic" w:cs="Traditional Arabic"/>
          <w:sz w:val="28"/>
        </w:rPr>
        <w:sym w:font="HQPB4" w:char="F0CE"/>
      </w:r>
      <w:r w:rsidRPr="00583E22">
        <w:rPr>
          <w:rFonts w:ascii="Traditional Arabic" w:hAnsi="Traditional Arabic" w:cs="Traditional Arabic"/>
          <w:sz w:val="28"/>
        </w:rPr>
        <w:sym w:font="HQPB1" w:char="F029"/>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4" w:char="F0CF"/>
      </w:r>
      <w:r w:rsidRPr="00583E22">
        <w:rPr>
          <w:rFonts w:ascii="Traditional Arabic" w:hAnsi="Traditional Arabic" w:cs="Traditional Arabic"/>
          <w:sz w:val="28"/>
        </w:rPr>
        <w:sym w:font="HQPB2" w:char="F06D"/>
      </w:r>
      <w:r w:rsidRPr="00583E22">
        <w:rPr>
          <w:rFonts w:ascii="Traditional Arabic" w:hAnsi="Traditional Arabic" w:cs="Traditional Arabic"/>
          <w:sz w:val="28"/>
        </w:rPr>
        <w:sym w:font="HQPB4" w:char="F0F8"/>
      </w:r>
      <w:r w:rsidRPr="00583E22">
        <w:rPr>
          <w:rFonts w:ascii="Traditional Arabic" w:hAnsi="Traditional Arabic" w:cs="Traditional Arabic"/>
          <w:sz w:val="28"/>
        </w:rPr>
        <w:sym w:font="HQPB2" w:char="F08B"/>
      </w:r>
      <w:r w:rsidRPr="00583E22">
        <w:rPr>
          <w:rFonts w:ascii="Traditional Arabic" w:hAnsi="Traditional Arabic" w:cs="Traditional Arabic"/>
          <w:sz w:val="28"/>
        </w:rPr>
        <w:sym w:font="HQPB5" w:char="F073"/>
      </w:r>
      <w:r w:rsidRPr="00583E22">
        <w:rPr>
          <w:rFonts w:ascii="Traditional Arabic" w:hAnsi="Traditional Arabic" w:cs="Traditional Arabic"/>
          <w:sz w:val="28"/>
        </w:rPr>
        <w:sym w:font="HQPB2" w:char="F039"/>
      </w:r>
      <w:r w:rsidRPr="00583E22">
        <w:rPr>
          <w:rFonts w:ascii="Traditional Arabic" w:hAnsi="Traditional Arabic" w:cs="Traditional Arabic"/>
          <w:sz w:val="28"/>
        </w:rPr>
        <w:sym w:font="HQPB4" w:char="F0CE"/>
      </w:r>
      <w:r w:rsidRPr="00583E22">
        <w:rPr>
          <w:rFonts w:ascii="Traditional Arabic" w:hAnsi="Traditional Arabic" w:cs="Traditional Arabic"/>
          <w:sz w:val="28"/>
        </w:rPr>
        <w:sym w:font="HQPB1" w:char="F029"/>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4" w:char="F0A2"/>
      </w:r>
      <w:r w:rsidRPr="00583E22">
        <w:rPr>
          <w:rFonts w:ascii="Traditional Arabic" w:hAnsi="Traditional Arabic" w:cs="Traditional Arabic"/>
          <w:sz w:val="28"/>
        </w:rPr>
        <w:sym w:font="HQPB2" w:char="F04F"/>
      </w:r>
      <w:r w:rsidRPr="00583E22">
        <w:rPr>
          <w:rFonts w:ascii="Traditional Arabic" w:hAnsi="Traditional Arabic" w:cs="Traditional Arabic"/>
          <w:sz w:val="28"/>
        </w:rPr>
        <w:sym w:font="HQPB4" w:char="F0E8"/>
      </w:r>
      <w:r w:rsidRPr="00583E22">
        <w:rPr>
          <w:rFonts w:ascii="Traditional Arabic" w:hAnsi="Traditional Arabic" w:cs="Traditional Arabic"/>
          <w:sz w:val="28"/>
        </w:rPr>
        <w:sym w:font="HQPB1" w:char="F04F"/>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5" w:char="F07A"/>
      </w:r>
      <w:r w:rsidRPr="00583E22">
        <w:rPr>
          <w:rFonts w:ascii="Traditional Arabic" w:hAnsi="Traditional Arabic" w:cs="Traditional Arabic"/>
          <w:sz w:val="28"/>
        </w:rPr>
        <w:sym w:font="HQPB1" w:char="F03E"/>
      </w:r>
      <w:r w:rsidRPr="00583E22">
        <w:rPr>
          <w:rFonts w:ascii="Traditional Arabic" w:hAnsi="Traditional Arabic" w:cs="Traditional Arabic"/>
          <w:sz w:val="28"/>
        </w:rPr>
        <w:sym w:font="HQPB1" w:char="F024"/>
      </w:r>
      <w:r w:rsidRPr="00583E22">
        <w:rPr>
          <w:rFonts w:ascii="Traditional Arabic" w:hAnsi="Traditional Arabic" w:cs="Traditional Arabic"/>
          <w:sz w:val="28"/>
        </w:rPr>
        <w:sym w:font="HQPB5" w:char="F073"/>
      </w:r>
      <w:r w:rsidRPr="00583E22">
        <w:rPr>
          <w:rFonts w:ascii="Traditional Arabic" w:hAnsi="Traditional Arabic" w:cs="Traditional Arabic"/>
          <w:sz w:val="28"/>
        </w:rPr>
        <w:sym w:font="HQPB1" w:char="F03F"/>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4" w:char="F0F3"/>
      </w:r>
      <w:r w:rsidRPr="00583E22">
        <w:rPr>
          <w:rFonts w:ascii="Traditional Arabic" w:hAnsi="Traditional Arabic" w:cs="Traditional Arabic"/>
          <w:sz w:val="28"/>
        </w:rPr>
        <w:sym w:font="HQPB2" w:char="F04F"/>
      </w:r>
      <w:r w:rsidRPr="00583E22">
        <w:rPr>
          <w:rFonts w:ascii="Traditional Arabic" w:hAnsi="Traditional Arabic" w:cs="Traditional Arabic"/>
          <w:sz w:val="28"/>
        </w:rPr>
        <w:sym w:font="HQPB4" w:char="F0CE"/>
      </w:r>
      <w:r w:rsidRPr="00583E22">
        <w:rPr>
          <w:rFonts w:ascii="Traditional Arabic" w:hAnsi="Traditional Arabic" w:cs="Traditional Arabic"/>
          <w:sz w:val="28"/>
        </w:rPr>
        <w:sym w:font="HQPB2" w:char="F067"/>
      </w:r>
      <w:r w:rsidRPr="00583E22">
        <w:rPr>
          <w:rFonts w:ascii="Traditional Arabic" w:hAnsi="Traditional Arabic" w:cs="Traditional Arabic"/>
          <w:sz w:val="28"/>
        </w:rPr>
        <w:sym w:font="HQPB4" w:char="F0F8"/>
      </w:r>
      <w:r w:rsidRPr="00583E22">
        <w:rPr>
          <w:rFonts w:ascii="Traditional Arabic" w:hAnsi="Traditional Arabic" w:cs="Traditional Arabic"/>
          <w:sz w:val="28"/>
        </w:rPr>
        <w:sym w:font="HQPB2" w:char="F08A"/>
      </w:r>
      <w:r w:rsidRPr="00583E22">
        <w:rPr>
          <w:rFonts w:ascii="Traditional Arabic" w:hAnsi="Traditional Arabic" w:cs="Traditional Arabic"/>
          <w:sz w:val="28"/>
        </w:rPr>
        <w:sym w:font="HQPB5" w:char="F06E"/>
      </w:r>
      <w:r w:rsidRPr="00583E22">
        <w:rPr>
          <w:rFonts w:ascii="Traditional Arabic" w:hAnsi="Traditional Arabic" w:cs="Traditional Arabic"/>
          <w:sz w:val="28"/>
        </w:rPr>
        <w:sym w:font="HQPB2" w:char="F03D"/>
      </w:r>
      <w:r w:rsidRPr="00583E22">
        <w:rPr>
          <w:rFonts w:ascii="Traditional Arabic" w:hAnsi="Traditional Arabic" w:cs="Traditional Arabic"/>
          <w:sz w:val="28"/>
        </w:rPr>
        <w:sym w:font="HQPB5" w:char="F074"/>
      </w:r>
      <w:r w:rsidRPr="00583E22">
        <w:rPr>
          <w:rFonts w:ascii="Traditional Arabic" w:hAnsi="Traditional Arabic" w:cs="Traditional Arabic"/>
          <w:sz w:val="28"/>
        </w:rPr>
        <w:sym w:font="HQPB1" w:char="F0E6"/>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5" w:char="F028"/>
      </w:r>
      <w:r w:rsidRPr="00583E22">
        <w:rPr>
          <w:rFonts w:ascii="Traditional Arabic" w:hAnsi="Traditional Arabic" w:cs="Traditional Arabic"/>
          <w:sz w:val="28"/>
        </w:rPr>
        <w:sym w:font="HQPB1" w:char="F023"/>
      </w:r>
      <w:r w:rsidRPr="00583E22">
        <w:rPr>
          <w:rFonts w:ascii="Traditional Arabic" w:hAnsi="Traditional Arabic" w:cs="Traditional Arabic"/>
          <w:sz w:val="28"/>
        </w:rPr>
        <w:sym w:font="HQPB4" w:char="F0FE"/>
      </w:r>
      <w:r w:rsidRPr="00583E22">
        <w:rPr>
          <w:rFonts w:ascii="Traditional Arabic" w:hAnsi="Traditional Arabic" w:cs="Traditional Arabic"/>
          <w:sz w:val="28"/>
        </w:rPr>
        <w:sym w:font="HQPB2" w:char="F071"/>
      </w:r>
      <w:r w:rsidRPr="00583E22">
        <w:rPr>
          <w:rFonts w:ascii="Traditional Arabic" w:hAnsi="Traditional Arabic" w:cs="Traditional Arabic"/>
          <w:sz w:val="28"/>
        </w:rPr>
        <w:sym w:font="HQPB4" w:char="F0E7"/>
      </w:r>
      <w:r w:rsidRPr="00583E22">
        <w:rPr>
          <w:rFonts w:ascii="Traditional Arabic" w:hAnsi="Traditional Arabic" w:cs="Traditional Arabic"/>
          <w:sz w:val="28"/>
        </w:rPr>
        <w:sym w:font="HQPB1" w:char="F02F"/>
      </w:r>
      <w:r w:rsidRPr="00583E22">
        <w:rPr>
          <w:rFonts w:ascii="Traditional Arabic" w:hAnsi="Traditional Arabic" w:cs="Traditional Arabic"/>
          <w:sz w:val="28"/>
        </w:rPr>
        <w:sym w:font="HQPB2" w:char="F071"/>
      </w:r>
      <w:r w:rsidRPr="00583E22">
        <w:rPr>
          <w:rFonts w:ascii="Traditional Arabic" w:hAnsi="Traditional Arabic" w:cs="Traditional Arabic"/>
          <w:sz w:val="28"/>
        </w:rPr>
        <w:sym w:font="HQPB4" w:char="F0E7"/>
      </w:r>
      <w:r w:rsidRPr="00583E22">
        <w:rPr>
          <w:rFonts w:ascii="Traditional Arabic" w:hAnsi="Traditional Arabic" w:cs="Traditional Arabic"/>
          <w:sz w:val="28"/>
        </w:rPr>
        <w:sym w:font="HQPB1" w:char="F046"/>
      </w:r>
      <w:r w:rsidRPr="00583E22">
        <w:rPr>
          <w:rFonts w:ascii="Traditional Arabic" w:hAnsi="Traditional Arabic" w:cs="Traditional Arabic"/>
          <w:sz w:val="28"/>
        </w:rPr>
        <w:sym w:font="HQPB5" w:char="F075"/>
      </w:r>
      <w:r w:rsidRPr="00583E22">
        <w:rPr>
          <w:rFonts w:ascii="Traditional Arabic" w:hAnsi="Traditional Arabic" w:cs="Traditional Arabic"/>
          <w:sz w:val="28"/>
        </w:rPr>
        <w:sym w:font="HQPB2" w:char="F08B"/>
      </w:r>
      <w:r w:rsidRPr="00583E22">
        <w:rPr>
          <w:rFonts w:ascii="Traditional Arabic" w:hAnsi="Traditional Arabic" w:cs="Traditional Arabic"/>
          <w:sz w:val="28"/>
        </w:rPr>
        <w:sym w:font="HQPB4" w:char="F0CF"/>
      </w:r>
      <w:r w:rsidRPr="00583E22">
        <w:rPr>
          <w:rFonts w:ascii="Traditional Arabic" w:hAnsi="Traditional Arabic" w:cs="Traditional Arabic"/>
          <w:sz w:val="28"/>
        </w:rPr>
        <w:sym w:font="HQPB2" w:char="F039"/>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4" w:char="F034"/>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4" w:char="F0A8"/>
      </w:r>
      <w:r w:rsidRPr="00583E22">
        <w:rPr>
          <w:rFonts w:ascii="Traditional Arabic" w:hAnsi="Traditional Arabic" w:cs="Traditional Arabic"/>
          <w:sz w:val="28"/>
        </w:rPr>
        <w:sym w:font="HQPB2" w:char="F062"/>
      </w:r>
      <w:r w:rsidRPr="00583E22">
        <w:rPr>
          <w:rFonts w:ascii="Traditional Arabic" w:hAnsi="Traditional Arabic" w:cs="Traditional Arabic"/>
          <w:sz w:val="28"/>
        </w:rPr>
        <w:sym w:font="HQPB4" w:char="F0CE"/>
      </w:r>
      <w:r w:rsidRPr="00583E22">
        <w:rPr>
          <w:rFonts w:ascii="Traditional Arabic" w:hAnsi="Traditional Arabic" w:cs="Traditional Arabic"/>
          <w:sz w:val="28"/>
        </w:rPr>
        <w:sym w:font="HQPB1" w:char="F029"/>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5" w:char="F0A9"/>
      </w:r>
      <w:r w:rsidRPr="00583E22">
        <w:rPr>
          <w:rFonts w:ascii="Traditional Arabic" w:hAnsi="Traditional Arabic" w:cs="Traditional Arabic"/>
          <w:sz w:val="28"/>
        </w:rPr>
        <w:sym w:font="HQPB1" w:char="F021"/>
      </w:r>
      <w:r w:rsidRPr="00583E22">
        <w:rPr>
          <w:rFonts w:ascii="Traditional Arabic" w:hAnsi="Traditional Arabic" w:cs="Traditional Arabic"/>
          <w:sz w:val="28"/>
        </w:rPr>
        <w:sym w:font="HQPB5" w:char="F024"/>
      </w:r>
      <w:r w:rsidRPr="00583E22">
        <w:rPr>
          <w:rFonts w:ascii="Traditional Arabic" w:hAnsi="Traditional Arabic" w:cs="Traditional Arabic"/>
          <w:sz w:val="28"/>
        </w:rPr>
        <w:sym w:font="HQPB1" w:char="F023"/>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5" w:char="F075"/>
      </w:r>
      <w:r w:rsidRPr="00583E22">
        <w:rPr>
          <w:rFonts w:ascii="Traditional Arabic" w:hAnsi="Traditional Arabic" w:cs="Traditional Arabic"/>
          <w:sz w:val="28"/>
        </w:rPr>
        <w:sym w:font="HQPB2" w:char="F071"/>
      </w:r>
      <w:r w:rsidRPr="00583E22">
        <w:rPr>
          <w:rFonts w:ascii="Traditional Arabic" w:hAnsi="Traditional Arabic" w:cs="Traditional Arabic"/>
          <w:sz w:val="28"/>
        </w:rPr>
        <w:sym w:font="HQPB4" w:char="F0E8"/>
      </w:r>
      <w:r w:rsidRPr="00583E22">
        <w:rPr>
          <w:rFonts w:ascii="Traditional Arabic" w:hAnsi="Traditional Arabic" w:cs="Traditional Arabic"/>
          <w:sz w:val="28"/>
        </w:rPr>
        <w:sym w:font="HQPB2" w:char="F064"/>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4" w:char="F0DC"/>
      </w:r>
      <w:r w:rsidRPr="00583E22">
        <w:rPr>
          <w:rFonts w:ascii="Traditional Arabic" w:hAnsi="Traditional Arabic" w:cs="Traditional Arabic"/>
          <w:sz w:val="28"/>
        </w:rPr>
        <w:sym w:font="HQPB1" w:char="F03E"/>
      </w:r>
      <w:r w:rsidRPr="00583E22">
        <w:rPr>
          <w:rFonts w:ascii="Traditional Arabic" w:hAnsi="Traditional Arabic" w:cs="Traditional Arabic"/>
          <w:sz w:val="28"/>
        </w:rPr>
        <w:sym w:font="HQPB1" w:char="F023"/>
      </w:r>
      <w:r w:rsidRPr="00583E22">
        <w:rPr>
          <w:rFonts w:ascii="Traditional Arabic" w:hAnsi="Traditional Arabic" w:cs="Traditional Arabic"/>
          <w:sz w:val="28"/>
        </w:rPr>
        <w:sym w:font="HQPB4" w:char="F0A7"/>
      </w:r>
      <w:r w:rsidRPr="00583E22">
        <w:rPr>
          <w:rFonts w:ascii="Traditional Arabic" w:hAnsi="Traditional Arabic" w:cs="Traditional Arabic"/>
          <w:sz w:val="28"/>
        </w:rPr>
        <w:sym w:font="HQPB2" w:char="F071"/>
      </w:r>
      <w:r w:rsidRPr="00583E22">
        <w:rPr>
          <w:rFonts w:ascii="Traditional Arabic" w:hAnsi="Traditional Arabic" w:cs="Traditional Arabic"/>
          <w:sz w:val="28"/>
        </w:rPr>
        <w:sym w:font="HQPB4" w:char="F0AD"/>
      </w:r>
      <w:r w:rsidRPr="00583E22">
        <w:rPr>
          <w:rFonts w:ascii="Traditional Arabic" w:hAnsi="Traditional Arabic" w:cs="Traditional Arabic"/>
          <w:sz w:val="28"/>
        </w:rPr>
        <w:sym w:font="HQPB1" w:char="F047"/>
      </w:r>
      <w:r w:rsidRPr="00583E22">
        <w:rPr>
          <w:rFonts w:ascii="Traditional Arabic" w:hAnsi="Traditional Arabic" w:cs="Traditional Arabic"/>
          <w:sz w:val="28"/>
        </w:rPr>
        <w:sym w:font="HQPB2" w:char="F039"/>
      </w:r>
      <w:r w:rsidRPr="00583E22">
        <w:rPr>
          <w:rFonts w:ascii="Traditional Arabic" w:hAnsi="Traditional Arabic" w:cs="Traditional Arabic"/>
          <w:sz w:val="28"/>
        </w:rPr>
        <w:sym w:font="HQPB5" w:char="F024"/>
      </w:r>
      <w:r w:rsidRPr="00583E22">
        <w:rPr>
          <w:rFonts w:ascii="Traditional Arabic" w:hAnsi="Traditional Arabic" w:cs="Traditional Arabic"/>
          <w:sz w:val="28"/>
        </w:rPr>
        <w:sym w:font="HQPB1" w:char="F023"/>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4" w:char="F0DE"/>
      </w:r>
      <w:r w:rsidRPr="00583E22">
        <w:rPr>
          <w:rFonts w:ascii="Traditional Arabic" w:hAnsi="Traditional Arabic" w:cs="Traditional Arabic"/>
          <w:sz w:val="28"/>
        </w:rPr>
        <w:sym w:font="HQPB2" w:char="F04F"/>
      </w:r>
      <w:r w:rsidRPr="00583E22">
        <w:rPr>
          <w:rFonts w:ascii="Traditional Arabic" w:hAnsi="Traditional Arabic" w:cs="Traditional Arabic"/>
          <w:sz w:val="28"/>
        </w:rPr>
        <w:sym w:font="HQPB2" w:char="F08A"/>
      </w:r>
      <w:r w:rsidRPr="00583E22">
        <w:rPr>
          <w:rFonts w:ascii="Traditional Arabic" w:hAnsi="Traditional Arabic" w:cs="Traditional Arabic"/>
          <w:sz w:val="28"/>
        </w:rPr>
        <w:sym w:font="HQPB4" w:char="F0CF"/>
      </w:r>
      <w:r w:rsidRPr="00583E22">
        <w:rPr>
          <w:rFonts w:ascii="Traditional Arabic" w:hAnsi="Traditional Arabic" w:cs="Traditional Arabic"/>
          <w:sz w:val="28"/>
        </w:rPr>
        <w:sym w:font="HQPB1" w:char="F06D"/>
      </w:r>
      <w:r w:rsidRPr="00583E22">
        <w:rPr>
          <w:rFonts w:ascii="Traditional Arabic" w:hAnsi="Traditional Arabic" w:cs="Traditional Arabic"/>
          <w:sz w:val="28"/>
        </w:rPr>
        <w:sym w:font="HQPB4" w:char="F0A7"/>
      </w:r>
      <w:r w:rsidRPr="00583E22">
        <w:rPr>
          <w:rFonts w:ascii="Traditional Arabic" w:hAnsi="Traditional Arabic" w:cs="Traditional Arabic"/>
          <w:sz w:val="28"/>
        </w:rPr>
        <w:sym w:font="HQPB1" w:char="F08D"/>
      </w:r>
      <w:r w:rsidRPr="00583E22">
        <w:rPr>
          <w:rFonts w:ascii="Traditional Arabic" w:hAnsi="Traditional Arabic" w:cs="Traditional Arabic"/>
          <w:sz w:val="28"/>
        </w:rPr>
        <w:sym w:font="HQPB2" w:char="F039"/>
      </w:r>
      <w:r w:rsidRPr="00583E22">
        <w:rPr>
          <w:rFonts w:ascii="Traditional Arabic" w:hAnsi="Traditional Arabic" w:cs="Traditional Arabic"/>
          <w:sz w:val="28"/>
        </w:rPr>
        <w:sym w:font="HQPB5" w:char="F024"/>
      </w:r>
      <w:r w:rsidRPr="00583E22">
        <w:rPr>
          <w:rFonts w:ascii="Traditional Arabic" w:hAnsi="Traditional Arabic" w:cs="Traditional Arabic"/>
          <w:sz w:val="28"/>
        </w:rPr>
        <w:sym w:font="HQPB1" w:char="F023"/>
      </w:r>
      <w:r w:rsidRPr="00583E22">
        <w:rPr>
          <w:rFonts w:ascii="Traditional Arabic" w:hAnsi="Traditional Arabic" w:cs="Traditional Arabic"/>
          <w:sz w:val="28"/>
          <w:rtl/>
        </w:rPr>
        <w:t xml:space="preserve"> </w:t>
      </w:r>
      <w:r w:rsidRPr="00583E22">
        <w:rPr>
          <w:rFonts w:ascii="Traditional Arabic" w:hAnsi="Traditional Arabic" w:cs="Traditional Arabic"/>
          <w:sz w:val="28"/>
        </w:rPr>
        <w:sym w:font="HQPB2" w:char="F0C7"/>
      </w:r>
      <w:r w:rsidRPr="00583E22">
        <w:rPr>
          <w:rFonts w:ascii="Traditional Arabic" w:hAnsi="Traditional Arabic" w:cs="Traditional Arabic"/>
          <w:sz w:val="28"/>
        </w:rPr>
        <w:sym w:font="HQPB2" w:char="F0CA"/>
      </w:r>
      <w:r w:rsidRPr="00583E22">
        <w:rPr>
          <w:rFonts w:ascii="Traditional Arabic" w:hAnsi="Traditional Arabic" w:cs="Traditional Arabic"/>
          <w:sz w:val="28"/>
        </w:rPr>
        <w:sym w:font="HQPB2" w:char="F0CA"/>
      </w:r>
      <w:r w:rsidRPr="00583E22">
        <w:rPr>
          <w:rFonts w:ascii="Traditional Arabic" w:hAnsi="Traditional Arabic" w:cs="Traditional Arabic"/>
          <w:sz w:val="28"/>
        </w:rPr>
        <w:sym w:font="HQPB2" w:char="F0D1"/>
      </w:r>
      <w:r w:rsidRPr="00583E22">
        <w:rPr>
          <w:rFonts w:ascii="Traditional Arabic" w:hAnsi="Traditional Arabic" w:cs="Traditional Arabic"/>
          <w:sz w:val="28"/>
        </w:rPr>
        <w:sym w:font="HQPB2" w:char="F0C8"/>
      </w:r>
      <w:r w:rsidRPr="00583E22">
        <w:rPr>
          <w:rFonts w:ascii="Traditional Arabic" w:hAnsi="Traditional Arabic" w:cs="Traditional Arabic"/>
          <w:sz w:val="28"/>
          <w:rtl/>
        </w:rPr>
        <w:t xml:space="preserve"> </w:t>
      </w:r>
    </w:p>
    <w:p w:rsidR="00C30554" w:rsidRDefault="00C30554" w:rsidP="00D950A4">
      <w:pPr>
        <w:widowControl w:val="0"/>
        <w:ind w:left="993" w:hanging="993"/>
        <w:jc w:val="both"/>
        <w:rPr>
          <w:rFonts w:ascii="(normal text)" w:hAnsi="(normal text)"/>
          <w:sz w:val="20"/>
        </w:rPr>
      </w:pPr>
      <w:r>
        <w:rPr>
          <w:rFonts w:asciiTheme="majorBidi" w:hAnsiTheme="majorBidi" w:cstheme="majorBidi"/>
        </w:rPr>
        <w:t xml:space="preserve">Artinya: </w:t>
      </w:r>
      <w:r w:rsidRPr="00C30554">
        <w:rPr>
          <w:rFonts w:asciiTheme="majorBidi" w:hAnsiTheme="majorBidi" w:cstheme="majorBidi"/>
        </w:rPr>
        <w:t>Sesungguhnya Allah Telah menerima Taubat nabi, orang-orang muhajirin dan orang-orang anshar yang mengikuti nabi dalam masa kesulitan, setelah hati segolongan dari mereka hampir berpaling, Kemudian Allah menerima Taubat mereka itu. Sesungguhnya Allah Maha Pengasih lagi Maha Penyayang kepada mereka</w:t>
      </w:r>
      <w:r w:rsidR="00AC7856">
        <w:rPr>
          <w:rFonts w:asciiTheme="majorBidi" w:hAnsiTheme="majorBidi" w:cstheme="majorBidi"/>
        </w:rPr>
        <w:t xml:space="preserve"> </w:t>
      </w:r>
      <w:r>
        <w:rPr>
          <w:rFonts w:asciiTheme="majorBidi" w:hAnsiTheme="majorBidi" w:cstheme="majorBidi"/>
        </w:rPr>
        <w:t>(117)</w:t>
      </w:r>
      <w:r w:rsidRPr="00C30554">
        <w:rPr>
          <w:rFonts w:asciiTheme="majorBidi" w:hAnsiTheme="majorBidi" w:cstheme="majorBidi"/>
        </w:rPr>
        <w:t>,</w:t>
      </w:r>
      <w:r w:rsidR="00AC7856">
        <w:rPr>
          <w:rFonts w:asciiTheme="majorBidi" w:hAnsiTheme="majorBidi" w:cstheme="majorBidi"/>
        </w:rPr>
        <w:t xml:space="preserve"> </w:t>
      </w:r>
      <w:r w:rsidRPr="00C30554">
        <w:rPr>
          <w:rFonts w:asciiTheme="majorBidi" w:hAnsiTheme="majorBidi" w:cstheme="majorBidi"/>
        </w:rPr>
        <w:t>Dan terhadap tiga orang</w:t>
      </w:r>
      <w:r w:rsidR="00C07B41">
        <w:rPr>
          <w:rStyle w:val="FootnoteReference"/>
          <w:rFonts w:asciiTheme="majorBidi" w:hAnsiTheme="majorBidi" w:cstheme="majorBidi"/>
        </w:rPr>
        <w:footnoteReference w:id="15"/>
      </w:r>
      <w:r w:rsidRPr="00C30554">
        <w:rPr>
          <w:rFonts w:asciiTheme="majorBidi" w:hAnsiTheme="majorBidi" w:cstheme="majorBidi"/>
        </w:rPr>
        <w:t xml:space="preserve"> yang ditangguhkan (penerimaan taubat) mereka, hingga apabila bumi Telah menjadi sempit bagi mereka, padahal bumi itu luas dan jiwa merekapun Telah sempit (pula terasa) oleh mereka, serta mereka Telah mengetahui bahwa tidak ada tempat lari dari (siksa) Allah, melainkan kepada-Nya saja. Kemudian Allah menerima Taubat mereka agar mereka tetap dalam taubatnya.</w:t>
      </w:r>
      <w:r w:rsidR="00AC7856">
        <w:rPr>
          <w:rFonts w:asciiTheme="majorBidi" w:hAnsiTheme="majorBidi" w:cstheme="majorBidi"/>
        </w:rPr>
        <w:t xml:space="preserve"> </w:t>
      </w:r>
      <w:r w:rsidRPr="00C30554">
        <w:rPr>
          <w:rFonts w:asciiTheme="majorBidi" w:hAnsiTheme="majorBidi" w:cstheme="majorBidi"/>
        </w:rPr>
        <w:t>Sesungguhnya Allah-lah yang Maha Penerima Taubat lagi Maha Penyayang.</w:t>
      </w:r>
      <w:r w:rsidR="00C07B41" w:rsidRPr="00C07B41">
        <w:rPr>
          <w:rFonts w:asciiTheme="majorBidi" w:hAnsiTheme="majorBidi" w:cstheme="majorBidi"/>
        </w:rPr>
        <w:t xml:space="preserve"> </w:t>
      </w:r>
      <w:r w:rsidR="00C07B41">
        <w:rPr>
          <w:rFonts w:asciiTheme="majorBidi" w:hAnsiTheme="majorBidi" w:cstheme="majorBidi"/>
        </w:rPr>
        <w:t>(118).</w:t>
      </w:r>
    </w:p>
    <w:p w:rsidR="00C30554" w:rsidRDefault="00C30554" w:rsidP="00D950A4">
      <w:pPr>
        <w:widowControl w:val="0"/>
        <w:jc w:val="both"/>
        <w:rPr>
          <w:rFonts w:ascii="(normal text)" w:hAnsi="(normal text)"/>
          <w:sz w:val="20"/>
        </w:rPr>
      </w:pPr>
    </w:p>
    <w:p w:rsidR="00E719F8" w:rsidRDefault="00B10A9A" w:rsidP="00D950A4">
      <w:pPr>
        <w:widowControl w:val="0"/>
        <w:ind w:firstLine="720"/>
        <w:jc w:val="both"/>
      </w:pPr>
      <w:r>
        <w:t>Menurut pemahaman penulis, munasabah ayat tersebut dapat dipahami dari segi asbabun nuzul diturunkan bersamaan ketiga ayat tersebut yaitu ayat 117, 118 dan 119. Sedangkan alasan yang lain dapat dipahami pada ayat tersebut terdapat pada penjelasan Allah menerima taubat Ka`ab bin Malik beserta kawannya, karena mereka telah meminta ampun kepada Allah dan mereka hidup bersama orang-orang yang benar.</w:t>
      </w:r>
    </w:p>
    <w:p w:rsidR="00B10A9A" w:rsidRDefault="003120AC" w:rsidP="00D950A4">
      <w:pPr>
        <w:widowControl w:val="0"/>
        <w:ind w:firstLine="720"/>
        <w:jc w:val="both"/>
      </w:pPr>
      <w:r>
        <w:t xml:space="preserve">Ayat 119 surah at-Taubah juga berhubungan dengan ayat 33 dalam </w:t>
      </w:r>
      <w:proofErr w:type="gramStart"/>
      <w:r>
        <w:t>surat</w:t>
      </w:r>
      <w:proofErr w:type="gramEnd"/>
      <w:r>
        <w:t xml:space="preserve"> az-Zumar. Munasah tersebut dapat dipahami pada surah at-Taubah ayat 119 </w:t>
      </w:r>
      <w:r>
        <w:lastRenderedPageBreak/>
        <w:t>menyebutkan “adalah kamu beserta orang-orang yang benar”, maka makna orang yang benar dijelaskan pada ayat 33 surah az-Zumar yaitu “mereka itu adalah orang-orang yang takut kepada Allah.</w:t>
      </w:r>
    </w:p>
    <w:p w:rsidR="0092663A" w:rsidRDefault="0092663A" w:rsidP="00D950A4">
      <w:pPr>
        <w:pStyle w:val="ListParagraph"/>
        <w:widowControl w:val="0"/>
        <w:numPr>
          <w:ilvl w:val="0"/>
          <w:numId w:val="16"/>
        </w:numPr>
        <w:spacing w:after="0" w:line="240" w:lineRule="auto"/>
        <w:jc w:val="both"/>
        <w:rPr>
          <w:rFonts w:ascii="Times New Roman" w:hAnsi="Times New Roman"/>
          <w:b/>
          <w:bCs/>
          <w:sz w:val="24"/>
          <w:szCs w:val="24"/>
        </w:rPr>
      </w:pPr>
      <w:r w:rsidRPr="004247B8">
        <w:rPr>
          <w:rFonts w:ascii="Times New Roman" w:hAnsi="Times New Roman"/>
          <w:b/>
          <w:bCs/>
          <w:sz w:val="24"/>
          <w:szCs w:val="24"/>
        </w:rPr>
        <w:t>Surah az-Zumar ayat 33</w:t>
      </w:r>
    </w:p>
    <w:p w:rsidR="004B6B2E" w:rsidRDefault="004B6B2E" w:rsidP="00D950A4">
      <w:pPr>
        <w:widowControl w:val="0"/>
        <w:ind w:firstLine="720"/>
        <w:jc w:val="both"/>
      </w:pPr>
      <w:r>
        <w:t>Ayat 33 surah az-Zumar, menurut pemahaman penulis, ayat ini berhubungan dengan ayat sebelumnya yaitu ayat 32:</w:t>
      </w:r>
    </w:p>
    <w:p w:rsidR="004B6B2E" w:rsidRPr="00761BEB" w:rsidRDefault="004B6B2E" w:rsidP="00D950A4">
      <w:pPr>
        <w:widowControl w:val="0"/>
        <w:bidi/>
        <w:jc w:val="both"/>
        <w:rPr>
          <w:rFonts w:ascii="Traditional Arabic" w:hAnsi="Traditional Arabic" w:cs="Traditional Arabic"/>
          <w:sz w:val="28"/>
          <w:rtl/>
        </w:rPr>
      </w:pPr>
      <w:r w:rsidRPr="00761BEB">
        <w:rPr>
          <w:rFonts w:ascii="Traditional Arabic" w:hAnsi="Traditional Arabic" w:cs="Traditional Arabic"/>
          <w:sz w:val="28"/>
        </w:rPr>
        <w:sym w:font="HQPB4" w:char="F0F4"/>
      </w:r>
      <w:r w:rsidRPr="00761BEB">
        <w:rPr>
          <w:rFonts w:ascii="Traditional Arabic" w:hAnsi="Traditional Arabic" w:cs="Traditional Arabic"/>
          <w:sz w:val="28"/>
        </w:rPr>
        <w:sym w:font="HQPB2" w:char="F060"/>
      </w:r>
      <w:r w:rsidRPr="00761BEB">
        <w:rPr>
          <w:rFonts w:ascii="Traditional Arabic" w:hAnsi="Traditional Arabic" w:cs="Traditional Arabic"/>
          <w:sz w:val="28"/>
        </w:rPr>
        <w:sym w:font="HQPB5" w:char="F079"/>
      </w:r>
      <w:r w:rsidRPr="00761BEB">
        <w:rPr>
          <w:rFonts w:ascii="Traditional Arabic" w:hAnsi="Traditional Arabic" w:cs="Traditional Arabic"/>
          <w:sz w:val="28"/>
        </w:rPr>
        <w:sym w:font="HQPB2" w:char="F04A"/>
      </w:r>
      <w:r w:rsidRPr="00761BEB">
        <w:rPr>
          <w:rFonts w:ascii="Traditional Arabic" w:hAnsi="Traditional Arabic" w:cs="Traditional Arabic"/>
          <w:sz w:val="28"/>
        </w:rPr>
        <w:sym w:font="HQPB5" w:char="F073"/>
      </w:r>
      <w:r w:rsidRPr="00761BEB">
        <w:rPr>
          <w:rFonts w:ascii="Traditional Arabic" w:hAnsi="Traditional Arabic" w:cs="Traditional Arabic"/>
          <w:sz w:val="28"/>
        </w:rPr>
        <w:sym w:font="HQPB1" w:char="F0F9"/>
      </w:r>
      <w:r w:rsidRPr="00761BEB">
        <w:rPr>
          <w:rFonts w:ascii="Traditional Arabic" w:hAnsi="Traditional Arabic" w:cs="Traditional Arabic"/>
          <w:sz w:val="28"/>
          <w:rtl/>
        </w:rPr>
        <w:t xml:space="preserve"> </w:t>
      </w:r>
      <w:r w:rsidRPr="00761BEB">
        <w:rPr>
          <w:rFonts w:ascii="Traditional Arabic" w:hAnsi="Traditional Arabic" w:cs="Traditional Arabic"/>
          <w:sz w:val="28"/>
        </w:rPr>
        <w:sym w:font="HQPB4" w:char="F0E3"/>
      </w:r>
      <w:r w:rsidRPr="00761BEB">
        <w:rPr>
          <w:rFonts w:ascii="Traditional Arabic" w:hAnsi="Traditional Arabic" w:cs="Traditional Arabic"/>
          <w:sz w:val="28"/>
        </w:rPr>
        <w:sym w:font="HQPB2" w:char="F04E"/>
      </w:r>
      <w:r w:rsidRPr="00761BEB">
        <w:rPr>
          <w:rFonts w:ascii="Traditional Arabic" w:hAnsi="Traditional Arabic" w:cs="Traditional Arabic"/>
          <w:sz w:val="28"/>
        </w:rPr>
        <w:sym w:font="HQPB5" w:char="F06E"/>
      </w:r>
      <w:r w:rsidRPr="00761BEB">
        <w:rPr>
          <w:rFonts w:ascii="Traditional Arabic" w:hAnsi="Traditional Arabic" w:cs="Traditional Arabic"/>
          <w:sz w:val="28"/>
        </w:rPr>
        <w:sym w:font="HQPB2" w:char="F03D"/>
      </w:r>
      <w:r w:rsidRPr="00761BEB">
        <w:rPr>
          <w:rFonts w:ascii="Traditional Arabic" w:hAnsi="Traditional Arabic" w:cs="Traditional Arabic"/>
          <w:sz w:val="28"/>
        </w:rPr>
        <w:sym w:font="HQPB4" w:char="F0F8"/>
      </w:r>
      <w:r w:rsidRPr="00761BEB">
        <w:rPr>
          <w:rFonts w:ascii="Traditional Arabic" w:hAnsi="Traditional Arabic" w:cs="Traditional Arabic"/>
          <w:sz w:val="28"/>
        </w:rPr>
        <w:sym w:font="HQPB1" w:char="F0DF"/>
      </w:r>
      <w:r w:rsidRPr="00761BEB">
        <w:rPr>
          <w:rFonts w:ascii="Traditional Arabic" w:hAnsi="Traditional Arabic" w:cs="Traditional Arabic"/>
          <w:sz w:val="28"/>
        </w:rPr>
        <w:sym w:font="HQPB5" w:char="F072"/>
      </w:r>
      <w:r w:rsidRPr="00761BEB">
        <w:rPr>
          <w:rFonts w:ascii="Traditional Arabic" w:hAnsi="Traditional Arabic" w:cs="Traditional Arabic"/>
          <w:sz w:val="28"/>
        </w:rPr>
        <w:sym w:font="HQPB1" w:char="F026"/>
      </w:r>
      <w:r w:rsidRPr="00761BEB">
        <w:rPr>
          <w:rFonts w:ascii="Traditional Arabic" w:hAnsi="Traditional Arabic" w:cs="Traditional Arabic"/>
          <w:sz w:val="28"/>
          <w:rtl/>
        </w:rPr>
        <w:t xml:space="preserve"> </w:t>
      </w:r>
      <w:r w:rsidRPr="00761BEB">
        <w:rPr>
          <w:rFonts w:ascii="Traditional Arabic" w:hAnsi="Traditional Arabic" w:cs="Traditional Arabic"/>
          <w:sz w:val="28"/>
        </w:rPr>
        <w:sym w:font="HQPB2" w:char="F060"/>
      </w:r>
      <w:r w:rsidRPr="00761BEB">
        <w:rPr>
          <w:rFonts w:ascii="Traditional Arabic" w:hAnsi="Traditional Arabic" w:cs="Traditional Arabic"/>
          <w:sz w:val="28"/>
        </w:rPr>
        <w:sym w:font="HQPB4" w:char="F0A3"/>
      </w:r>
      <w:r w:rsidRPr="00761BEB">
        <w:rPr>
          <w:rFonts w:ascii="Traditional Arabic" w:hAnsi="Traditional Arabic" w:cs="Traditional Arabic"/>
          <w:sz w:val="28"/>
        </w:rPr>
        <w:sym w:font="HQPB2" w:char="F04A"/>
      </w:r>
      <w:r w:rsidRPr="00761BEB">
        <w:rPr>
          <w:rFonts w:ascii="Traditional Arabic" w:hAnsi="Traditional Arabic" w:cs="Traditional Arabic"/>
          <w:sz w:val="28"/>
        </w:rPr>
        <w:sym w:font="HQPB4" w:char="F0CF"/>
      </w:r>
      <w:r w:rsidRPr="00761BEB">
        <w:rPr>
          <w:rFonts w:ascii="Traditional Arabic" w:hAnsi="Traditional Arabic" w:cs="Traditional Arabic"/>
          <w:sz w:val="28"/>
        </w:rPr>
        <w:sym w:font="HQPB2" w:char="F042"/>
      </w:r>
      <w:r w:rsidRPr="00761BEB">
        <w:rPr>
          <w:rFonts w:ascii="Traditional Arabic" w:hAnsi="Traditional Arabic" w:cs="Traditional Arabic"/>
          <w:sz w:val="28"/>
          <w:rtl/>
        </w:rPr>
        <w:t xml:space="preserve"> </w:t>
      </w:r>
      <w:r w:rsidRPr="00761BEB">
        <w:rPr>
          <w:rFonts w:ascii="Traditional Arabic" w:hAnsi="Traditional Arabic" w:cs="Traditional Arabic"/>
          <w:sz w:val="28"/>
        </w:rPr>
        <w:sym w:font="HQPB5" w:char="F07A"/>
      </w:r>
      <w:r w:rsidRPr="00761BEB">
        <w:rPr>
          <w:rFonts w:ascii="Traditional Arabic" w:hAnsi="Traditional Arabic" w:cs="Traditional Arabic"/>
          <w:sz w:val="28"/>
        </w:rPr>
        <w:sym w:font="HQPB1" w:char="F03E"/>
      </w:r>
      <w:r w:rsidRPr="00761BEB">
        <w:rPr>
          <w:rFonts w:ascii="Traditional Arabic" w:hAnsi="Traditional Arabic" w:cs="Traditional Arabic"/>
          <w:sz w:val="28"/>
        </w:rPr>
        <w:sym w:font="HQPB5" w:char="F078"/>
      </w:r>
      <w:r w:rsidRPr="00761BEB">
        <w:rPr>
          <w:rFonts w:ascii="Traditional Arabic" w:hAnsi="Traditional Arabic" w:cs="Traditional Arabic"/>
          <w:sz w:val="28"/>
        </w:rPr>
        <w:sym w:font="HQPB1" w:char="F08B"/>
      </w:r>
      <w:r w:rsidRPr="00761BEB">
        <w:rPr>
          <w:rFonts w:ascii="Traditional Arabic" w:hAnsi="Traditional Arabic" w:cs="Traditional Arabic"/>
          <w:sz w:val="28"/>
        </w:rPr>
        <w:sym w:font="HQPB5" w:char="F09F"/>
      </w:r>
      <w:r w:rsidRPr="00761BEB">
        <w:rPr>
          <w:rFonts w:ascii="Traditional Arabic" w:hAnsi="Traditional Arabic" w:cs="Traditional Arabic"/>
          <w:sz w:val="28"/>
        </w:rPr>
        <w:sym w:font="HQPB2" w:char="F032"/>
      </w:r>
      <w:r w:rsidRPr="00761BEB">
        <w:rPr>
          <w:rFonts w:ascii="Traditional Arabic" w:hAnsi="Traditional Arabic" w:cs="Traditional Arabic"/>
          <w:sz w:val="28"/>
          <w:rtl/>
        </w:rPr>
        <w:t xml:space="preserve"> </w:t>
      </w:r>
      <w:r w:rsidRPr="00761BEB">
        <w:rPr>
          <w:rFonts w:ascii="Traditional Arabic" w:hAnsi="Traditional Arabic" w:cs="Traditional Arabic"/>
          <w:sz w:val="28"/>
        </w:rPr>
        <w:sym w:font="HQPB2" w:char="F092"/>
      </w:r>
      <w:r w:rsidRPr="00761BEB">
        <w:rPr>
          <w:rFonts w:ascii="Traditional Arabic" w:hAnsi="Traditional Arabic" w:cs="Traditional Arabic"/>
          <w:sz w:val="28"/>
        </w:rPr>
        <w:sym w:font="HQPB5" w:char="F06E"/>
      </w:r>
      <w:r w:rsidRPr="00761BEB">
        <w:rPr>
          <w:rFonts w:ascii="Traditional Arabic" w:hAnsi="Traditional Arabic" w:cs="Traditional Arabic"/>
          <w:sz w:val="28"/>
        </w:rPr>
        <w:sym w:font="HQPB2" w:char="F03F"/>
      </w:r>
      <w:r w:rsidRPr="00761BEB">
        <w:rPr>
          <w:rFonts w:ascii="Traditional Arabic" w:hAnsi="Traditional Arabic" w:cs="Traditional Arabic"/>
          <w:sz w:val="28"/>
        </w:rPr>
        <w:sym w:font="HQPB5" w:char="F074"/>
      </w:r>
      <w:r w:rsidRPr="00761BEB">
        <w:rPr>
          <w:rFonts w:ascii="Traditional Arabic" w:hAnsi="Traditional Arabic" w:cs="Traditional Arabic"/>
          <w:sz w:val="28"/>
        </w:rPr>
        <w:sym w:font="HQPB1" w:char="F0E3"/>
      </w:r>
      <w:r w:rsidRPr="00761BEB">
        <w:rPr>
          <w:rFonts w:ascii="Traditional Arabic" w:hAnsi="Traditional Arabic" w:cs="Traditional Arabic"/>
          <w:sz w:val="28"/>
          <w:rtl/>
        </w:rPr>
        <w:t xml:space="preserve"> </w:t>
      </w:r>
      <w:r w:rsidRPr="00761BEB">
        <w:rPr>
          <w:rFonts w:ascii="Traditional Arabic" w:hAnsi="Traditional Arabic" w:cs="Traditional Arabic"/>
          <w:sz w:val="28"/>
        </w:rPr>
        <w:sym w:font="HQPB5" w:char="F0AB"/>
      </w:r>
      <w:r w:rsidRPr="00761BEB">
        <w:rPr>
          <w:rFonts w:ascii="Traditional Arabic" w:hAnsi="Traditional Arabic" w:cs="Traditional Arabic"/>
          <w:sz w:val="28"/>
        </w:rPr>
        <w:sym w:font="HQPB1" w:char="F021"/>
      </w:r>
      <w:r w:rsidRPr="00761BEB">
        <w:rPr>
          <w:rFonts w:ascii="Traditional Arabic" w:hAnsi="Traditional Arabic" w:cs="Traditional Arabic"/>
          <w:sz w:val="28"/>
        </w:rPr>
        <w:sym w:font="HQPB5" w:char="F024"/>
      </w:r>
      <w:r w:rsidRPr="00761BEB">
        <w:rPr>
          <w:rFonts w:ascii="Traditional Arabic" w:hAnsi="Traditional Arabic" w:cs="Traditional Arabic"/>
          <w:sz w:val="28"/>
        </w:rPr>
        <w:sym w:font="HQPB1" w:char="F023"/>
      </w:r>
      <w:r w:rsidRPr="00761BEB">
        <w:rPr>
          <w:rFonts w:ascii="Traditional Arabic" w:hAnsi="Traditional Arabic" w:cs="Traditional Arabic"/>
          <w:sz w:val="28"/>
          <w:rtl/>
        </w:rPr>
        <w:t xml:space="preserve"> </w:t>
      </w:r>
      <w:r w:rsidRPr="00761BEB">
        <w:rPr>
          <w:rFonts w:ascii="Traditional Arabic" w:hAnsi="Traditional Arabic" w:cs="Traditional Arabic"/>
          <w:sz w:val="28"/>
        </w:rPr>
        <w:sym w:font="HQPB5" w:char="F07A"/>
      </w:r>
      <w:r w:rsidRPr="00761BEB">
        <w:rPr>
          <w:rFonts w:ascii="Traditional Arabic" w:hAnsi="Traditional Arabic" w:cs="Traditional Arabic"/>
          <w:sz w:val="28"/>
        </w:rPr>
        <w:sym w:font="HQPB1" w:char="F03E"/>
      </w:r>
      <w:r w:rsidRPr="00761BEB">
        <w:rPr>
          <w:rFonts w:ascii="Traditional Arabic" w:hAnsi="Traditional Arabic" w:cs="Traditional Arabic"/>
          <w:sz w:val="28"/>
        </w:rPr>
        <w:sym w:font="HQPB4" w:char="F0A4"/>
      </w:r>
      <w:r w:rsidRPr="00761BEB">
        <w:rPr>
          <w:rFonts w:ascii="Traditional Arabic" w:hAnsi="Traditional Arabic" w:cs="Traditional Arabic"/>
          <w:sz w:val="28"/>
        </w:rPr>
        <w:sym w:font="HQPB1" w:char="F08B"/>
      </w:r>
      <w:r w:rsidRPr="00761BEB">
        <w:rPr>
          <w:rFonts w:ascii="Traditional Arabic" w:hAnsi="Traditional Arabic" w:cs="Traditional Arabic"/>
          <w:sz w:val="28"/>
        </w:rPr>
        <w:sym w:font="HQPB5" w:char="F078"/>
      </w:r>
      <w:r w:rsidRPr="00761BEB">
        <w:rPr>
          <w:rFonts w:ascii="Traditional Arabic" w:hAnsi="Traditional Arabic" w:cs="Traditional Arabic"/>
          <w:sz w:val="28"/>
        </w:rPr>
        <w:sym w:font="HQPB2" w:char="F02E"/>
      </w:r>
      <w:r w:rsidRPr="00761BEB">
        <w:rPr>
          <w:rFonts w:ascii="Traditional Arabic" w:hAnsi="Traditional Arabic" w:cs="Traditional Arabic"/>
          <w:sz w:val="28"/>
        </w:rPr>
        <w:sym w:font="HQPB5" w:char="F075"/>
      </w:r>
      <w:r w:rsidRPr="00761BEB">
        <w:rPr>
          <w:rFonts w:ascii="Traditional Arabic" w:hAnsi="Traditional Arabic" w:cs="Traditional Arabic"/>
          <w:sz w:val="28"/>
        </w:rPr>
        <w:sym w:font="HQPB2" w:char="F072"/>
      </w:r>
      <w:r w:rsidRPr="00761BEB">
        <w:rPr>
          <w:rFonts w:ascii="Traditional Arabic" w:hAnsi="Traditional Arabic" w:cs="Traditional Arabic"/>
          <w:sz w:val="28"/>
          <w:rtl/>
        </w:rPr>
        <w:t xml:space="preserve"> </w:t>
      </w:r>
      <w:r w:rsidRPr="00761BEB">
        <w:rPr>
          <w:rFonts w:ascii="Traditional Arabic" w:hAnsi="Traditional Arabic" w:cs="Traditional Arabic"/>
          <w:sz w:val="28"/>
        </w:rPr>
        <w:sym w:font="HQPB4" w:char="F0C9"/>
      </w:r>
      <w:r w:rsidRPr="00761BEB">
        <w:rPr>
          <w:rFonts w:ascii="Traditional Arabic" w:hAnsi="Traditional Arabic" w:cs="Traditional Arabic"/>
          <w:sz w:val="28"/>
        </w:rPr>
        <w:sym w:font="HQPB2" w:char="F02D"/>
      </w:r>
      <w:r w:rsidRPr="00761BEB">
        <w:rPr>
          <w:rFonts w:ascii="Traditional Arabic" w:hAnsi="Traditional Arabic" w:cs="Traditional Arabic"/>
          <w:sz w:val="28"/>
        </w:rPr>
        <w:sym w:font="HQPB4" w:char="F0F4"/>
      </w:r>
      <w:r w:rsidRPr="00761BEB">
        <w:rPr>
          <w:rFonts w:ascii="Traditional Arabic" w:hAnsi="Traditional Arabic" w:cs="Traditional Arabic"/>
          <w:sz w:val="28"/>
        </w:rPr>
        <w:sym w:font="HQPB1" w:char="F089"/>
      </w:r>
      <w:r w:rsidRPr="00761BEB">
        <w:rPr>
          <w:rFonts w:ascii="Traditional Arabic" w:hAnsi="Traditional Arabic" w:cs="Traditional Arabic"/>
          <w:sz w:val="28"/>
        </w:rPr>
        <w:sym w:font="HQPB4" w:char="F0C5"/>
      </w:r>
      <w:r w:rsidRPr="00761BEB">
        <w:rPr>
          <w:rFonts w:ascii="Traditional Arabic" w:hAnsi="Traditional Arabic" w:cs="Traditional Arabic"/>
          <w:sz w:val="28"/>
        </w:rPr>
        <w:sym w:font="HQPB4" w:char="F05F"/>
      </w:r>
      <w:r w:rsidRPr="00761BEB">
        <w:rPr>
          <w:rFonts w:ascii="Traditional Arabic" w:hAnsi="Traditional Arabic" w:cs="Traditional Arabic"/>
          <w:sz w:val="28"/>
        </w:rPr>
        <w:sym w:font="HQPB1" w:char="F0C1"/>
      </w:r>
      <w:r w:rsidRPr="00761BEB">
        <w:rPr>
          <w:rFonts w:ascii="Traditional Arabic" w:hAnsi="Traditional Arabic" w:cs="Traditional Arabic"/>
          <w:sz w:val="28"/>
        </w:rPr>
        <w:sym w:font="HQPB2" w:char="F039"/>
      </w:r>
      <w:r w:rsidRPr="00761BEB">
        <w:rPr>
          <w:rFonts w:ascii="Traditional Arabic" w:hAnsi="Traditional Arabic" w:cs="Traditional Arabic"/>
          <w:sz w:val="28"/>
        </w:rPr>
        <w:sym w:font="HQPB5" w:char="F024"/>
      </w:r>
      <w:r w:rsidRPr="00761BEB">
        <w:rPr>
          <w:rFonts w:ascii="Traditional Arabic" w:hAnsi="Traditional Arabic" w:cs="Traditional Arabic"/>
          <w:sz w:val="28"/>
        </w:rPr>
        <w:sym w:font="HQPB1" w:char="F024"/>
      </w:r>
      <w:r w:rsidRPr="00761BEB">
        <w:rPr>
          <w:rFonts w:ascii="Traditional Arabic" w:hAnsi="Traditional Arabic" w:cs="Traditional Arabic"/>
          <w:sz w:val="28"/>
        </w:rPr>
        <w:sym w:font="HQPB4" w:char="F0CE"/>
      </w:r>
      <w:r w:rsidRPr="00761BEB">
        <w:rPr>
          <w:rFonts w:ascii="Traditional Arabic" w:hAnsi="Traditional Arabic" w:cs="Traditional Arabic"/>
          <w:sz w:val="28"/>
        </w:rPr>
        <w:sym w:font="HQPB1" w:char="F02F"/>
      </w:r>
      <w:r w:rsidRPr="00761BEB">
        <w:rPr>
          <w:rFonts w:ascii="Traditional Arabic" w:hAnsi="Traditional Arabic" w:cs="Traditional Arabic"/>
          <w:sz w:val="28"/>
          <w:rtl/>
        </w:rPr>
        <w:t xml:space="preserve"> </w:t>
      </w:r>
      <w:r w:rsidRPr="00761BEB">
        <w:rPr>
          <w:rFonts w:ascii="Traditional Arabic" w:hAnsi="Traditional Arabic" w:cs="Traditional Arabic"/>
          <w:sz w:val="28"/>
        </w:rPr>
        <w:sym w:font="HQPB4" w:char="F0F8"/>
      </w:r>
      <w:r w:rsidRPr="00761BEB">
        <w:rPr>
          <w:rFonts w:ascii="Traditional Arabic" w:hAnsi="Traditional Arabic" w:cs="Traditional Arabic"/>
          <w:sz w:val="28"/>
        </w:rPr>
        <w:sym w:font="HQPB1" w:char="F08C"/>
      </w:r>
      <w:r w:rsidRPr="00761BEB">
        <w:rPr>
          <w:rFonts w:ascii="Traditional Arabic" w:hAnsi="Traditional Arabic" w:cs="Traditional Arabic"/>
          <w:sz w:val="28"/>
        </w:rPr>
        <w:sym w:font="HQPB4" w:char="F0CE"/>
      </w:r>
      <w:r w:rsidRPr="00761BEB">
        <w:rPr>
          <w:rFonts w:ascii="Traditional Arabic" w:hAnsi="Traditional Arabic" w:cs="Traditional Arabic"/>
          <w:sz w:val="28"/>
        </w:rPr>
        <w:sym w:font="HQPB1" w:char="F029"/>
      </w:r>
      <w:r w:rsidRPr="00761BEB">
        <w:rPr>
          <w:rFonts w:ascii="Traditional Arabic" w:hAnsi="Traditional Arabic" w:cs="Traditional Arabic"/>
          <w:sz w:val="28"/>
          <w:rtl/>
        </w:rPr>
        <w:t xml:space="preserve"> </w:t>
      </w:r>
      <w:r w:rsidRPr="00761BEB">
        <w:rPr>
          <w:rFonts w:ascii="Traditional Arabic" w:hAnsi="Traditional Arabic" w:cs="Traditional Arabic"/>
          <w:sz w:val="28"/>
        </w:rPr>
        <w:sym w:font="HQPB4" w:char="F0FF"/>
      </w:r>
      <w:r w:rsidRPr="00761BEB">
        <w:rPr>
          <w:rFonts w:ascii="Traditional Arabic" w:hAnsi="Traditional Arabic" w:cs="Traditional Arabic"/>
          <w:sz w:val="28"/>
        </w:rPr>
        <w:sym w:font="HQPB2" w:char="F0BC"/>
      </w:r>
      <w:r w:rsidRPr="00761BEB">
        <w:rPr>
          <w:rFonts w:ascii="Traditional Arabic" w:hAnsi="Traditional Arabic" w:cs="Traditional Arabic"/>
          <w:sz w:val="28"/>
        </w:rPr>
        <w:sym w:font="HQPB4" w:char="F0E7"/>
      </w:r>
      <w:r w:rsidRPr="00761BEB">
        <w:rPr>
          <w:rFonts w:ascii="Traditional Arabic" w:hAnsi="Traditional Arabic" w:cs="Traditional Arabic"/>
          <w:sz w:val="28"/>
        </w:rPr>
        <w:sym w:font="HQPB2" w:char="F06E"/>
      </w:r>
      <w:r w:rsidRPr="00761BEB">
        <w:rPr>
          <w:rFonts w:ascii="Traditional Arabic" w:hAnsi="Traditional Arabic" w:cs="Traditional Arabic"/>
          <w:sz w:val="28"/>
        </w:rPr>
        <w:sym w:font="HQPB5" w:char="F075"/>
      </w:r>
      <w:r w:rsidRPr="00761BEB">
        <w:rPr>
          <w:rFonts w:ascii="Traditional Arabic" w:hAnsi="Traditional Arabic" w:cs="Traditional Arabic"/>
          <w:sz w:val="28"/>
        </w:rPr>
        <w:sym w:font="HQPB2" w:char="F0E4"/>
      </w:r>
      <w:r w:rsidRPr="00761BEB">
        <w:rPr>
          <w:rFonts w:ascii="Traditional Arabic" w:hAnsi="Traditional Arabic" w:cs="Traditional Arabic"/>
          <w:sz w:val="28"/>
        </w:rPr>
        <w:sym w:font="HQPB5" w:char="F021"/>
      </w:r>
      <w:r w:rsidRPr="00761BEB">
        <w:rPr>
          <w:rFonts w:ascii="Traditional Arabic" w:hAnsi="Traditional Arabic" w:cs="Traditional Arabic"/>
          <w:sz w:val="28"/>
        </w:rPr>
        <w:sym w:font="HQPB1" w:char="F025"/>
      </w:r>
      <w:r w:rsidRPr="00761BEB">
        <w:rPr>
          <w:rFonts w:ascii="Traditional Arabic" w:hAnsi="Traditional Arabic" w:cs="Traditional Arabic"/>
          <w:sz w:val="28"/>
        </w:rPr>
        <w:sym w:font="HQPB5" w:char="F079"/>
      </w:r>
      <w:r w:rsidRPr="00761BEB">
        <w:rPr>
          <w:rFonts w:ascii="Traditional Arabic" w:hAnsi="Traditional Arabic" w:cs="Traditional Arabic"/>
          <w:sz w:val="28"/>
        </w:rPr>
        <w:sym w:font="HQPB1" w:char="F060"/>
      </w:r>
      <w:r w:rsidRPr="00761BEB">
        <w:rPr>
          <w:rFonts w:ascii="Traditional Arabic" w:hAnsi="Traditional Arabic" w:cs="Traditional Arabic"/>
          <w:sz w:val="28"/>
          <w:rtl/>
        </w:rPr>
        <w:t xml:space="preserve"> </w:t>
      </w:r>
      <w:r w:rsidRPr="00761BEB">
        <w:rPr>
          <w:rFonts w:ascii="Traditional Arabic" w:hAnsi="Traditional Arabic" w:cs="Traditional Arabic"/>
          <w:sz w:val="28"/>
        </w:rPr>
        <w:sym w:font="HQPB4" w:char="F034"/>
      </w:r>
      <w:r w:rsidRPr="00761BEB">
        <w:rPr>
          <w:rFonts w:ascii="Traditional Arabic" w:hAnsi="Traditional Arabic" w:cs="Traditional Arabic"/>
          <w:sz w:val="28"/>
          <w:rtl/>
        </w:rPr>
        <w:t xml:space="preserve"> </w:t>
      </w:r>
      <w:r w:rsidRPr="00761BEB">
        <w:rPr>
          <w:rFonts w:ascii="Traditional Arabic" w:hAnsi="Traditional Arabic" w:cs="Traditional Arabic"/>
          <w:sz w:val="28"/>
        </w:rPr>
        <w:sym w:font="HQPB5" w:char="F07D"/>
      </w:r>
      <w:r w:rsidRPr="00761BEB">
        <w:rPr>
          <w:rFonts w:ascii="Traditional Arabic" w:hAnsi="Traditional Arabic" w:cs="Traditional Arabic"/>
          <w:sz w:val="28"/>
        </w:rPr>
        <w:sym w:font="HQPB1" w:char="F0A7"/>
      </w:r>
      <w:r w:rsidRPr="00761BEB">
        <w:rPr>
          <w:rFonts w:ascii="Traditional Arabic" w:hAnsi="Traditional Arabic" w:cs="Traditional Arabic"/>
          <w:sz w:val="28"/>
        </w:rPr>
        <w:sym w:font="HQPB4" w:char="F0F8"/>
      </w:r>
      <w:r w:rsidRPr="00761BEB">
        <w:rPr>
          <w:rFonts w:ascii="Traditional Arabic" w:hAnsi="Traditional Arabic" w:cs="Traditional Arabic"/>
          <w:sz w:val="28"/>
        </w:rPr>
        <w:sym w:font="HQPB2" w:char="F08A"/>
      </w:r>
      <w:r w:rsidRPr="00761BEB">
        <w:rPr>
          <w:rFonts w:ascii="Traditional Arabic" w:hAnsi="Traditional Arabic" w:cs="Traditional Arabic"/>
          <w:sz w:val="28"/>
        </w:rPr>
        <w:sym w:font="HQPB5" w:char="F073"/>
      </w:r>
      <w:r w:rsidRPr="00761BEB">
        <w:rPr>
          <w:rFonts w:ascii="Traditional Arabic" w:hAnsi="Traditional Arabic" w:cs="Traditional Arabic"/>
          <w:sz w:val="28"/>
        </w:rPr>
        <w:sym w:font="HQPB2" w:char="F039"/>
      </w:r>
      <w:r w:rsidRPr="00761BEB">
        <w:rPr>
          <w:rFonts w:ascii="Traditional Arabic" w:hAnsi="Traditional Arabic" w:cs="Traditional Arabic"/>
          <w:sz w:val="28"/>
        </w:rPr>
        <w:sym w:font="HQPB5" w:char="F072"/>
      </w:r>
      <w:r w:rsidRPr="00761BEB">
        <w:rPr>
          <w:rFonts w:ascii="Traditional Arabic" w:hAnsi="Traditional Arabic" w:cs="Traditional Arabic"/>
          <w:sz w:val="28"/>
        </w:rPr>
        <w:sym w:font="HQPB1" w:char="F026"/>
      </w:r>
      <w:r w:rsidRPr="00761BEB">
        <w:rPr>
          <w:rFonts w:ascii="Traditional Arabic" w:hAnsi="Traditional Arabic" w:cs="Traditional Arabic"/>
          <w:sz w:val="28"/>
          <w:rtl/>
        </w:rPr>
        <w:t xml:space="preserve"> </w:t>
      </w:r>
      <w:r w:rsidRPr="00761BEB">
        <w:rPr>
          <w:rFonts w:ascii="Traditional Arabic" w:hAnsi="Traditional Arabic" w:cs="Traditional Arabic"/>
          <w:sz w:val="28"/>
        </w:rPr>
        <w:sym w:font="HQPB2" w:char="F092"/>
      </w:r>
      <w:r w:rsidRPr="00761BEB">
        <w:rPr>
          <w:rFonts w:ascii="Traditional Arabic" w:hAnsi="Traditional Arabic" w:cs="Traditional Arabic"/>
          <w:sz w:val="28"/>
        </w:rPr>
        <w:sym w:font="HQPB4" w:char="F0CE"/>
      </w:r>
      <w:r w:rsidRPr="00761BEB">
        <w:rPr>
          <w:rFonts w:ascii="Traditional Arabic" w:hAnsi="Traditional Arabic" w:cs="Traditional Arabic"/>
          <w:sz w:val="28"/>
        </w:rPr>
        <w:sym w:font="HQPB1" w:char="F0FB"/>
      </w:r>
      <w:r w:rsidRPr="00761BEB">
        <w:rPr>
          <w:rFonts w:ascii="Traditional Arabic" w:hAnsi="Traditional Arabic" w:cs="Traditional Arabic"/>
          <w:sz w:val="28"/>
          <w:rtl/>
        </w:rPr>
        <w:t xml:space="preserve"> </w:t>
      </w:r>
      <w:r w:rsidRPr="00761BEB">
        <w:rPr>
          <w:rFonts w:ascii="Traditional Arabic" w:hAnsi="Traditional Arabic" w:cs="Traditional Arabic"/>
          <w:sz w:val="28"/>
        </w:rPr>
        <w:sym w:font="HQPB5" w:char="F07A"/>
      </w:r>
      <w:r w:rsidRPr="00761BEB">
        <w:rPr>
          <w:rFonts w:ascii="Traditional Arabic" w:hAnsi="Traditional Arabic" w:cs="Traditional Arabic"/>
          <w:sz w:val="28"/>
        </w:rPr>
        <w:sym w:font="HQPB2" w:char="F04F"/>
      </w:r>
      <w:r w:rsidRPr="00761BEB">
        <w:rPr>
          <w:rFonts w:ascii="Traditional Arabic" w:hAnsi="Traditional Arabic" w:cs="Traditional Arabic"/>
          <w:sz w:val="28"/>
        </w:rPr>
        <w:sym w:font="HQPB4" w:char="F0A8"/>
      </w:r>
      <w:r w:rsidRPr="00761BEB">
        <w:rPr>
          <w:rFonts w:ascii="Traditional Arabic" w:hAnsi="Traditional Arabic" w:cs="Traditional Arabic"/>
          <w:sz w:val="28"/>
        </w:rPr>
        <w:sym w:font="HQPB2" w:char="F059"/>
      </w:r>
      <w:r w:rsidRPr="00761BEB">
        <w:rPr>
          <w:rFonts w:ascii="Traditional Arabic" w:hAnsi="Traditional Arabic" w:cs="Traditional Arabic"/>
          <w:sz w:val="28"/>
        </w:rPr>
        <w:sym w:font="HQPB5" w:char="F079"/>
      </w:r>
      <w:r w:rsidRPr="00761BEB">
        <w:rPr>
          <w:rFonts w:ascii="Traditional Arabic" w:hAnsi="Traditional Arabic" w:cs="Traditional Arabic"/>
          <w:sz w:val="28"/>
        </w:rPr>
        <w:sym w:font="HQPB2" w:char="F067"/>
      </w:r>
      <w:r w:rsidRPr="00761BEB">
        <w:rPr>
          <w:rFonts w:ascii="Traditional Arabic" w:hAnsi="Traditional Arabic" w:cs="Traditional Arabic"/>
          <w:sz w:val="28"/>
        </w:rPr>
        <w:sym w:font="HQPB5" w:char="F079"/>
      </w:r>
      <w:r w:rsidRPr="00761BEB">
        <w:rPr>
          <w:rFonts w:ascii="Traditional Arabic" w:hAnsi="Traditional Arabic" w:cs="Traditional Arabic"/>
          <w:sz w:val="28"/>
        </w:rPr>
        <w:sym w:font="HQPB1" w:char="F05F"/>
      </w:r>
      <w:r w:rsidRPr="00761BEB">
        <w:rPr>
          <w:rFonts w:ascii="Traditional Arabic" w:hAnsi="Traditional Arabic" w:cs="Traditional Arabic"/>
          <w:sz w:val="28"/>
          <w:rtl/>
        </w:rPr>
        <w:t xml:space="preserve"> </w:t>
      </w:r>
      <w:r w:rsidRPr="00761BEB">
        <w:rPr>
          <w:rFonts w:ascii="Traditional Arabic" w:hAnsi="Traditional Arabic" w:cs="Traditional Arabic"/>
          <w:sz w:val="28"/>
        </w:rPr>
        <w:sym w:font="HQPB2" w:char="F093"/>
      </w:r>
      <w:r w:rsidRPr="00761BEB">
        <w:rPr>
          <w:rFonts w:ascii="Traditional Arabic" w:hAnsi="Traditional Arabic" w:cs="Traditional Arabic"/>
          <w:sz w:val="28"/>
        </w:rPr>
        <w:sym w:font="HQPB4" w:char="F059"/>
      </w:r>
      <w:r w:rsidRPr="00761BEB">
        <w:rPr>
          <w:rFonts w:ascii="Traditional Arabic" w:hAnsi="Traditional Arabic" w:cs="Traditional Arabic"/>
          <w:sz w:val="28"/>
        </w:rPr>
        <w:sym w:font="HQPB2" w:char="F071"/>
      </w:r>
      <w:r w:rsidRPr="00761BEB">
        <w:rPr>
          <w:rFonts w:ascii="Traditional Arabic" w:hAnsi="Traditional Arabic" w:cs="Traditional Arabic"/>
          <w:sz w:val="28"/>
        </w:rPr>
        <w:sym w:font="HQPB4" w:char="F0F7"/>
      </w:r>
      <w:r w:rsidRPr="00761BEB">
        <w:rPr>
          <w:rFonts w:ascii="Traditional Arabic" w:hAnsi="Traditional Arabic" w:cs="Traditional Arabic"/>
          <w:sz w:val="28"/>
        </w:rPr>
        <w:sym w:font="HQPB1" w:char="F056"/>
      </w:r>
      <w:r w:rsidRPr="00761BEB">
        <w:rPr>
          <w:rFonts w:ascii="Traditional Arabic" w:hAnsi="Traditional Arabic" w:cs="Traditional Arabic"/>
          <w:sz w:val="28"/>
        </w:rPr>
        <w:sym w:font="HQPB5" w:char="F074"/>
      </w:r>
      <w:r w:rsidRPr="00761BEB">
        <w:rPr>
          <w:rFonts w:ascii="Traditional Arabic" w:hAnsi="Traditional Arabic" w:cs="Traditional Arabic"/>
          <w:sz w:val="28"/>
        </w:rPr>
        <w:sym w:font="HQPB2" w:char="F042"/>
      </w:r>
      <w:r w:rsidRPr="00761BEB">
        <w:rPr>
          <w:rFonts w:ascii="Traditional Arabic" w:hAnsi="Traditional Arabic" w:cs="Traditional Arabic"/>
          <w:sz w:val="28"/>
          <w:rtl/>
        </w:rPr>
        <w:t xml:space="preserve"> </w:t>
      </w:r>
      <w:r w:rsidRPr="00761BEB">
        <w:rPr>
          <w:rFonts w:ascii="Traditional Arabic" w:hAnsi="Traditional Arabic" w:cs="Traditional Arabic"/>
          <w:sz w:val="28"/>
        </w:rPr>
        <w:sym w:font="HQPB5" w:char="F074"/>
      </w:r>
      <w:r w:rsidRPr="00761BEB">
        <w:rPr>
          <w:rFonts w:ascii="Traditional Arabic" w:hAnsi="Traditional Arabic" w:cs="Traditional Arabic"/>
          <w:sz w:val="28"/>
        </w:rPr>
        <w:sym w:font="HQPB2" w:char="F0FB"/>
      </w:r>
      <w:r w:rsidRPr="00761BEB">
        <w:rPr>
          <w:rFonts w:ascii="Traditional Arabic" w:hAnsi="Traditional Arabic" w:cs="Traditional Arabic"/>
          <w:sz w:val="28"/>
        </w:rPr>
        <w:sym w:font="HQPB2" w:char="F0EF"/>
      </w:r>
      <w:r w:rsidRPr="00761BEB">
        <w:rPr>
          <w:rFonts w:ascii="Traditional Arabic" w:hAnsi="Traditional Arabic" w:cs="Traditional Arabic"/>
          <w:sz w:val="28"/>
        </w:rPr>
        <w:sym w:font="HQPB4" w:char="F0CC"/>
      </w:r>
      <w:r w:rsidRPr="00761BEB">
        <w:rPr>
          <w:rFonts w:ascii="Traditional Arabic" w:hAnsi="Traditional Arabic" w:cs="Traditional Arabic"/>
          <w:sz w:val="28"/>
        </w:rPr>
        <w:sym w:font="HQPB1" w:char="F08D"/>
      </w:r>
      <w:r w:rsidRPr="00761BEB">
        <w:rPr>
          <w:rFonts w:ascii="Traditional Arabic" w:hAnsi="Traditional Arabic" w:cs="Traditional Arabic"/>
          <w:sz w:val="28"/>
        </w:rPr>
        <w:sym w:font="HQPB4" w:char="F0CF"/>
      </w:r>
      <w:r w:rsidRPr="00761BEB">
        <w:rPr>
          <w:rFonts w:ascii="Traditional Arabic" w:hAnsi="Traditional Arabic" w:cs="Traditional Arabic"/>
          <w:sz w:val="28"/>
        </w:rPr>
        <w:sym w:font="HQPB1" w:char="F0FF"/>
      </w:r>
      <w:r w:rsidRPr="00761BEB">
        <w:rPr>
          <w:rFonts w:ascii="Traditional Arabic" w:hAnsi="Traditional Arabic" w:cs="Traditional Arabic"/>
          <w:sz w:val="28"/>
        </w:rPr>
        <w:sym w:font="HQPB2" w:char="F0BB"/>
      </w:r>
      <w:r w:rsidRPr="00761BEB">
        <w:rPr>
          <w:rFonts w:ascii="Traditional Arabic" w:hAnsi="Traditional Arabic" w:cs="Traditional Arabic"/>
          <w:sz w:val="28"/>
        </w:rPr>
        <w:sym w:font="HQPB5" w:char="F073"/>
      </w:r>
      <w:r w:rsidRPr="00761BEB">
        <w:rPr>
          <w:rFonts w:ascii="Traditional Arabic" w:hAnsi="Traditional Arabic" w:cs="Traditional Arabic"/>
          <w:sz w:val="28"/>
        </w:rPr>
        <w:sym w:font="HQPB2" w:char="F033"/>
      </w:r>
      <w:r w:rsidRPr="00761BEB">
        <w:rPr>
          <w:rFonts w:ascii="Traditional Arabic" w:hAnsi="Traditional Arabic" w:cs="Traditional Arabic"/>
          <w:sz w:val="28"/>
        </w:rPr>
        <w:sym w:font="HQPB4" w:char="F0F9"/>
      </w:r>
      <w:r w:rsidRPr="00761BEB">
        <w:rPr>
          <w:rFonts w:ascii="Traditional Arabic" w:hAnsi="Traditional Arabic" w:cs="Traditional Arabic"/>
          <w:sz w:val="28"/>
        </w:rPr>
        <w:sym w:font="HQPB2" w:char="F03D"/>
      </w:r>
      <w:r w:rsidRPr="00761BEB">
        <w:rPr>
          <w:rFonts w:ascii="Traditional Arabic" w:hAnsi="Traditional Arabic" w:cs="Traditional Arabic"/>
          <w:sz w:val="28"/>
        </w:rPr>
        <w:sym w:font="HQPB4" w:char="F0CF"/>
      </w:r>
      <w:r w:rsidRPr="00761BEB">
        <w:rPr>
          <w:rFonts w:ascii="Traditional Arabic" w:hAnsi="Traditional Arabic" w:cs="Traditional Arabic"/>
          <w:sz w:val="28"/>
        </w:rPr>
        <w:sym w:font="HQPB4" w:char="F06A"/>
      </w:r>
      <w:r w:rsidRPr="00761BEB">
        <w:rPr>
          <w:rFonts w:ascii="Traditional Arabic" w:hAnsi="Traditional Arabic" w:cs="Traditional Arabic"/>
          <w:sz w:val="28"/>
        </w:rPr>
        <w:sym w:font="HQPB2" w:char="F039"/>
      </w:r>
      <w:r w:rsidRPr="00761BEB">
        <w:rPr>
          <w:rFonts w:ascii="Traditional Arabic" w:hAnsi="Traditional Arabic" w:cs="Traditional Arabic"/>
          <w:sz w:val="28"/>
          <w:rtl/>
        </w:rPr>
        <w:t xml:space="preserve"> </w:t>
      </w:r>
      <w:r w:rsidRPr="00761BEB">
        <w:rPr>
          <w:rFonts w:ascii="Traditional Arabic" w:hAnsi="Traditional Arabic" w:cs="Traditional Arabic"/>
          <w:sz w:val="28"/>
        </w:rPr>
        <w:sym w:font="HQPB2" w:char="F0C7"/>
      </w:r>
      <w:r w:rsidRPr="00761BEB">
        <w:rPr>
          <w:rFonts w:ascii="Traditional Arabic" w:hAnsi="Traditional Arabic" w:cs="Traditional Arabic"/>
          <w:sz w:val="28"/>
        </w:rPr>
        <w:sym w:font="HQPB2" w:char="F0CC"/>
      </w:r>
      <w:r w:rsidRPr="00761BEB">
        <w:rPr>
          <w:rFonts w:ascii="Traditional Arabic" w:hAnsi="Traditional Arabic" w:cs="Traditional Arabic"/>
          <w:sz w:val="28"/>
        </w:rPr>
        <w:sym w:font="HQPB2" w:char="F0CB"/>
      </w:r>
      <w:r w:rsidRPr="00761BEB">
        <w:rPr>
          <w:rFonts w:ascii="Traditional Arabic" w:hAnsi="Traditional Arabic" w:cs="Traditional Arabic"/>
          <w:sz w:val="28"/>
        </w:rPr>
        <w:sym w:font="HQPB2" w:char="F0C8"/>
      </w:r>
      <w:r w:rsidRPr="00761BEB">
        <w:rPr>
          <w:rFonts w:ascii="Traditional Arabic" w:hAnsi="Traditional Arabic" w:cs="Traditional Arabic"/>
          <w:sz w:val="28"/>
          <w:rtl/>
        </w:rPr>
        <w:t xml:space="preserve"> </w:t>
      </w:r>
    </w:p>
    <w:p w:rsidR="004B6B2E" w:rsidRDefault="004B6B2E" w:rsidP="00D950A4">
      <w:pPr>
        <w:widowControl w:val="0"/>
        <w:ind w:left="993" w:hanging="993"/>
        <w:jc w:val="both"/>
        <w:rPr>
          <w:rFonts w:asciiTheme="majorBidi" w:hAnsiTheme="majorBidi" w:cstheme="majorBidi"/>
        </w:rPr>
      </w:pPr>
      <w:r w:rsidRPr="004B6B2E">
        <w:rPr>
          <w:rFonts w:asciiTheme="majorBidi" w:hAnsiTheme="majorBidi" w:cstheme="majorBidi"/>
        </w:rPr>
        <w:t xml:space="preserve">Artinya: Maka siapakah yang lebih zalim daripada orang yang membuat-buat dusta terhadap Allah dan mendustakan kebenaran ketika datang kepadanya? </w:t>
      </w:r>
      <w:proofErr w:type="gramStart"/>
      <w:r w:rsidRPr="004B6B2E">
        <w:rPr>
          <w:rFonts w:asciiTheme="majorBidi" w:hAnsiTheme="majorBidi" w:cstheme="majorBidi"/>
        </w:rPr>
        <w:t>bukankah</w:t>
      </w:r>
      <w:proofErr w:type="gramEnd"/>
      <w:r w:rsidRPr="004B6B2E">
        <w:rPr>
          <w:rFonts w:asciiTheme="majorBidi" w:hAnsiTheme="majorBidi" w:cstheme="majorBidi"/>
        </w:rPr>
        <w:t xml:space="preserve"> di neraka Jahannam tersedia tempat tinggal bagi orang-orang yang kafir?</w:t>
      </w:r>
    </w:p>
    <w:p w:rsidR="00E719F8" w:rsidRDefault="004B6B2E" w:rsidP="00D950A4">
      <w:pPr>
        <w:widowControl w:val="0"/>
        <w:ind w:firstLine="720"/>
        <w:jc w:val="both"/>
        <w:rPr>
          <w:rFonts w:asciiTheme="majorBidi" w:hAnsiTheme="majorBidi" w:cstheme="majorBidi"/>
        </w:rPr>
      </w:pPr>
      <w:r>
        <w:rPr>
          <w:rFonts w:asciiTheme="majorBidi" w:hAnsiTheme="majorBidi" w:cstheme="majorBidi"/>
        </w:rPr>
        <w:t xml:space="preserve">Hubungan dengan ayat ini dapat dipahami bahwa orang yang mendustakan </w:t>
      </w:r>
      <w:r w:rsidR="00D84F2C">
        <w:rPr>
          <w:rFonts w:asciiTheme="majorBidi" w:hAnsiTheme="majorBidi" w:cstheme="majorBidi"/>
        </w:rPr>
        <w:t>kebenaran dan berdusta kepada Allah adalah orang-orang yang zhalim. Pada hal mereka sudah datang kebenaran, maka pada ayat selanjutnya dijelaskan bahwa orang-orang yang mendapatkan kebenaran adalah orang-orang takwa.</w:t>
      </w:r>
    </w:p>
    <w:p w:rsidR="00D84F2C" w:rsidRDefault="00D84F2C" w:rsidP="00D950A4">
      <w:pPr>
        <w:widowControl w:val="0"/>
        <w:ind w:firstLine="720"/>
        <w:jc w:val="both"/>
        <w:rPr>
          <w:rFonts w:asciiTheme="majorBidi" w:hAnsiTheme="majorBidi" w:cstheme="majorBidi"/>
        </w:rPr>
      </w:pPr>
      <w:r>
        <w:rPr>
          <w:rFonts w:asciiTheme="majorBidi" w:hAnsiTheme="majorBidi" w:cstheme="majorBidi"/>
        </w:rPr>
        <w:t xml:space="preserve">Selain demikian, ayat 33 surah az-Zumar juga berhubungan dengan ayat setelahnya yaitu ayat 34. Dalam ayat 34 dapat dipahami bahwa pada ayat tersebut dijelaskan tentang balasan kepada orang-orang takwa, yaitu mereka pada hari kiamat </w:t>
      </w:r>
      <w:proofErr w:type="gramStart"/>
      <w:r>
        <w:rPr>
          <w:rFonts w:asciiTheme="majorBidi" w:hAnsiTheme="majorBidi" w:cstheme="majorBidi"/>
        </w:rPr>
        <w:t>akan</w:t>
      </w:r>
      <w:proofErr w:type="gramEnd"/>
      <w:r>
        <w:rPr>
          <w:rFonts w:asciiTheme="majorBidi" w:hAnsiTheme="majorBidi" w:cstheme="majorBidi"/>
        </w:rPr>
        <w:t xml:space="preserve"> mendapatkan apa pun yang mereka kehendaki pada Allah SWT. Adapun ayat 34 surah az-Zumar yaitu:</w:t>
      </w:r>
    </w:p>
    <w:p w:rsidR="00D84F2C" w:rsidRPr="00761BEB" w:rsidRDefault="00D84F2C" w:rsidP="00D950A4">
      <w:pPr>
        <w:widowControl w:val="0"/>
        <w:bidi/>
        <w:jc w:val="both"/>
        <w:rPr>
          <w:rFonts w:ascii="Traditional Arabic" w:hAnsi="Traditional Arabic" w:cs="Traditional Arabic"/>
          <w:sz w:val="28"/>
          <w:rtl/>
        </w:rPr>
      </w:pPr>
      <w:r w:rsidRPr="00761BEB">
        <w:rPr>
          <w:rFonts w:ascii="Traditional Arabic" w:hAnsi="Traditional Arabic" w:cs="Traditional Arabic"/>
          <w:sz w:val="28"/>
        </w:rPr>
        <w:sym w:font="HQPB2" w:char="F04D"/>
      </w:r>
      <w:r w:rsidRPr="00761BEB">
        <w:rPr>
          <w:rFonts w:ascii="Traditional Arabic" w:hAnsi="Traditional Arabic" w:cs="Traditional Arabic"/>
          <w:sz w:val="28"/>
        </w:rPr>
        <w:sym w:font="HQPB4" w:char="F0E7"/>
      </w:r>
      <w:r w:rsidRPr="00761BEB">
        <w:rPr>
          <w:rFonts w:ascii="Traditional Arabic" w:hAnsi="Traditional Arabic" w:cs="Traditional Arabic"/>
          <w:sz w:val="28"/>
        </w:rPr>
        <w:sym w:font="HQPB2" w:char="F06C"/>
      </w:r>
      <w:r w:rsidRPr="00761BEB">
        <w:rPr>
          <w:rFonts w:ascii="Traditional Arabic" w:hAnsi="Traditional Arabic" w:cs="Traditional Arabic"/>
          <w:sz w:val="28"/>
        </w:rPr>
        <w:sym w:font="HQPB5" w:char="F06D"/>
      </w:r>
      <w:r w:rsidRPr="00761BEB">
        <w:rPr>
          <w:rFonts w:ascii="Traditional Arabic" w:hAnsi="Traditional Arabic" w:cs="Traditional Arabic"/>
          <w:sz w:val="28"/>
        </w:rPr>
        <w:sym w:font="HQPB2" w:char="F03B"/>
      </w:r>
      <w:r w:rsidRPr="00761BEB">
        <w:rPr>
          <w:rFonts w:ascii="Traditional Arabic" w:hAnsi="Traditional Arabic" w:cs="Traditional Arabic"/>
          <w:sz w:val="28"/>
          <w:rtl/>
        </w:rPr>
        <w:t xml:space="preserve"> </w:t>
      </w:r>
      <w:r w:rsidRPr="00761BEB">
        <w:rPr>
          <w:rFonts w:ascii="Traditional Arabic" w:hAnsi="Traditional Arabic" w:cs="Traditional Arabic"/>
          <w:sz w:val="28"/>
        </w:rPr>
        <w:sym w:font="HQPB1" w:char="F024"/>
      </w:r>
      <w:r w:rsidRPr="00761BEB">
        <w:rPr>
          <w:rFonts w:ascii="Traditional Arabic" w:hAnsi="Traditional Arabic" w:cs="Traditional Arabic"/>
          <w:sz w:val="28"/>
        </w:rPr>
        <w:sym w:font="HQPB4" w:char="F0A8"/>
      </w:r>
      <w:r w:rsidRPr="00761BEB">
        <w:rPr>
          <w:rFonts w:ascii="Traditional Arabic" w:hAnsi="Traditional Arabic" w:cs="Traditional Arabic"/>
          <w:sz w:val="28"/>
        </w:rPr>
        <w:sym w:font="HQPB2" w:char="F042"/>
      </w:r>
      <w:r w:rsidRPr="00761BEB">
        <w:rPr>
          <w:rFonts w:ascii="Traditional Arabic" w:hAnsi="Traditional Arabic" w:cs="Traditional Arabic"/>
          <w:sz w:val="28"/>
          <w:rtl/>
        </w:rPr>
        <w:t xml:space="preserve"> </w:t>
      </w:r>
      <w:r w:rsidRPr="00761BEB">
        <w:rPr>
          <w:rFonts w:ascii="Traditional Arabic" w:hAnsi="Traditional Arabic" w:cs="Traditional Arabic"/>
          <w:sz w:val="28"/>
        </w:rPr>
        <w:sym w:font="HQPB5" w:char="F09A"/>
      </w:r>
      <w:r w:rsidRPr="00761BEB">
        <w:rPr>
          <w:rFonts w:ascii="Traditional Arabic" w:hAnsi="Traditional Arabic" w:cs="Traditional Arabic"/>
          <w:sz w:val="28"/>
        </w:rPr>
        <w:sym w:font="HQPB2" w:char="F063"/>
      </w:r>
      <w:r w:rsidRPr="00761BEB">
        <w:rPr>
          <w:rFonts w:ascii="Traditional Arabic" w:hAnsi="Traditional Arabic" w:cs="Traditional Arabic"/>
          <w:sz w:val="28"/>
        </w:rPr>
        <w:sym w:font="HQPB2" w:char="F072"/>
      </w:r>
      <w:r w:rsidRPr="00761BEB">
        <w:rPr>
          <w:rFonts w:ascii="Traditional Arabic" w:hAnsi="Traditional Arabic" w:cs="Traditional Arabic"/>
          <w:sz w:val="28"/>
        </w:rPr>
        <w:sym w:font="HQPB4" w:char="F0E2"/>
      </w:r>
      <w:r w:rsidRPr="00761BEB">
        <w:rPr>
          <w:rFonts w:ascii="Traditional Arabic" w:hAnsi="Traditional Arabic" w:cs="Traditional Arabic"/>
          <w:sz w:val="28"/>
        </w:rPr>
        <w:sym w:font="HQPB2" w:char="F0E4"/>
      </w:r>
      <w:r w:rsidRPr="00761BEB">
        <w:rPr>
          <w:rFonts w:ascii="Traditional Arabic" w:hAnsi="Traditional Arabic" w:cs="Traditional Arabic"/>
          <w:sz w:val="28"/>
        </w:rPr>
        <w:sym w:font="HQPB5" w:char="F021"/>
      </w:r>
      <w:r w:rsidRPr="00761BEB">
        <w:rPr>
          <w:rFonts w:ascii="Traditional Arabic" w:hAnsi="Traditional Arabic" w:cs="Traditional Arabic"/>
          <w:sz w:val="28"/>
        </w:rPr>
        <w:sym w:font="HQPB1" w:char="F024"/>
      </w:r>
      <w:r w:rsidRPr="00761BEB">
        <w:rPr>
          <w:rFonts w:ascii="Traditional Arabic" w:hAnsi="Traditional Arabic" w:cs="Traditional Arabic"/>
          <w:sz w:val="28"/>
        </w:rPr>
        <w:sym w:font="HQPB5" w:char="F074"/>
      </w:r>
      <w:r w:rsidRPr="00761BEB">
        <w:rPr>
          <w:rFonts w:ascii="Traditional Arabic" w:hAnsi="Traditional Arabic" w:cs="Traditional Arabic"/>
          <w:sz w:val="28"/>
        </w:rPr>
        <w:sym w:font="HQPB1" w:char="F0B1"/>
      </w:r>
      <w:r w:rsidRPr="00761BEB">
        <w:rPr>
          <w:rFonts w:ascii="Traditional Arabic" w:hAnsi="Traditional Arabic" w:cs="Traditional Arabic"/>
          <w:sz w:val="28"/>
        </w:rPr>
        <w:sym w:font="HQPB5" w:char="F06F"/>
      </w:r>
      <w:r w:rsidRPr="00761BEB">
        <w:rPr>
          <w:rFonts w:ascii="Traditional Arabic" w:hAnsi="Traditional Arabic" w:cs="Traditional Arabic"/>
          <w:sz w:val="28"/>
        </w:rPr>
        <w:sym w:font="HQPB2" w:char="F084"/>
      </w:r>
      <w:r w:rsidRPr="00761BEB">
        <w:rPr>
          <w:rFonts w:ascii="Traditional Arabic" w:hAnsi="Traditional Arabic" w:cs="Traditional Arabic"/>
          <w:sz w:val="28"/>
          <w:rtl/>
        </w:rPr>
        <w:t xml:space="preserve"> </w:t>
      </w:r>
      <w:r w:rsidRPr="00761BEB">
        <w:rPr>
          <w:rFonts w:ascii="Traditional Arabic" w:hAnsi="Traditional Arabic" w:cs="Traditional Arabic"/>
          <w:sz w:val="28"/>
        </w:rPr>
        <w:sym w:font="HQPB5" w:char="F079"/>
      </w:r>
      <w:r w:rsidRPr="00761BEB">
        <w:rPr>
          <w:rFonts w:ascii="Traditional Arabic" w:hAnsi="Traditional Arabic" w:cs="Traditional Arabic"/>
          <w:sz w:val="28"/>
        </w:rPr>
        <w:sym w:font="HQPB1" w:char="F089"/>
      </w:r>
      <w:r w:rsidRPr="00761BEB">
        <w:rPr>
          <w:rFonts w:ascii="Traditional Arabic" w:hAnsi="Traditional Arabic" w:cs="Traditional Arabic"/>
          <w:sz w:val="28"/>
        </w:rPr>
        <w:sym w:font="HQPB2" w:char="F05A"/>
      </w:r>
      <w:r w:rsidRPr="00761BEB">
        <w:rPr>
          <w:rFonts w:ascii="Traditional Arabic" w:hAnsi="Traditional Arabic" w:cs="Traditional Arabic"/>
          <w:sz w:val="28"/>
        </w:rPr>
        <w:sym w:font="HQPB4" w:char="F0CF"/>
      </w:r>
      <w:r w:rsidRPr="00761BEB">
        <w:rPr>
          <w:rFonts w:ascii="Traditional Arabic" w:hAnsi="Traditional Arabic" w:cs="Traditional Arabic"/>
          <w:sz w:val="28"/>
        </w:rPr>
        <w:sym w:font="HQPB1" w:char="F0E3"/>
      </w:r>
      <w:r w:rsidRPr="00761BEB">
        <w:rPr>
          <w:rFonts w:ascii="Traditional Arabic" w:hAnsi="Traditional Arabic" w:cs="Traditional Arabic"/>
          <w:sz w:val="28"/>
          <w:rtl/>
        </w:rPr>
        <w:t xml:space="preserve"> </w:t>
      </w:r>
      <w:r w:rsidRPr="00761BEB">
        <w:rPr>
          <w:rFonts w:ascii="Traditional Arabic" w:hAnsi="Traditional Arabic" w:cs="Traditional Arabic"/>
          <w:sz w:val="28"/>
        </w:rPr>
        <w:sym w:font="HQPB4" w:char="F0F6"/>
      </w:r>
      <w:r w:rsidRPr="00761BEB">
        <w:rPr>
          <w:rFonts w:ascii="Traditional Arabic" w:hAnsi="Traditional Arabic" w:cs="Traditional Arabic"/>
          <w:sz w:val="28"/>
        </w:rPr>
        <w:sym w:font="HQPB2" w:char="F04E"/>
      </w:r>
      <w:r w:rsidRPr="00761BEB">
        <w:rPr>
          <w:rFonts w:ascii="Traditional Arabic" w:hAnsi="Traditional Arabic" w:cs="Traditional Arabic"/>
          <w:sz w:val="28"/>
        </w:rPr>
        <w:sym w:font="HQPB4" w:char="F0CD"/>
      </w:r>
      <w:r w:rsidRPr="00761BEB">
        <w:rPr>
          <w:rFonts w:ascii="Traditional Arabic" w:hAnsi="Traditional Arabic" w:cs="Traditional Arabic"/>
          <w:sz w:val="28"/>
        </w:rPr>
        <w:sym w:font="HQPB2" w:char="F06B"/>
      </w:r>
      <w:r w:rsidRPr="00761BEB">
        <w:rPr>
          <w:rFonts w:ascii="Traditional Arabic" w:hAnsi="Traditional Arabic" w:cs="Traditional Arabic"/>
          <w:sz w:val="28"/>
        </w:rPr>
        <w:sym w:font="HQPB4" w:char="F0CD"/>
      </w:r>
      <w:r w:rsidRPr="00761BEB">
        <w:rPr>
          <w:rFonts w:ascii="Traditional Arabic" w:hAnsi="Traditional Arabic" w:cs="Traditional Arabic"/>
          <w:sz w:val="28"/>
        </w:rPr>
        <w:sym w:font="HQPB4" w:char="F068"/>
      </w:r>
      <w:r w:rsidRPr="00761BEB">
        <w:rPr>
          <w:rFonts w:ascii="Traditional Arabic" w:hAnsi="Traditional Arabic" w:cs="Traditional Arabic"/>
          <w:sz w:val="28"/>
        </w:rPr>
        <w:sym w:font="HQPB1" w:char="F035"/>
      </w:r>
      <w:r w:rsidRPr="00761BEB">
        <w:rPr>
          <w:rFonts w:ascii="Traditional Arabic" w:hAnsi="Traditional Arabic" w:cs="Traditional Arabic"/>
          <w:sz w:val="28"/>
        </w:rPr>
        <w:sym w:font="HQPB5" w:char="F075"/>
      </w:r>
      <w:r w:rsidRPr="00761BEB">
        <w:rPr>
          <w:rFonts w:ascii="Traditional Arabic" w:hAnsi="Traditional Arabic" w:cs="Traditional Arabic"/>
          <w:sz w:val="28"/>
        </w:rPr>
        <w:sym w:font="HQPB1" w:char="F091"/>
      </w:r>
      <w:r w:rsidRPr="00761BEB">
        <w:rPr>
          <w:rFonts w:ascii="Traditional Arabic" w:hAnsi="Traditional Arabic" w:cs="Traditional Arabic"/>
          <w:sz w:val="28"/>
          <w:rtl/>
        </w:rPr>
        <w:t xml:space="preserve"> </w:t>
      </w:r>
      <w:r w:rsidRPr="00761BEB">
        <w:rPr>
          <w:rFonts w:ascii="Traditional Arabic" w:hAnsi="Traditional Arabic" w:cs="Traditional Arabic"/>
          <w:sz w:val="28"/>
        </w:rPr>
        <w:sym w:font="HQPB4" w:char="F034"/>
      </w:r>
      <w:r w:rsidRPr="00761BEB">
        <w:rPr>
          <w:rFonts w:ascii="Traditional Arabic" w:hAnsi="Traditional Arabic" w:cs="Traditional Arabic"/>
          <w:sz w:val="28"/>
          <w:rtl/>
        </w:rPr>
        <w:t xml:space="preserve"> </w:t>
      </w:r>
      <w:r w:rsidRPr="00761BEB">
        <w:rPr>
          <w:rFonts w:ascii="Traditional Arabic" w:hAnsi="Traditional Arabic" w:cs="Traditional Arabic"/>
          <w:sz w:val="28"/>
        </w:rPr>
        <w:sym w:font="HQPB5" w:char="F079"/>
      </w:r>
      <w:r w:rsidRPr="00761BEB">
        <w:rPr>
          <w:rFonts w:ascii="Traditional Arabic" w:hAnsi="Traditional Arabic" w:cs="Traditional Arabic"/>
          <w:sz w:val="28"/>
        </w:rPr>
        <w:sym w:font="HQPB2" w:char="F037"/>
      </w:r>
      <w:r w:rsidRPr="00761BEB">
        <w:rPr>
          <w:rFonts w:ascii="Traditional Arabic" w:hAnsi="Traditional Arabic" w:cs="Traditional Arabic"/>
          <w:sz w:val="28"/>
        </w:rPr>
        <w:sym w:font="HQPB4" w:char="F0CF"/>
      </w:r>
      <w:r w:rsidRPr="00761BEB">
        <w:rPr>
          <w:rFonts w:ascii="Traditional Arabic" w:hAnsi="Traditional Arabic" w:cs="Traditional Arabic"/>
          <w:sz w:val="28"/>
        </w:rPr>
        <w:sym w:font="HQPB2" w:char="F039"/>
      </w:r>
      <w:r w:rsidRPr="00761BEB">
        <w:rPr>
          <w:rFonts w:ascii="Traditional Arabic" w:hAnsi="Traditional Arabic" w:cs="Traditional Arabic"/>
          <w:sz w:val="28"/>
        </w:rPr>
        <w:sym w:font="HQPB2" w:char="F0BA"/>
      </w:r>
      <w:r w:rsidRPr="00761BEB">
        <w:rPr>
          <w:rFonts w:ascii="Traditional Arabic" w:hAnsi="Traditional Arabic" w:cs="Traditional Arabic"/>
          <w:sz w:val="28"/>
        </w:rPr>
        <w:sym w:font="HQPB5" w:char="F073"/>
      </w:r>
      <w:r w:rsidRPr="00761BEB">
        <w:rPr>
          <w:rFonts w:ascii="Traditional Arabic" w:hAnsi="Traditional Arabic" w:cs="Traditional Arabic"/>
          <w:sz w:val="28"/>
        </w:rPr>
        <w:sym w:font="HQPB1" w:char="F08C"/>
      </w:r>
      <w:r w:rsidRPr="00761BEB">
        <w:rPr>
          <w:rFonts w:ascii="Traditional Arabic" w:hAnsi="Traditional Arabic" w:cs="Traditional Arabic"/>
          <w:sz w:val="28"/>
          <w:rtl/>
        </w:rPr>
        <w:t xml:space="preserve"> </w:t>
      </w:r>
      <w:r w:rsidRPr="00761BEB">
        <w:rPr>
          <w:rFonts w:ascii="Traditional Arabic" w:hAnsi="Traditional Arabic" w:cs="Traditional Arabic"/>
          <w:sz w:val="28"/>
        </w:rPr>
        <w:sym w:font="HQPB4" w:char="F0E2"/>
      </w:r>
      <w:r w:rsidRPr="00761BEB">
        <w:rPr>
          <w:rFonts w:ascii="Traditional Arabic" w:hAnsi="Traditional Arabic" w:cs="Traditional Arabic"/>
          <w:sz w:val="28"/>
        </w:rPr>
        <w:sym w:font="HQPB2" w:char="F0E4"/>
      </w:r>
      <w:r w:rsidRPr="00761BEB">
        <w:rPr>
          <w:rFonts w:ascii="Traditional Arabic" w:hAnsi="Traditional Arabic" w:cs="Traditional Arabic"/>
          <w:sz w:val="28"/>
        </w:rPr>
        <w:sym w:font="HQPB5" w:char="F021"/>
      </w:r>
      <w:r w:rsidRPr="00761BEB">
        <w:rPr>
          <w:rFonts w:ascii="Traditional Arabic" w:hAnsi="Traditional Arabic" w:cs="Traditional Arabic"/>
          <w:sz w:val="28"/>
        </w:rPr>
        <w:sym w:font="HQPB1" w:char="F023"/>
      </w:r>
      <w:r w:rsidRPr="00761BEB">
        <w:rPr>
          <w:rFonts w:ascii="Traditional Arabic" w:hAnsi="Traditional Arabic" w:cs="Traditional Arabic"/>
          <w:sz w:val="28"/>
        </w:rPr>
        <w:sym w:font="HQPB5" w:char="F074"/>
      </w:r>
      <w:r w:rsidRPr="00761BEB">
        <w:rPr>
          <w:rFonts w:ascii="Traditional Arabic" w:hAnsi="Traditional Arabic" w:cs="Traditional Arabic"/>
          <w:sz w:val="28"/>
        </w:rPr>
        <w:sym w:font="HQPB1" w:char="F093"/>
      </w:r>
      <w:r w:rsidRPr="00761BEB">
        <w:rPr>
          <w:rFonts w:ascii="Traditional Arabic" w:hAnsi="Traditional Arabic" w:cs="Traditional Arabic"/>
          <w:sz w:val="28"/>
        </w:rPr>
        <w:sym w:font="HQPB5" w:char="F079"/>
      </w:r>
      <w:r w:rsidRPr="00761BEB">
        <w:rPr>
          <w:rFonts w:ascii="Traditional Arabic" w:hAnsi="Traditional Arabic" w:cs="Traditional Arabic"/>
          <w:sz w:val="28"/>
        </w:rPr>
        <w:sym w:font="HQPB1" w:char="F05F"/>
      </w:r>
      <w:r w:rsidRPr="00761BEB">
        <w:rPr>
          <w:rFonts w:ascii="Traditional Arabic" w:hAnsi="Traditional Arabic" w:cs="Traditional Arabic"/>
          <w:sz w:val="28"/>
          <w:rtl/>
        </w:rPr>
        <w:t xml:space="preserve"> </w:t>
      </w:r>
      <w:r w:rsidRPr="00761BEB">
        <w:rPr>
          <w:rFonts w:ascii="Traditional Arabic" w:hAnsi="Traditional Arabic" w:cs="Traditional Arabic"/>
          <w:sz w:val="28"/>
        </w:rPr>
        <w:sym w:font="HQPB5" w:char="F074"/>
      </w:r>
      <w:r w:rsidRPr="00761BEB">
        <w:rPr>
          <w:rFonts w:ascii="Traditional Arabic" w:hAnsi="Traditional Arabic" w:cs="Traditional Arabic"/>
          <w:sz w:val="28"/>
        </w:rPr>
        <w:sym w:font="HQPB2" w:char="F0FB"/>
      </w:r>
      <w:r w:rsidRPr="00761BEB">
        <w:rPr>
          <w:rFonts w:ascii="Traditional Arabic" w:hAnsi="Traditional Arabic" w:cs="Traditional Arabic"/>
          <w:sz w:val="28"/>
        </w:rPr>
        <w:sym w:font="HQPB2" w:char="F0FC"/>
      </w:r>
      <w:r w:rsidRPr="00761BEB">
        <w:rPr>
          <w:rFonts w:ascii="Traditional Arabic" w:hAnsi="Traditional Arabic" w:cs="Traditional Arabic"/>
          <w:sz w:val="28"/>
        </w:rPr>
        <w:sym w:font="HQPB4" w:char="F0CF"/>
      </w:r>
      <w:r w:rsidRPr="00761BEB">
        <w:rPr>
          <w:rFonts w:ascii="Traditional Arabic" w:hAnsi="Traditional Arabic" w:cs="Traditional Arabic"/>
          <w:sz w:val="28"/>
        </w:rPr>
        <w:sym w:font="HQPB2" w:char="F05A"/>
      </w:r>
      <w:r w:rsidRPr="00761BEB">
        <w:rPr>
          <w:rFonts w:ascii="Traditional Arabic" w:hAnsi="Traditional Arabic" w:cs="Traditional Arabic"/>
          <w:sz w:val="28"/>
        </w:rPr>
        <w:sym w:font="HQPB4" w:char="F0C5"/>
      </w:r>
      <w:r w:rsidRPr="00761BEB">
        <w:rPr>
          <w:rFonts w:ascii="Traditional Arabic" w:hAnsi="Traditional Arabic" w:cs="Traditional Arabic"/>
          <w:sz w:val="28"/>
        </w:rPr>
        <w:sym w:font="HQPB1" w:char="F0A1"/>
      </w:r>
      <w:r w:rsidRPr="00761BEB">
        <w:rPr>
          <w:rFonts w:ascii="Traditional Arabic" w:hAnsi="Traditional Arabic" w:cs="Traditional Arabic"/>
          <w:sz w:val="28"/>
        </w:rPr>
        <w:sym w:font="HQPB4" w:char="F0F3"/>
      </w:r>
      <w:r w:rsidRPr="00761BEB">
        <w:rPr>
          <w:rFonts w:ascii="Traditional Arabic" w:hAnsi="Traditional Arabic" w:cs="Traditional Arabic"/>
          <w:sz w:val="28"/>
        </w:rPr>
        <w:sym w:font="HQPB1" w:char="F073"/>
      </w:r>
      <w:r w:rsidRPr="00761BEB">
        <w:rPr>
          <w:rFonts w:ascii="Traditional Arabic" w:hAnsi="Traditional Arabic" w:cs="Traditional Arabic"/>
          <w:sz w:val="28"/>
        </w:rPr>
        <w:sym w:font="HQPB4" w:char="F0DF"/>
      </w:r>
      <w:r w:rsidRPr="00761BEB">
        <w:rPr>
          <w:rFonts w:ascii="Traditional Arabic" w:hAnsi="Traditional Arabic" w:cs="Traditional Arabic"/>
          <w:sz w:val="28"/>
        </w:rPr>
        <w:sym w:font="HQPB2" w:char="F04A"/>
      </w:r>
      <w:r w:rsidRPr="00761BEB">
        <w:rPr>
          <w:rFonts w:ascii="Traditional Arabic" w:hAnsi="Traditional Arabic" w:cs="Traditional Arabic"/>
          <w:sz w:val="28"/>
        </w:rPr>
        <w:sym w:font="HQPB4" w:char="F0F8"/>
      </w:r>
      <w:r w:rsidRPr="00761BEB">
        <w:rPr>
          <w:rFonts w:ascii="Traditional Arabic" w:hAnsi="Traditional Arabic" w:cs="Traditional Arabic"/>
          <w:sz w:val="28"/>
        </w:rPr>
        <w:sym w:font="HQPB2" w:char="F039"/>
      </w:r>
      <w:r w:rsidRPr="00761BEB">
        <w:rPr>
          <w:rFonts w:ascii="Traditional Arabic" w:hAnsi="Traditional Arabic" w:cs="Traditional Arabic"/>
          <w:sz w:val="28"/>
        </w:rPr>
        <w:sym w:font="HQPB5" w:char="F024"/>
      </w:r>
      <w:r w:rsidRPr="00761BEB">
        <w:rPr>
          <w:rFonts w:ascii="Traditional Arabic" w:hAnsi="Traditional Arabic" w:cs="Traditional Arabic"/>
          <w:sz w:val="28"/>
        </w:rPr>
        <w:sym w:font="HQPB1" w:char="F023"/>
      </w:r>
      <w:r w:rsidRPr="00761BEB">
        <w:rPr>
          <w:rFonts w:ascii="Traditional Arabic" w:hAnsi="Traditional Arabic" w:cs="Traditional Arabic"/>
          <w:sz w:val="28"/>
          <w:rtl/>
        </w:rPr>
        <w:t xml:space="preserve"> </w:t>
      </w:r>
      <w:r w:rsidRPr="00761BEB">
        <w:rPr>
          <w:rFonts w:ascii="Traditional Arabic" w:hAnsi="Traditional Arabic" w:cs="Traditional Arabic"/>
          <w:sz w:val="28"/>
        </w:rPr>
        <w:sym w:font="HQPB2" w:char="F0C7"/>
      </w:r>
      <w:r w:rsidRPr="00761BEB">
        <w:rPr>
          <w:rFonts w:ascii="Traditional Arabic" w:hAnsi="Traditional Arabic" w:cs="Traditional Arabic"/>
          <w:sz w:val="28"/>
        </w:rPr>
        <w:sym w:font="HQPB2" w:char="F0CC"/>
      </w:r>
      <w:r w:rsidRPr="00761BEB">
        <w:rPr>
          <w:rFonts w:ascii="Traditional Arabic" w:hAnsi="Traditional Arabic" w:cs="Traditional Arabic"/>
          <w:sz w:val="28"/>
        </w:rPr>
        <w:sym w:font="HQPB2" w:char="F0CD"/>
      </w:r>
      <w:r w:rsidRPr="00761BEB">
        <w:rPr>
          <w:rFonts w:ascii="Traditional Arabic" w:hAnsi="Traditional Arabic" w:cs="Traditional Arabic"/>
          <w:sz w:val="28"/>
        </w:rPr>
        <w:sym w:font="HQPB2" w:char="F0C8"/>
      </w:r>
      <w:r w:rsidRPr="00761BEB">
        <w:rPr>
          <w:rFonts w:ascii="Traditional Arabic" w:hAnsi="Traditional Arabic" w:cs="Traditional Arabic"/>
          <w:sz w:val="28"/>
          <w:rtl/>
        </w:rPr>
        <w:t xml:space="preserve"> </w:t>
      </w:r>
    </w:p>
    <w:p w:rsidR="00D84F2C" w:rsidRDefault="00D84F2C" w:rsidP="00D950A4">
      <w:pPr>
        <w:widowControl w:val="0"/>
        <w:ind w:left="993" w:hanging="993"/>
        <w:jc w:val="both"/>
        <w:rPr>
          <w:rFonts w:asciiTheme="majorBidi" w:hAnsiTheme="majorBidi" w:cstheme="majorBidi"/>
        </w:rPr>
      </w:pPr>
      <w:r w:rsidRPr="00D84F2C">
        <w:rPr>
          <w:rFonts w:asciiTheme="majorBidi" w:hAnsiTheme="majorBidi" w:cstheme="majorBidi"/>
        </w:rPr>
        <w:t xml:space="preserve">Artinya: Mereka memperoleh </w:t>
      </w:r>
      <w:proofErr w:type="gramStart"/>
      <w:r w:rsidRPr="00D84F2C">
        <w:rPr>
          <w:rFonts w:asciiTheme="majorBidi" w:hAnsiTheme="majorBidi" w:cstheme="majorBidi"/>
        </w:rPr>
        <w:t>apa</w:t>
      </w:r>
      <w:proofErr w:type="gramEnd"/>
      <w:r w:rsidRPr="00D84F2C">
        <w:rPr>
          <w:rFonts w:asciiTheme="majorBidi" w:hAnsiTheme="majorBidi" w:cstheme="majorBidi"/>
        </w:rPr>
        <w:t xml:space="preserve"> yang mereka kehendaki pada sisi Tuhan mereka. Demikianlah balasa</w:t>
      </w:r>
      <w:r w:rsidR="00761BEB">
        <w:rPr>
          <w:rFonts w:asciiTheme="majorBidi" w:hAnsiTheme="majorBidi" w:cstheme="majorBidi"/>
        </w:rPr>
        <w:t>n orang-orang yang berbuat baik.</w:t>
      </w:r>
    </w:p>
    <w:p w:rsidR="00D84F2C" w:rsidRDefault="00D84F2C" w:rsidP="00D950A4">
      <w:pPr>
        <w:widowControl w:val="0"/>
        <w:jc w:val="both"/>
        <w:rPr>
          <w:rFonts w:ascii="(normal text)" w:hAnsi="(normal text)" w:cstheme="majorBidi"/>
          <w:sz w:val="20"/>
        </w:rPr>
      </w:pPr>
    </w:p>
    <w:p w:rsidR="00D2521E" w:rsidRDefault="00121BEF" w:rsidP="00D950A4">
      <w:pPr>
        <w:pStyle w:val="ListParagraph"/>
        <w:widowControl w:val="0"/>
        <w:numPr>
          <w:ilvl w:val="0"/>
          <w:numId w:val="8"/>
        </w:numPr>
        <w:spacing w:after="0" w:line="240" w:lineRule="auto"/>
        <w:ind w:left="426" w:hanging="426"/>
        <w:jc w:val="both"/>
        <w:rPr>
          <w:rFonts w:ascii="Times New Roman" w:hAnsi="Times New Roman"/>
          <w:b/>
          <w:bCs/>
          <w:sz w:val="24"/>
          <w:szCs w:val="24"/>
        </w:rPr>
      </w:pPr>
      <w:r w:rsidRPr="004247B8">
        <w:rPr>
          <w:rFonts w:ascii="Times New Roman" w:hAnsi="Times New Roman"/>
          <w:b/>
          <w:bCs/>
          <w:sz w:val="24"/>
          <w:szCs w:val="24"/>
        </w:rPr>
        <w:t>HADIS YANG BERKAITAN TENTANG ETIKA KOMUNIKASI</w:t>
      </w:r>
    </w:p>
    <w:p w:rsidR="00D2521E" w:rsidRPr="00FE0D2B" w:rsidRDefault="00D2521E" w:rsidP="00D950A4">
      <w:pPr>
        <w:pStyle w:val="ListParagraph"/>
        <w:widowControl w:val="0"/>
        <w:numPr>
          <w:ilvl w:val="0"/>
          <w:numId w:val="18"/>
        </w:numPr>
        <w:spacing w:after="0" w:line="240" w:lineRule="auto"/>
        <w:jc w:val="both"/>
        <w:rPr>
          <w:rFonts w:asciiTheme="majorBidi" w:hAnsiTheme="majorBidi" w:cstheme="majorBidi"/>
          <w:b/>
          <w:bCs/>
          <w:sz w:val="24"/>
          <w:szCs w:val="24"/>
        </w:rPr>
      </w:pPr>
      <w:r w:rsidRPr="00FE0D2B">
        <w:rPr>
          <w:rFonts w:asciiTheme="majorBidi" w:hAnsiTheme="majorBidi" w:cstheme="majorBidi"/>
          <w:b/>
          <w:bCs/>
          <w:sz w:val="24"/>
          <w:szCs w:val="24"/>
        </w:rPr>
        <w:t>Berkata yang benar</w:t>
      </w:r>
    </w:p>
    <w:p w:rsidR="00D2521E" w:rsidRPr="00D2521E" w:rsidRDefault="00D2521E" w:rsidP="00D950A4">
      <w:pPr>
        <w:bidi/>
        <w:jc w:val="both"/>
        <w:rPr>
          <w:rFonts w:ascii="Traditional Arabic" w:hAnsi="Traditional Arabic" w:cs="Traditional Arabic"/>
          <w:sz w:val="36"/>
          <w:szCs w:val="36"/>
        </w:rPr>
      </w:pPr>
      <w:r w:rsidRPr="00D2521E">
        <w:rPr>
          <w:rFonts w:ascii="Traditional Arabic" w:hAnsi="Traditional Arabic" w:cs="Traditional Arabic"/>
          <w:sz w:val="36"/>
          <w:szCs w:val="36"/>
          <w:rtl/>
        </w:rPr>
        <w:t>حَدَّثَنَا أَبُو بَكْرِ بْنُ أَبِي شَيْبَةَ حَدَّثَنَا يَحْيَى بْنُ يَعْلَى التَّيْمِيُّ عَنْ مُحَمَّدِ بْنِ إِسْحَقَ عَنْ مَعْبَدِ بْنِ كَعْبٍ عَنْ أَبِي قَتَادَةَ قَالَ</w:t>
      </w:r>
      <w:r>
        <w:rPr>
          <w:rFonts w:ascii="Traditional Arabic" w:hAnsi="Traditional Arabic" w:cs="Traditional Arabic"/>
          <w:sz w:val="36"/>
          <w:szCs w:val="36"/>
        </w:rPr>
        <w:t xml:space="preserve"> </w:t>
      </w:r>
      <w:r w:rsidRPr="00D2521E">
        <w:rPr>
          <w:rFonts w:ascii="Traditional Arabic" w:hAnsi="Traditional Arabic" w:cs="Traditional Arabic"/>
          <w:sz w:val="36"/>
          <w:szCs w:val="36"/>
          <w:rtl/>
        </w:rPr>
        <w:t>سَمِعْتُ رَسُولَ اللَّهِ صَلَّى اللَّهُ عَلَيْهِ وَسَلَّمَ يَقُولُ عَلَى هَذَا الْمِنْبَرِ إِيَّاكُمْ وَكَثْرَةَ الْحَدِيثِ عَنِّي فَمَنْ قَالَ عَلَيَّ فَلْيَقُلْ حَقًّا أَوْ صِدْقًا وَمَنْ تَقَوَّلَ عَلَيَّ مَا لَمْ أَقُلْ فَلْيَتَبَوَّأْ مَقْعَدَهُ مِنْ النَّارِ</w:t>
      </w:r>
    </w:p>
    <w:p w:rsidR="00D2521E" w:rsidRDefault="00D2521E" w:rsidP="00D950A4">
      <w:pPr>
        <w:rPr>
          <w:rFonts w:asciiTheme="majorBidi" w:hAnsiTheme="majorBidi" w:cstheme="majorBidi"/>
        </w:rPr>
      </w:pPr>
    </w:p>
    <w:p w:rsidR="00D2521E" w:rsidRPr="00D2521E" w:rsidRDefault="00D2521E" w:rsidP="00D950A4">
      <w:pPr>
        <w:ind w:left="993" w:hanging="993"/>
        <w:jc w:val="both"/>
        <w:rPr>
          <w:rFonts w:asciiTheme="majorBidi" w:hAnsiTheme="majorBidi" w:cstheme="majorBidi"/>
        </w:rPr>
      </w:pPr>
      <w:r>
        <w:rPr>
          <w:rFonts w:asciiTheme="majorBidi" w:hAnsiTheme="majorBidi" w:cstheme="majorBidi"/>
        </w:rPr>
        <w:t xml:space="preserve">Artinya: </w:t>
      </w:r>
      <w:r w:rsidRPr="00D2521E">
        <w:rPr>
          <w:rFonts w:asciiTheme="majorBidi" w:hAnsiTheme="majorBidi" w:cstheme="majorBidi"/>
        </w:rPr>
        <w:t>Telah menceritakan kepada kami Abu Bakr bin Abu Syaibah, telah menceritakan kepada kami Yahya bin Ya'la At Taimi dari Muhammad bin Ishaq dari Ma'bad bin Ka'b dari Abu Qatadah ia berkata; Aku mendengar Rasulullah shallallahu 'alaihi wasallam bersabda di atas mimbar ini: " Janganlah kalian banyak-banyak membacakan hadits dariku, maka barang</w:t>
      </w:r>
      <w:r w:rsidR="007B0D9C">
        <w:rPr>
          <w:rFonts w:asciiTheme="majorBidi" w:hAnsiTheme="majorBidi" w:cstheme="majorBidi"/>
        </w:rPr>
        <w:t xml:space="preserve"> </w:t>
      </w:r>
      <w:r w:rsidRPr="00D2521E">
        <w:rPr>
          <w:rFonts w:asciiTheme="majorBidi" w:hAnsiTheme="majorBidi" w:cstheme="majorBidi"/>
        </w:rPr>
        <w:t xml:space="preserve">siapa berkata atas namaku, hendaklah ia berkata </w:t>
      </w:r>
      <w:r w:rsidRPr="00D2521E">
        <w:rPr>
          <w:rFonts w:asciiTheme="majorBidi" w:hAnsiTheme="majorBidi" w:cstheme="majorBidi"/>
        </w:rPr>
        <w:lastRenderedPageBreak/>
        <w:t>dengan benar atau jujur. Barangsiapa berkata atas namaku dengan sesuatu yang aku tidak mengatakannya, maka hendaklah ia menyiapkan tempat duduknya di neraka." (HR. Ibnu Majah ra: 35)</w:t>
      </w:r>
      <w:r w:rsidRPr="00D2521E">
        <w:rPr>
          <w:rStyle w:val="FootnoteReference"/>
          <w:rFonts w:asciiTheme="majorBidi" w:hAnsiTheme="majorBidi" w:cstheme="majorBidi"/>
        </w:rPr>
        <w:footnoteReference w:id="16"/>
      </w:r>
    </w:p>
    <w:p w:rsidR="00D2521E" w:rsidRDefault="00D2521E" w:rsidP="00D950A4">
      <w:pPr>
        <w:rPr>
          <w:rFonts w:asciiTheme="majorBidi" w:hAnsiTheme="majorBidi" w:cstheme="majorBidi"/>
        </w:rPr>
      </w:pPr>
    </w:p>
    <w:p w:rsidR="00D2521E" w:rsidRDefault="00D2521E" w:rsidP="00D950A4">
      <w:pPr>
        <w:ind w:firstLine="720"/>
        <w:jc w:val="both"/>
        <w:rPr>
          <w:rFonts w:asciiTheme="majorBidi" w:hAnsiTheme="majorBidi" w:cstheme="majorBidi"/>
        </w:rPr>
      </w:pPr>
      <w:r>
        <w:rPr>
          <w:rFonts w:asciiTheme="majorBidi" w:hAnsiTheme="majorBidi" w:cstheme="majorBidi"/>
        </w:rPr>
        <w:t xml:space="preserve">Pada hadist ini menjelaskan kepada umatnya </w:t>
      </w:r>
      <w:r w:rsidR="00FE0D2B">
        <w:rPr>
          <w:rFonts w:asciiTheme="majorBidi" w:hAnsiTheme="majorBidi" w:cstheme="majorBidi"/>
        </w:rPr>
        <w:t xml:space="preserve">salah satu etika dalam menyampaikan informasi. Siapa pun yang ingin menyampaikan berita kepada orang lain, maka hendaklah </w:t>
      </w:r>
      <w:r>
        <w:rPr>
          <w:rFonts w:asciiTheme="majorBidi" w:hAnsiTheme="majorBidi" w:cstheme="majorBidi"/>
        </w:rPr>
        <w:t xml:space="preserve">untuk berbicara yang benar dan jujur sebagaimana </w:t>
      </w:r>
      <w:proofErr w:type="gramStart"/>
      <w:r>
        <w:rPr>
          <w:rFonts w:asciiTheme="majorBidi" w:hAnsiTheme="majorBidi" w:cstheme="majorBidi"/>
        </w:rPr>
        <w:t>apa</w:t>
      </w:r>
      <w:proofErr w:type="gramEnd"/>
      <w:r>
        <w:rPr>
          <w:rFonts w:asciiTheme="majorBidi" w:hAnsiTheme="majorBidi" w:cstheme="majorBidi"/>
        </w:rPr>
        <w:t xml:space="preserve"> yang didengar. Jika ingin menyampaikan informasi kepada orang lain, maka sampaikan informasi yang benar sebagaimana </w:t>
      </w:r>
      <w:r w:rsidR="00FE0D2B">
        <w:rPr>
          <w:rFonts w:asciiTheme="majorBidi" w:hAnsiTheme="majorBidi" w:cstheme="majorBidi"/>
        </w:rPr>
        <w:t>informasi yang telah diterimanya.</w:t>
      </w:r>
    </w:p>
    <w:p w:rsidR="00D2521E" w:rsidRPr="00FE0D2B" w:rsidRDefault="00D2521E" w:rsidP="00D950A4">
      <w:pPr>
        <w:pStyle w:val="ListParagraph"/>
        <w:numPr>
          <w:ilvl w:val="0"/>
          <w:numId w:val="18"/>
        </w:numPr>
        <w:spacing w:after="0" w:line="240" w:lineRule="auto"/>
        <w:rPr>
          <w:rFonts w:asciiTheme="majorBidi" w:hAnsiTheme="majorBidi" w:cstheme="majorBidi"/>
          <w:b/>
          <w:bCs/>
        </w:rPr>
      </w:pPr>
      <w:r w:rsidRPr="00FE0D2B">
        <w:rPr>
          <w:rFonts w:asciiTheme="majorBidi" w:hAnsiTheme="majorBidi" w:cstheme="majorBidi"/>
          <w:b/>
          <w:bCs/>
        </w:rPr>
        <w:t>Berbicara yang baik</w:t>
      </w:r>
    </w:p>
    <w:p w:rsidR="00D2521E" w:rsidRPr="00D2521E" w:rsidRDefault="00D2521E" w:rsidP="00D950A4">
      <w:pPr>
        <w:bidi/>
        <w:jc w:val="both"/>
        <w:rPr>
          <w:rFonts w:asciiTheme="majorBidi" w:hAnsiTheme="majorBidi" w:cstheme="majorBidi"/>
        </w:rPr>
      </w:pPr>
      <w:r w:rsidRPr="00FE0D2B">
        <w:rPr>
          <w:rFonts w:ascii="Traditional Arabic" w:hAnsi="Traditional Arabic" w:cs="Traditional Arabic"/>
          <w:sz w:val="36"/>
          <w:szCs w:val="36"/>
          <w:rtl/>
        </w:rPr>
        <w:t>حَدَّثَنَا مُحَمَّدُ بْنُ الْمُتَوَكِّلِ الْعَسْقَلَانِيُّ حَدَّثَنَا عَبْدُ الرَّزَّاقِ أَخْبَرَنَا مَعْمَرٌ عَنْ الزُّهْرِيِّ عَنْ أَبِي سَلَمَةَ عَنْ أَبِي هُرَيْرَةَ قَالَ</w:t>
      </w:r>
      <w:r w:rsidR="00FE0D2B">
        <w:rPr>
          <w:rFonts w:ascii="Traditional Arabic" w:hAnsi="Traditional Arabic" w:cs="Traditional Arabic"/>
          <w:sz w:val="36"/>
          <w:szCs w:val="36"/>
        </w:rPr>
        <w:t xml:space="preserve">, </w:t>
      </w:r>
      <w:r w:rsidRPr="00FE0D2B">
        <w:rPr>
          <w:rFonts w:ascii="Traditional Arabic" w:hAnsi="Traditional Arabic" w:cs="Traditional Arabic"/>
          <w:sz w:val="36"/>
          <w:szCs w:val="36"/>
          <w:rtl/>
        </w:rPr>
        <w:t>قَالَ رَسُولُ اللَّهِ صَلَّى اللَّهُ عَلَيْهِ وَسَلَّمَ مَنْ كَانَ يُؤْمِنُ بِاللَّهِ وَالْيَوْمِ الْآخِرِ فَلْيُكْرِمْ ضَيْفَهُ وَمَنْ كَانَ يُؤْمِنُ بِاللَّهِ وَالْيَوْمِ الْآخِرِ فَلَا يُؤْذِ جَارَهُ وَمَنْ كَانَ يُؤْمِنُ بِاللَّهِ وَالْيَوْمِ الْآخِرِ فَلْيَقُلْ خَيْرًا أَوْ لِيَصْمُتْ</w:t>
      </w:r>
    </w:p>
    <w:p w:rsidR="00D2521E" w:rsidRDefault="00FE0D2B" w:rsidP="00D950A4">
      <w:pPr>
        <w:ind w:left="993" w:hanging="993"/>
        <w:jc w:val="both"/>
        <w:rPr>
          <w:rFonts w:asciiTheme="majorBidi" w:hAnsiTheme="majorBidi" w:cstheme="majorBidi"/>
        </w:rPr>
      </w:pPr>
      <w:r>
        <w:rPr>
          <w:rFonts w:asciiTheme="majorBidi" w:hAnsiTheme="majorBidi" w:cstheme="majorBidi"/>
        </w:rPr>
        <w:t>Artinya</w:t>
      </w:r>
      <w:r w:rsidR="00D2521E" w:rsidRPr="00D2521E">
        <w:rPr>
          <w:rFonts w:asciiTheme="majorBidi" w:hAnsiTheme="majorBidi" w:cstheme="majorBidi"/>
        </w:rPr>
        <w:t xml:space="preserve">: Telah menceritakan kepada kami Muhammad Ibnul Mutawakkil Al Asqalani berkata, telah menceritakan kepada kami Abdurrazaq berkata, telah mengabarkan kepada kami Ma'mar dari Az Zuhri dari Abu Salamah dari Abu Hurairah </w:t>
      </w:r>
      <w:proofErr w:type="gramStart"/>
      <w:r w:rsidR="00D2521E" w:rsidRPr="00D2521E">
        <w:rPr>
          <w:rFonts w:asciiTheme="majorBidi" w:hAnsiTheme="majorBidi" w:cstheme="majorBidi"/>
        </w:rPr>
        <w:t>ia</w:t>
      </w:r>
      <w:proofErr w:type="gramEnd"/>
      <w:r w:rsidR="00D2521E" w:rsidRPr="00D2521E">
        <w:rPr>
          <w:rFonts w:asciiTheme="majorBidi" w:hAnsiTheme="majorBidi" w:cstheme="majorBidi"/>
        </w:rPr>
        <w:t xml:space="preserve"> berkata, "Rasulullah shallallahu 'alaihi wasallam bersabda: "Barangsiapa beriman kepada Allah dan hari kiamat, hendaklah ia muliakan tamunya. Barangsiapa beriman kepada Allah dan hari kiamat, maka janganlah </w:t>
      </w:r>
      <w:proofErr w:type="gramStart"/>
      <w:r w:rsidR="00D2521E" w:rsidRPr="00D2521E">
        <w:rPr>
          <w:rFonts w:asciiTheme="majorBidi" w:hAnsiTheme="majorBidi" w:cstheme="majorBidi"/>
        </w:rPr>
        <w:t>ia</w:t>
      </w:r>
      <w:proofErr w:type="gramEnd"/>
      <w:r w:rsidR="00D2521E" w:rsidRPr="00D2521E">
        <w:rPr>
          <w:rFonts w:asciiTheme="majorBidi" w:hAnsiTheme="majorBidi" w:cstheme="majorBidi"/>
        </w:rPr>
        <w:t xml:space="preserve"> menyakiti tetangganya. Dan barangsiapa beriman kepada Allah dan hari kiamat, hendaklah ia berbicara yang baik-baik, jika tidak bisa hendaklah ia diam."(HR. Abu Dauad ra</w:t>
      </w:r>
      <w:proofErr w:type="gramStart"/>
      <w:r w:rsidR="00D2521E" w:rsidRPr="00D2521E">
        <w:rPr>
          <w:rFonts w:asciiTheme="majorBidi" w:hAnsiTheme="majorBidi" w:cstheme="majorBidi"/>
        </w:rPr>
        <w:t>:4487</w:t>
      </w:r>
      <w:proofErr w:type="gramEnd"/>
      <w:r w:rsidR="00D2521E" w:rsidRPr="00D2521E">
        <w:rPr>
          <w:rFonts w:asciiTheme="majorBidi" w:hAnsiTheme="majorBidi" w:cstheme="majorBidi"/>
        </w:rPr>
        <w:t>)</w:t>
      </w:r>
      <w:r w:rsidR="00D2521E" w:rsidRPr="00D2521E">
        <w:rPr>
          <w:rStyle w:val="FootnoteReference"/>
          <w:rFonts w:asciiTheme="majorBidi" w:hAnsiTheme="majorBidi" w:cstheme="majorBidi"/>
        </w:rPr>
        <w:footnoteReference w:id="17"/>
      </w:r>
    </w:p>
    <w:p w:rsidR="00FE0D2B" w:rsidRDefault="00FE0D2B" w:rsidP="00D950A4">
      <w:pPr>
        <w:ind w:left="993" w:hanging="993"/>
        <w:jc w:val="both"/>
        <w:rPr>
          <w:rFonts w:asciiTheme="majorBidi" w:hAnsiTheme="majorBidi" w:cstheme="majorBidi"/>
        </w:rPr>
      </w:pPr>
    </w:p>
    <w:p w:rsidR="00FE0D2B" w:rsidRPr="00D2521E" w:rsidRDefault="00FE0D2B" w:rsidP="00D950A4">
      <w:pPr>
        <w:ind w:firstLine="720"/>
        <w:jc w:val="both"/>
        <w:rPr>
          <w:rFonts w:asciiTheme="majorBidi" w:hAnsiTheme="majorBidi" w:cstheme="majorBidi"/>
        </w:rPr>
      </w:pPr>
      <w:r>
        <w:rPr>
          <w:rFonts w:asciiTheme="majorBidi" w:hAnsiTheme="majorBidi" w:cstheme="majorBidi"/>
        </w:rPr>
        <w:t>Pada hadits ini menjelaskan tentang salah satu ciri-ciri orang yang beriman adalah berbicara dengan baik-baik.</w:t>
      </w:r>
      <w:r w:rsidR="009F12D7">
        <w:rPr>
          <w:rStyle w:val="FootnoteReference"/>
          <w:rFonts w:asciiTheme="majorBidi" w:hAnsiTheme="majorBidi" w:cstheme="majorBidi"/>
        </w:rPr>
        <w:footnoteReference w:id="18"/>
      </w:r>
      <w:r>
        <w:rPr>
          <w:rFonts w:asciiTheme="majorBidi" w:hAnsiTheme="majorBidi" w:cstheme="majorBidi"/>
        </w:rPr>
        <w:t xml:space="preserve"> Hadits ini juga menjelaskan lebih baik diam dari pada berbicara yang tidak ada manfaat untuk agamanya. </w:t>
      </w:r>
      <w:r w:rsidR="00350592">
        <w:rPr>
          <w:rFonts w:asciiTheme="majorBidi" w:hAnsiTheme="majorBidi" w:cstheme="majorBidi"/>
        </w:rPr>
        <w:t>Adapun hadits dibawah ini juga menjelaskan berkata yang baik adalah shadaqah. Adapun hadits tersebut yaitu:</w:t>
      </w:r>
    </w:p>
    <w:p w:rsidR="00D2521E" w:rsidRPr="00350592" w:rsidRDefault="00D2521E" w:rsidP="00D950A4">
      <w:pPr>
        <w:bidi/>
        <w:jc w:val="both"/>
        <w:rPr>
          <w:rFonts w:ascii="Traditional Arabic" w:hAnsi="Traditional Arabic" w:cs="Traditional Arabic"/>
          <w:sz w:val="36"/>
          <w:szCs w:val="36"/>
        </w:rPr>
      </w:pPr>
      <w:r w:rsidRPr="00350592">
        <w:rPr>
          <w:rFonts w:ascii="Traditional Arabic" w:hAnsi="Traditional Arabic" w:cs="Traditional Arabic"/>
          <w:sz w:val="36"/>
          <w:szCs w:val="36"/>
          <w:rtl/>
        </w:rPr>
        <w:t>حَدَّثَنِي إِسْحَاقُ بْنُ نَصْرٍ حَدَّثَنَا عَبْدُ الرَّزَّاقِ عَنْ مَعْمَرٍ عَنْ هَمَّامٍ عَنْ أَبِي هُرَيْرَةَ رَضِيَ اللَّهُ عَنْهُ</w:t>
      </w:r>
      <w:r w:rsidR="00350592">
        <w:rPr>
          <w:rFonts w:ascii="Traditional Arabic" w:hAnsi="Traditional Arabic" w:cs="Traditional Arabic"/>
          <w:sz w:val="36"/>
          <w:szCs w:val="36"/>
        </w:rPr>
        <w:t xml:space="preserve">, </w:t>
      </w:r>
      <w:r w:rsidRPr="00350592">
        <w:rPr>
          <w:rFonts w:ascii="Traditional Arabic" w:hAnsi="Traditional Arabic" w:cs="Traditional Arabic"/>
          <w:sz w:val="36"/>
          <w:szCs w:val="36"/>
          <w:rtl/>
        </w:rPr>
        <w:t xml:space="preserve">عَنْ النَّبِيِّ صَلَّى اللَّهُ عَلَيْهِ وَسَلَّمَ قَالَ كُلُّ سُلَامَى عَلَيْهِ صَدَقَةٌ كُلَّ يَوْمٍ يُعِينُ الرَّجُلَ فِي </w:t>
      </w:r>
      <w:r w:rsidRPr="00350592">
        <w:rPr>
          <w:rFonts w:ascii="Traditional Arabic" w:hAnsi="Traditional Arabic" w:cs="Traditional Arabic"/>
          <w:sz w:val="36"/>
          <w:szCs w:val="36"/>
          <w:rtl/>
        </w:rPr>
        <w:lastRenderedPageBreak/>
        <w:t>دَابَّتِهِ يُحَامِلُهُ عَلَيْهَا أَوْ يَرْفَعُ عَلَيْهَا مَتَاعَهُ صَدَقَةٌ وَالْكَلِمَةُ الطَّيِّبَةُ وَكُلُّ خَطْوَةٍ يَمْشِيهَا إِلَى الصَّلَاةِ صَدَقَةٌ وَدَلُّ الطَّرِيقِ صَدَقَةٌ</w:t>
      </w:r>
    </w:p>
    <w:p w:rsidR="00350592" w:rsidRDefault="00350592" w:rsidP="00D950A4">
      <w:pPr>
        <w:rPr>
          <w:rFonts w:asciiTheme="majorBidi" w:hAnsiTheme="majorBidi" w:cstheme="majorBidi"/>
        </w:rPr>
      </w:pPr>
    </w:p>
    <w:p w:rsidR="00D2521E" w:rsidRPr="00D2521E" w:rsidRDefault="00350592" w:rsidP="00D950A4">
      <w:pPr>
        <w:ind w:left="851" w:hanging="851"/>
        <w:jc w:val="both"/>
        <w:rPr>
          <w:rFonts w:asciiTheme="majorBidi" w:hAnsiTheme="majorBidi" w:cstheme="majorBidi"/>
        </w:rPr>
      </w:pPr>
      <w:r>
        <w:rPr>
          <w:rFonts w:asciiTheme="majorBidi" w:hAnsiTheme="majorBidi" w:cstheme="majorBidi"/>
        </w:rPr>
        <w:t>Artinya</w:t>
      </w:r>
      <w:r w:rsidR="00D2521E" w:rsidRPr="00D2521E">
        <w:rPr>
          <w:rFonts w:asciiTheme="majorBidi" w:hAnsiTheme="majorBidi" w:cstheme="majorBidi"/>
        </w:rPr>
        <w:t>: Telah bercerita kepada kami Ishaq bin Nashr telah bercerita kepada kami 'Abdur Rozzaq dari Ma'mar dari Hammam dari Abu Hurairah radliallahu 'anhu dari Nabi shallallahu 'alaihi wasallam bersabda: "Pada setiap ruas tulang ada kewajiban shadaqah. Setiap hari dimana seseorang terbantu dengan tunggangannya yang mengangkat atau mengangkut barang-barangnya di atasnya adalah shadaqah. Ucapan yang baik adalah shadaqah dan setiap langkah yang dilakukan seseorang menuju shalat adalah shadaqah dan orang yang menunjuki jalan adalah shadaqah".</w:t>
      </w:r>
      <w:r w:rsidR="00D2521E" w:rsidRPr="00D2521E">
        <w:rPr>
          <w:rStyle w:val="FootnoteReference"/>
          <w:rFonts w:asciiTheme="majorBidi" w:hAnsiTheme="majorBidi" w:cstheme="majorBidi"/>
        </w:rPr>
        <w:footnoteReference w:id="19"/>
      </w:r>
      <w:r w:rsidRPr="00D2521E">
        <w:rPr>
          <w:rFonts w:asciiTheme="majorBidi" w:hAnsiTheme="majorBidi" w:cstheme="majorBidi"/>
        </w:rPr>
        <w:t>(</w:t>
      </w:r>
      <w:r>
        <w:rPr>
          <w:rFonts w:asciiTheme="majorBidi" w:hAnsiTheme="majorBidi" w:cstheme="majorBidi"/>
        </w:rPr>
        <w:t xml:space="preserve">HR. </w:t>
      </w:r>
      <w:r w:rsidRPr="00D2521E">
        <w:rPr>
          <w:rFonts w:asciiTheme="majorBidi" w:hAnsiTheme="majorBidi" w:cstheme="majorBidi"/>
        </w:rPr>
        <w:t>Bukhari - 2677)</w:t>
      </w:r>
    </w:p>
    <w:p w:rsidR="00D2521E" w:rsidRPr="00D2521E" w:rsidRDefault="00D2521E" w:rsidP="00D950A4">
      <w:pPr>
        <w:widowControl w:val="0"/>
        <w:jc w:val="both"/>
        <w:rPr>
          <w:rFonts w:asciiTheme="majorBidi" w:hAnsiTheme="majorBidi" w:cstheme="majorBidi"/>
        </w:rPr>
      </w:pPr>
    </w:p>
    <w:p w:rsidR="00350592" w:rsidRDefault="00350592" w:rsidP="00D950A4">
      <w:pPr>
        <w:widowControl w:val="0"/>
        <w:ind w:firstLine="720"/>
        <w:jc w:val="both"/>
        <w:rPr>
          <w:rFonts w:asciiTheme="majorBidi" w:hAnsiTheme="majorBidi" w:cstheme="majorBidi"/>
        </w:rPr>
      </w:pPr>
      <w:r>
        <w:rPr>
          <w:rFonts w:asciiTheme="majorBidi" w:hAnsiTheme="majorBidi" w:cstheme="majorBidi"/>
        </w:rPr>
        <w:t>Dari tiga hadits yang telah disebutkan diatas dapat dipahami, ciri-ciri orang yang benar adalah orang yang mempunyai etika dalam berkomunikasi. Adapun etika berkomunikasi ada tiga, yaitu:</w:t>
      </w:r>
    </w:p>
    <w:p w:rsidR="00964FC6" w:rsidRPr="00350592" w:rsidRDefault="00350592" w:rsidP="00D950A4">
      <w:pPr>
        <w:pStyle w:val="ListParagraph"/>
        <w:widowControl w:val="0"/>
        <w:numPr>
          <w:ilvl w:val="0"/>
          <w:numId w:val="19"/>
        </w:numPr>
        <w:spacing w:after="0" w:line="240" w:lineRule="auto"/>
        <w:jc w:val="both"/>
        <w:rPr>
          <w:rFonts w:asciiTheme="majorBidi" w:hAnsiTheme="majorBidi" w:cstheme="majorBidi"/>
          <w:sz w:val="24"/>
          <w:szCs w:val="24"/>
        </w:rPr>
      </w:pPr>
      <w:r w:rsidRPr="00350592">
        <w:rPr>
          <w:rFonts w:asciiTheme="majorBidi" w:hAnsiTheme="majorBidi" w:cstheme="majorBidi"/>
        </w:rPr>
        <w:t>Berbicara yang benar, jujur dan tidak ber</w:t>
      </w:r>
      <w:r>
        <w:rPr>
          <w:rFonts w:asciiTheme="majorBidi" w:hAnsiTheme="majorBidi" w:cstheme="majorBidi"/>
        </w:rPr>
        <w:t>bohong</w:t>
      </w:r>
    </w:p>
    <w:p w:rsidR="00350592" w:rsidRPr="00350592" w:rsidRDefault="00350592" w:rsidP="00D950A4">
      <w:pPr>
        <w:pStyle w:val="ListParagraph"/>
        <w:widowControl w:val="0"/>
        <w:numPr>
          <w:ilvl w:val="0"/>
          <w:numId w:val="19"/>
        </w:numPr>
        <w:spacing w:after="0" w:line="240" w:lineRule="auto"/>
        <w:jc w:val="both"/>
        <w:rPr>
          <w:rFonts w:asciiTheme="majorBidi" w:hAnsiTheme="majorBidi" w:cstheme="majorBidi"/>
          <w:sz w:val="24"/>
          <w:szCs w:val="24"/>
        </w:rPr>
      </w:pPr>
      <w:r>
        <w:rPr>
          <w:rFonts w:asciiTheme="majorBidi" w:hAnsiTheme="majorBidi" w:cstheme="majorBidi"/>
        </w:rPr>
        <w:t>Berkata secara baik-baik dan lemah lembut</w:t>
      </w:r>
    </w:p>
    <w:p w:rsidR="00350592" w:rsidRPr="000B79FA" w:rsidRDefault="00350592" w:rsidP="00D950A4">
      <w:pPr>
        <w:pStyle w:val="ListParagraph"/>
        <w:widowControl w:val="0"/>
        <w:numPr>
          <w:ilvl w:val="0"/>
          <w:numId w:val="19"/>
        </w:numPr>
        <w:spacing w:after="0" w:line="240" w:lineRule="auto"/>
        <w:jc w:val="both"/>
        <w:rPr>
          <w:rFonts w:asciiTheme="majorBidi" w:hAnsiTheme="majorBidi" w:cstheme="majorBidi"/>
          <w:sz w:val="24"/>
          <w:szCs w:val="24"/>
        </w:rPr>
      </w:pPr>
      <w:r>
        <w:rPr>
          <w:rFonts w:asciiTheme="majorBidi" w:hAnsiTheme="majorBidi" w:cstheme="majorBidi"/>
        </w:rPr>
        <w:t>Lebih baik diam dari pada berbicara yang tidak benar.</w:t>
      </w:r>
    </w:p>
    <w:p w:rsidR="000B79FA" w:rsidRPr="00350592" w:rsidRDefault="000B79FA" w:rsidP="00D950A4">
      <w:pPr>
        <w:pStyle w:val="ListParagraph"/>
        <w:widowControl w:val="0"/>
        <w:spacing w:after="0" w:line="240" w:lineRule="auto"/>
        <w:jc w:val="both"/>
        <w:rPr>
          <w:rFonts w:asciiTheme="majorBidi" w:hAnsiTheme="majorBidi" w:cstheme="majorBidi"/>
          <w:sz w:val="24"/>
          <w:szCs w:val="24"/>
        </w:rPr>
      </w:pPr>
    </w:p>
    <w:p w:rsidR="004247B8" w:rsidRPr="000B79FA" w:rsidRDefault="00121BEF" w:rsidP="00D950A4">
      <w:pPr>
        <w:pStyle w:val="ListParagraph"/>
        <w:widowControl w:val="0"/>
        <w:numPr>
          <w:ilvl w:val="0"/>
          <w:numId w:val="8"/>
        </w:numPr>
        <w:spacing w:after="0" w:line="240" w:lineRule="auto"/>
        <w:ind w:left="426" w:hanging="426"/>
        <w:jc w:val="both"/>
        <w:rPr>
          <w:rFonts w:ascii="Times New Roman" w:hAnsi="Times New Roman"/>
          <w:b/>
          <w:bCs/>
          <w:sz w:val="24"/>
          <w:szCs w:val="24"/>
        </w:rPr>
      </w:pPr>
      <w:r w:rsidRPr="000B79FA">
        <w:rPr>
          <w:rFonts w:ascii="Times New Roman" w:hAnsi="Times New Roman"/>
          <w:b/>
          <w:bCs/>
          <w:sz w:val="24"/>
          <w:szCs w:val="24"/>
        </w:rPr>
        <w:t>ANALISA PENULIS</w:t>
      </w:r>
    </w:p>
    <w:p w:rsidR="00262EF3" w:rsidRDefault="003A5BCA" w:rsidP="00D950A4">
      <w:pPr>
        <w:widowControl w:val="0"/>
        <w:ind w:firstLine="709"/>
        <w:jc w:val="both"/>
      </w:pPr>
      <w:r>
        <w:t>Sebelum penulis menjelaskan tentang hasil analisa terhadap penafsiran dari dua ayat yang telah dibahas diatas, lebih awal menjelaskan tentang etika. Hal ini perlu dijelaskan karena tolak ukur dalam pembahasan ini, pembahasan dasarnya adalah mengenai etika. Etika</w:t>
      </w:r>
      <w:r w:rsidR="007B3354">
        <w:t xml:space="preserve"> disebutkan moral,</w:t>
      </w:r>
      <w:r w:rsidR="007B3354">
        <w:rPr>
          <w:rStyle w:val="FootnoteReference"/>
        </w:rPr>
        <w:footnoteReference w:id="20"/>
      </w:r>
      <w:r w:rsidR="007B3354">
        <w:t xml:space="preserve"> jadi etika</w:t>
      </w:r>
      <w:r>
        <w:t xml:space="preserve"> merupakan</w:t>
      </w:r>
      <w:r w:rsidR="00850E34">
        <w:t xml:space="preserve"> suatu pedoman bagaimana manusia hidup dan bertindak sebagai orang yang baik. Etika juga member petunjuk, orientasi dan arah kepada bagaimana manusia harus hidup secara baik dengan melakukan perintah dan meninggalkan larangannya.</w:t>
      </w:r>
      <w:r w:rsidR="00850E34">
        <w:rPr>
          <w:rStyle w:val="FootnoteReference"/>
        </w:rPr>
        <w:footnoteReference w:id="21"/>
      </w:r>
    </w:p>
    <w:p w:rsidR="00257722" w:rsidRDefault="003017C1" w:rsidP="00D950A4">
      <w:pPr>
        <w:widowControl w:val="0"/>
        <w:ind w:firstLine="709"/>
        <w:jc w:val="both"/>
      </w:pPr>
      <w:r>
        <w:t>Berdasarkan pemahaman penulis terhadap dua pembahasan dalam menafsirkan ayat 119 surah at-Taubah</w:t>
      </w:r>
      <w:r w:rsidR="0012093E">
        <w:t>, maknanya</w:t>
      </w:r>
      <w:r>
        <w:t xml:space="preserve"> wahai ahli kitab yang beriman dan orang-orang beriman kepada Allah dan Rasulnya, takut oleh kamu kepada Allah dengan menjalankan segala perintahnya dan menjauhi segala larangannya niscaya adalah kamu beserta orang-orang yang benar</w:t>
      </w:r>
      <w:r w:rsidR="0012093E">
        <w:t xml:space="preserve"> yaitu orang-orang yang telah mendapat kebenarannya baik di dunia maupun di akhirat. </w:t>
      </w:r>
    </w:p>
    <w:p w:rsidR="00257722" w:rsidRDefault="0012093E" w:rsidP="00D950A4">
      <w:pPr>
        <w:widowControl w:val="0"/>
        <w:ind w:firstLine="709"/>
        <w:jc w:val="both"/>
        <w:rPr>
          <w:rFonts w:asciiTheme="majorBidi" w:hAnsiTheme="majorBidi" w:cstheme="majorBidi"/>
        </w:rPr>
      </w:pPr>
      <w:r>
        <w:rPr>
          <w:rFonts w:asciiTheme="majorBidi" w:hAnsiTheme="majorBidi" w:cstheme="majorBidi"/>
        </w:rPr>
        <w:t xml:space="preserve">Adapun </w:t>
      </w:r>
      <w:r w:rsidR="003017C1">
        <w:rPr>
          <w:rFonts w:asciiTheme="majorBidi" w:hAnsiTheme="majorBidi" w:cstheme="majorBidi"/>
        </w:rPr>
        <w:t>pemahaman</w:t>
      </w:r>
      <w:r>
        <w:rPr>
          <w:rFonts w:asciiTheme="majorBidi" w:hAnsiTheme="majorBidi" w:cstheme="majorBidi"/>
        </w:rPr>
        <w:t xml:space="preserve"> penulis terhadap</w:t>
      </w:r>
      <w:r w:rsidR="003017C1">
        <w:rPr>
          <w:rFonts w:asciiTheme="majorBidi" w:hAnsiTheme="majorBidi" w:cstheme="majorBidi"/>
        </w:rPr>
        <w:t xml:space="preserve"> ayat</w:t>
      </w:r>
      <w:r>
        <w:rPr>
          <w:rFonts w:asciiTheme="majorBidi" w:hAnsiTheme="majorBidi" w:cstheme="majorBidi"/>
        </w:rPr>
        <w:t xml:space="preserve"> 33 surah az-Zumar, maknanya Nabi Muhammad SAW adalah pembawa kebenaran kalimat tauhid yang diut</w:t>
      </w:r>
      <w:r w:rsidR="009F12D7">
        <w:rPr>
          <w:rFonts w:asciiTheme="majorBidi" w:hAnsiTheme="majorBidi" w:cstheme="majorBidi"/>
        </w:rPr>
        <w:t>us oleh Allah SAW kepada umat manusia</w:t>
      </w:r>
      <w:r>
        <w:rPr>
          <w:rFonts w:asciiTheme="majorBidi" w:hAnsiTheme="majorBidi" w:cstheme="majorBidi"/>
        </w:rPr>
        <w:t xml:space="preserve">, </w:t>
      </w:r>
      <w:r w:rsidR="0044255D">
        <w:rPr>
          <w:rFonts w:asciiTheme="majorBidi" w:hAnsiTheme="majorBidi" w:cstheme="majorBidi"/>
        </w:rPr>
        <w:t xml:space="preserve">adapun orang-orang yang telah mendapatkan kebenarannya yaitu sahabat dan orang-orang mukmin, adalah mereka sebagai orang-orang yang takwa kepada Allah jang menjalankan segala </w:t>
      </w:r>
      <w:r w:rsidR="0044255D">
        <w:rPr>
          <w:rFonts w:asciiTheme="majorBidi" w:hAnsiTheme="majorBidi" w:cstheme="majorBidi"/>
        </w:rPr>
        <w:lastRenderedPageBreak/>
        <w:t>perintah dan menjauhi segala larangannya.</w:t>
      </w:r>
    </w:p>
    <w:p w:rsidR="00262EF3" w:rsidRDefault="00262EF3" w:rsidP="00D950A4">
      <w:pPr>
        <w:widowControl w:val="0"/>
        <w:ind w:firstLine="709"/>
        <w:jc w:val="both"/>
        <w:rPr>
          <w:rFonts w:asciiTheme="majorBidi" w:hAnsiTheme="majorBidi" w:cstheme="majorBidi"/>
        </w:rPr>
      </w:pPr>
      <w:r>
        <w:rPr>
          <w:rFonts w:asciiTheme="majorBidi" w:hAnsiTheme="majorBidi" w:cstheme="majorBidi"/>
        </w:rPr>
        <w:t xml:space="preserve">Dari pemahaman diatas dapat dipahami bahwa orang yang benar juga merupakan orang yang takwa. Disini perlu dipahami juga bahwa orang takwa adalah orang yang berada pada fase kematangan yang sempurna yang ditemukan dari hasil interaksi antara Islam, </w:t>
      </w:r>
      <w:r w:rsidR="00FB2C60">
        <w:rPr>
          <w:rFonts w:asciiTheme="majorBidi" w:hAnsiTheme="majorBidi" w:cstheme="majorBidi"/>
        </w:rPr>
        <w:t xml:space="preserve">iman </w:t>
      </w:r>
      <w:r>
        <w:rPr>
          <w:rFonts w:asciiTheme="majorBidi" w:hAnsiTheme="majorBidi" w:cstheme="majorBidi"/>
        </w:rPr>
        <w:t xml:space="preserve">dan </w:t>
      </w:r>
      <w:r w:rsidR="00FB2C60">
        <w:rPr>
          <w:rFonts w:asciiTheme="majorBidi" w:hAnsiTheme="majorBidi" w:cstheme="majorBidi"/>
        </w:rPr>
        <w:t>ihsan</w:t>
      </w:r>
      <w:r>
        <w:rPr>
          <w:rFonts w:asciiTheme="majorBidi" w:hAnsiTheme="majorBidi" w:cstheme="majorBidi"/>
        </w:rPr>
        <w:t xml:space="preserve">. Sedangkan hubungan antara takwa dengan etika terletak pada prinsip seseorang yang melakukan sesuatu kondisi kalbu, pikiran dan anggota tubuh selalu berinteraksi secara harmonis yang sesuai dengan </w:t>
      </w:r>
      <w:r w:rsidR="00FB2C60">
        <w:rPr>
          <w:rFonts w:asciiTheme="majorBidi" w:hAnsiTheme="majorBidi" w:cstheme="majorBidi"/>
        </w:rPr>
        <w:t>Islam, iman dan ihsan</w:t>
      </w:r>
      <w:r>
        <w:rPr>
          <w:rFonts w:asciiTheme="majorBidi" w:hAnsiTheme="majorBidi" w:cstheme="majorBidi"/>
        </w:rPr>
        <w:t xml:space="preserve">. </w:t>
      </w:r>
      <w:r>
        <w:rPr>
          <w:rStyle w:val="FootnoteReference"/>
          <w:rFonts w:asciiTheme="majorBidi" w:hAnsiTheme="majorBidi" w:cstheme="majorBidi"/>
        </w:rPr>
        <w:footnoteReference w:id="22"/>
      </w:r>
    </w:p>
    <w:p w:rsidR="0044255D" w:rsidRDefault="0044255D" w:rsidP="00D950A4">
      <w:pPr>
        <w:widowControl w:val="0"/>
        <w:ind w:firstLine="709"/>
        <w:jc w:val="both"/>
        <w:rPr>
          <w:rFonts w:asciiTheme="majorBidi" w:hAnsiTheme="majorBidi" w:cstheme="majorBidi"/>
        </w:rPr>
      </w:pPr>
      <w:r>
        <w:rPr>
          <w:rFonts w:asciiTheme="majorBidi" w:hAnsiTheme="majorBidi" w:cstheme="majorBidi"/>
        </w:rPr>
        <w:t>Orang-orang yang benar sebagaimana telah disebutkan pada pembahasan</w:t>
      </w:r>
      <w:r w:rsidR="00555A8F">
        <w:rPr>
          <w:rFonts w:asciiTheme="majorBidi" w:hAnsiTheme="majorBidi" w:cstheme="majorBidi"/>
        </w:rPr>
        <w:t xml:space="preserve"> </w:t>
      </w:r>
      <w:r>
        <w:rPr>
          <w:rFonts w:asciiTheme="majorBidi" w:hAnsiTheme="majorBidi" w:cstheme="majorBidi"/>
        </w:rPr>
        <w:t>di atas</w:t>
      </w:r>
      <w:r w:rsidR="00555A8F">
        <w:rPr>
          <w:rFonts w:asciiTheme="majorBidi" w:hAnsiTheme="majorBidi" w:cstheme="majorBidi"/>
        </w:rPr>
        <w:t xml:space="preserve"> yaitu orang yang mempunyai etika dalam berbicara, jujur dalam menyampaikan informasi, berbicara dengan kata-kata yang lembut dan tidak berbicara yang bohong.</w:t>
      </w:r>
      <w:r w:rsidR="000B79FA">
        <w:rPr>
          <w:rStyle w:val="FootnoteReference"/>
          <w:rFonts w:asciiTheme="majorBidi" w:hAnsiTheme="majorBidi" w:cstheme="majorBidi"/>
        </w:rPr>
        <w:footnoteReference w:id="23"/>
      </w:r>
      <w:r w:rsidR="000B79FA">
        <w:rPr>
          <w:rFonts w:asciiTheme="majorBidi" w:hAnsiTheme="majorBidi" w:cstheme="majorBidi"/>
        </w:rPr>
        <w:t xml:space="preserve"> Adapun etika berkomunikasi yang dapat dipahami dari penafsiran terhadap ayat 119 surah at-Taubah dan ayat 33 surah az-Zumar yaitu: memilih kata yang baik, meletakkan topi</w:t>
      </w:r>
      <w:r w:rsidR="003A5BCA">
        <w:rPr>
          <w:rFonts w:asciiTheme="majorBidi" w:hAnsiTheme="majorBidi" w:cstheme="majorBidi"/>
        </w:rPr>
        <w:t>k</w:t>
      </w:r>
      <w:r w:rsidR="000B79FA">
        <w:rPr>
          <w:rFonts w:asciiTheme="majorBidi" w:hAnsiTheme="majorBidi" w:cstheme="majorBidi"/>
        </w:rPr>
        <w:t xml:space="preserve"> pembicaraan sesuai dengan tempatnya, berbicara sekedar keperluannya dan memilih kata-kata yang berkualitas dalam pembicaraannya.</w:t>
      </w:r>
      <w:r w:rsidR="000B79FA">
        <w:rPr>
          <w:rStyle w:val="FootnoteReference"/>
          <w:rFonts w:asciiTheme="majorBidi" w:hAnsiTheme="majorBidi" w:cstheme="majorBidi"/>
        </w:rPr>
        <w:footnoteReference w:id="24"/>
      </w:r>
    </w:p>
    <w:p w:rsidR="000B79FA" w:rsidRPr="003017C1" w:rsidRDefault="000B79FA" w:rsidP="00D950A4">
      <w:pPr>
        <w:widowControl w:val="0"/>
        <w:ind w:firstLine="709"/>
        <w:jc w:val="both"/>
      </w:pPr>
    </w:p>
    <w:p w:rsidR="00552B15" w:rsidRDefault="00121BEF" w:rsidP="00D950A4">
      <w:pPr>
        <w:pStyle w:val="ListParagraph"/>
        <w:widowControl w:val="0"/>
        <w:numPr>
          <w:ilvl w:val="0"/>
          <w:numId w:val="8"/>
        </w:numPr>
        <w:spacing w:after="0" w:line="240" w:lineRule="auto"/>
        <w:ind w:left="426" w:hanging="426"/>
        <w:jc w:val="both"/>
        <w:rPr>
          <w:rFonts w:ascii="Times New Roman" w:hAnsi="Times New Roman"/>
          <w:b/>
          <w:bCs/>
          <w:sz w:val="24"/>
          <w:szCs w:val="24"/>
        </w:rPr>
      </w:pPr>
      <w:r w:rsidRPr="004247B8">
        <w:rPr>
          <w:rFonts w:ascii="Times New Roman" w:hAnsi="Times New Roman"/>
          <w:b/>
          <w:bCs/>
          <w:sz w:val="24"/>
          <w:szCs w:val="24"/>
        </w:rPr>
        <w:t>KESIMPULAN</w:t>
      </w:r>
    </w:p>
    <w:p w:rsidR="00664D16" w:rsidRDefault="00555A8F" w:rsidP="00121BEF">
      <w:pPr>
        <w:widowControl w:val="0"/>
        <w:ind w:firstLine="720"/>
        <w:jc w:val="both"/>
      </w:pPr>
      <w:r>
        <w:t>Berdasarkan dari pembahasan di atas dapat disimpulkan bahwa pembawa kebenaran adalah Nabi Muhammad SAW, sedangkan orang yang mendapatkan kebenaran adalah para sahabat dan orang-orang mukmin</w:t>
      </w:r>
      <w:r w:rsidR="00664D16">
        <w:t xml:space="preserve"> yang takut kepada Allah dengan menjalankan segala perintahnya dan menjauhi segala larangannya. Orang-orang yang mener</w:t>
      </w:r>
      <w:r w:rsidR="002743F9">
        <w:t xml:space="preserve">ima kebenaran </w:t>
      </w:r>
      <w:proofErr w:type="gramStart"/>
      <w:r w:rsidR="002743F9">
        <w:t>akan</w:t>
      </w:r>
      <w:proofErr w:type="gramEnd"/>
      <w:r w:rsidR="002743F9">
        <w:t xml:space="preserve"> mendapatkan </w:t>
      </w:r>
      <w:r w:rsidR="00664D16">
        <w:t>hidup yang bahagia di dunia dan akhirat.</w:t>
      </w:r>
      <w:r w:rsidR="00121BEF">
        <w:rPr>
          <w:lang w:val="id-ID"/>
        </w:rPr>
        <w:t xml:space="preserve"> </w:t>
      </w:r>
      <w:r w:rsidR="00664D16">
        <w:t>Orang yang benar dan orang yang takwa sebagaimana disebutkan dalam surah at-Taubah ayat 119 dan surah az-Zumar ayat 33 adalah orang yang mempunyai etika dalam berkomunikasi. Hubungan ini dipahami berdasarkan difinisi orang yang benar dalam hadits yaitu orang yang berkata dengan lembut, berbicara yang baik dan tidak menyampaikan informasi yang tidak benar.</w:t>
      </w:r>
    </w:p>
    <w:p w:rsidR="00EC50D1" w:rsidRDefault="00EC50D1" w:rsidP="00D950A4">
      <w:pPr>
        <w:widowControl w:val="0"/>
        <w:jc w:val="both"/>
      </w:pPr>
    </w:p>
    <w:p w:rsidR="00EC50D1" w:rsidRDefault="00EC50D1" w:rsidP="00D950A4">
      <w:pPr>
        <w:jc w:val="center"/>
        <w:rPr>
          <w:rFonts w:asciiTheme="majorBidi" w:hAnsiTheme="majorBidi" w:cstheme="majorBidi"/>
          <w:b/>
          <w:bCs/>
        </w:rPr>
      </w:pPr>
    </w:p>
    <w:p w:rsidR="00EC50D1" w:rsidRDefault="00EC50D1" w:rsidP="00D950A4">
      <w:pPr>
        <w:jc w:val="center"/>
        <w:rPr>
          <w:rFonts w:asciiTheme="majorBidi" w:hAnsiTheme="majorBidi" w:cstheme="majorBidi"/>
          <w:b/>
          <w:bCs/>
        </w:rPr>
      </w:pPr>
    </w:p>
    <w:p w:rsidR="00EC50D1" w:rsidRDefault="00EC50D1" w:rsidP="00D950A4">
      <w:pPr>
        <w:jc w:val="center"/>
        <w:rPr>
          <w:rFonts w:asciiTheme="majorBidi" w:hAnsiTheme="majorBidi" w:cstheme="majorBidi"/>
          <w:b/>
          <w:bCs/>
        </w:rPr>
      </w:pPr>
    </w:p>
    <w:p w:rsidR="00EC50D1" w:rsidRPr="0026789B" w:rsidRDefault="00EC50D1" w:rsidP="00D950A4">
      <w:pPr>
        <w:jc w:val="center"/>
        <w:rPr>
          <w:rFonts w:asciiTheme="majorBidi" w:hAnsiTheme="majorBidi" w:cstheme="majorBidi"/>
          <w:b/>
          <w:bCs/>
        </w:rPr>
      </w:pPr>
      <w:r w:rsidRPr="0026789B">
        <w:rPr>
          <w:rFonts w:asciiTheme="majorBidi" w:hAnsiTheme="majorBidi" w:cstheme="majorBidi"/>
          <w:b/>
          <w:bCs/>
        </w:rPr>
        <w:t>DAFTAR PUSTAKA</w:t>
      </w:r>
    </w:p>
    <w:p w:rsidR="00EC50D1" w:rsidRDefault="00EC50D1" w:rsidP="00D950A4">
      <w:pPr>
        <w:pStyle w:val="FootnoteText"/>
        <w:ind w:left="709" w:hanging="709"/>
        <w:jc w:val="both"/>
        <w:rPr>
          <w:rFonts w:asciiTheme="majorBidi" w:hAnsiTheme="majorBidi" w:cstheme="majorBidi"/>
          <w:color w:val="000000" w:themeColor="text1"/>
          <w:sz w:val="24"/>
          <w:szCs w:val="24"/>
        </w:rPr>
      </w:pPr>
      <w:r w:rsidRPr="0026789B">
        <w:rPr>
          <w:rFonts w:asciiTheme="majorBidi" w:hAnsiTheme="majorBidi" w:cstheme="majorBidi"/>
          <w:color w:val="000000" w:themeColor="text1"/>
          <w:sz w:val="24"/>
          <w:szCs w:val="24"/>
        </w:rPr>
        <w:t>Al-Qur`an dan Terjemahannya, Jakarta: Yauasan Penyelenggara Penerjemah al-Qur`an, 1971</w:t>
      </w:r>
    </w:p>
    <w:p w:rsidR="00EC50D1" w:rsidRDefault="00EC50D1" w:rsidP="00D950A4">
      <w:pPr>
        <w:pStyle w:val="FootnoteText"/>
        <w:ind w:left="709" w:hanging="709"/>
        <w:jc w:val="both"/>
        <w:rPr>
          <w:rFonts w:asciiTheme="majorBidi" w:hAnsiTheme="majorBidi" w:cstheme="majorBidi"/>
          <w:sz w:val="24"/>
          <w:szCs w:val="24"/>
        </w:rPr>
      </w:pPr>
      <w:r w:rsidRPr="0026789B">
        <w:rPr>
          <w:rFonts w:asciiTheme="majorBidi" w:hAnsiTheme="majorBidi" w:cstheme="majorBidi"/>
          <w:sz w:val="24"/>
          <w:szCs w:val="24"/>
        </w:rPr>
        <w:t xml:space="preserve">Amin, Samsul Munir, </w:t>
      </w:r>
      <w:r w:rsidRPr="0026789B">
        <w:rPr>
          <w:rFonts w:asciiTheme="majorBidi" w:hAnsiTheme="majorBidi" w:cstheme="majorBidi"/>
          <w:i/>
          <w:iCs/>
          <w:sz w:val="24"/>
          <w:szCs w:val="24"/>
        </w:rPr>
        <w:t>Ilmu Dakwah,</w:t>
      </w:r>
      <w:r w:rsidRPr="0026789B">
        <w:rPr>
          <w:rFonts w:asciiTheme="majorBidi" w:hAnsiTheme="majorBidi" w:cstheme="majorBidi"/>
          <w:sz w:val="24"/>
          <w:szCs w:val="24"/>
        </w:rPr>
        <w:t xml:space="preserve"> cet. 1</w:t>
      </w:r>
      <w:r>
        <w:rPr>
          <w:rFonts w:asciiTheme="majorBidi" w:hAnsiTheme="majorBidi" w:cstheme="majorBidi"/>
          <w:sz w:val="24"/>
          <w:szCs w:val="24"/>
        </w:rPr>
        <w:t xml:space="preserve">, </w:t>
      </w:r>
      <w:r w:rsidRPr="0026789B">
        <w:rPr>
          <w:rFonts w:asciiTheme="majorBidi" w:hAnsiTheme="majorBidi" w:cstheme="majorBidi"/>
          <w:sz w:val="24"/>
          <w:szCs w:val="24"/>
        </w:rPr>
        <w:t>Jakarta: Amzah, 2009</w:t>
      </w:r>
    </w:p>
    <w:p w:rsidR="00EC50D1" w:rsidRPr="00B10701" w:rsidRDefault="00EC50D1" w:rsidP="00D950A4">
      <w:pPr>
        <w:pStyle w:val="FootnoteText"/>
        <w:ind w:left="709" w:hanging="709"/>
        <w:jc w:val="both"/>
        <w:rPr>
          <w:rFonts w:asciiTheme="majorBidi" w:hAnsiTheme="majorBidi" w:cstheme="majorBidi"/>
          <w:sz w:val="24"/>
          <w:szCs w:val="24"/>
        </w:rPr>
      </w:pPr>
      <w:r w:rsidRPr="00B10701">
        <w:rPr>
          <w:sz w:val="24"/>
          <w:szCs w:val="24"/>
        </w:rPr>
        <w:t xml:space="preserve">Bertens, K., </w:t>
      </w:r>
      <w:r w:rsidRPr="00B10701">
        <w:rPr>
          <w:i/>
          <w:iCs/>
          <w:sz w:val="24"/>
          <w:szCs w:val="24"/>
        </w:rPr>
        <w:t xml:space="preserve">Etika, </w:t>
      </w:r>
      <w:r w:rsidRPr="00B10701">
        <w:rPr>
          <w:sz w:val="24"/>
          <w:szCs w:val="24"/>
        </w:rPr>
        <w:t>Jakarta: Gramedia Pustaka Utama, cet. 10, 2007</w:t>
      </w:r>
    </w:p>
    <w:p w:rsidR="00EC50D1" w:rsidRPr="0026789B" w:rsidRDefault="00EC50D1" w:rsidP="00D950A4">
      <w:pPr>
        <w:pStyle w:val="FootnoteText"/>
        <w:ind w:left="709" w:hanging="709"/>
        <w:jc w:val="both"/>
        <w:rPr>
          <w:rFonts w:asciiTheme="majorBidi" w:hAnsiTheme="majorBidi" w:cstheme="majorBidi"/>
          <w:sz w:val="24"/>
          <w:szCs w:val="24"/>
        </w:rPr>
      </w:pPr>
      <w:r w:rsidRPr="0026789B">
        <w:rPr>
          <w:rFonts w:asciiTheme="majorBidi" w:hAnsiTheme="majorBidi" w:cstheme="majorBidi"/>
          <w:sz w:val="24"/>
          <w:szCs w:val="24"/>
        </w:rPr>
        <w:t xml:space="preserve">Hasjmy, </w:t>
      </w:r>
      <w:proofErr w:type="gramStart"/>
      <w:r w:rsidRPr="0026789B">
        <w:rPr>
          <w:rFonts w:asciiTheme="majorBidi" w:hAnsiTheme="majorBidi" w:cstheme="majorBidi"/>
          <w:sz w:val="24"/>
          <w:szCs w:val="24"/>
        </w:rPr>
        <w:t>A</w:t>
      </w:r>
      <w:proofErr w:type="gramEnd"/>
      <w:r w:rsidRPr="0026789B">
        <w:rPr>
          <w:rFonts w:asciiTheme="majorBidi" w:hAnsiTheme="majorBidi" w:cstheme="majorBidi"/>
          <w:sz w:val="24"/>
          <w:szCs w:val="24"/>
        </w:rPr>
        <w:t xml:space="preserve">, </w:t>
      </w:r>
      <w:r w:rsidRPr="0026789B">
        <w:rPr>
          <w:rFonts w:asciiTheme="majorBidi" w:hAnsiTheme="majorBidi" w:cstheme="majorBidi"/>
          <w:i/>
          <w:iCs/>
          <w:sz w:val="24"/>
          <w:szCs w:val="24"/>
        </w:rPr>
        <w:t>Dustur Dakwah Menurut Al-Qur`an,</w:t>
      </w:r>
      <w:r w:rsidRPr="0026789B">
        <w:rPr>
          <w:rFonts w:asciiTheme="majorBidi" w:hAnsiTheme="majorBidi" w:cstheme="majorBidi"/>
          <w:sz w:val="24"/>
          <w:szCs w:val="24"/>
        </w:rPr>
        <w:t xml:space="preserve"> cet. 4</w:t>
      </w:r>
      <w:r>
        <w:rPr>
          <w:rFonts w:asciiTheme="majorBidi" w:hAnsiTheme="majorBidi" w:cstheme="majorBidi"/>
          <w:sz w:val="24"/>
          <w:szCs w:val="24"/>
        </w:rPr>
        <w:t>,</w:t>
      </w:r>
      <w:r w:rsidRPr="0026789B">
        <w:rPr>
          <w:rFonts w:asciiTheme="majorBidi" w:hAnsiTheme="majorBidi" w:cstheme="majorBidi"/>
          <w:sz w:val="24"/>
          <w:szCs w:val="24"/>
        </w:rPr>
        <w:t xml:space="preserve"> Jakarta: Bintang Bulan, 1994</w:t>
      </w:r>
    </w:p>
    <w:p w:rsidR="00EC50D1" w:rsidRPr="0026789B" w:rsidRDefault="00C83678" w:rsidP="00D950A4">
      <w:pPr>
        <w:pStyle w:val="FootnoteText"/>
        <w:ind w:left="709" w:hanging="709"/>
        <w:jc w:val="both"/>
        <w:rPr>
          <w:rFonts w:asciiTheme="majorBidi" w:hAnsiTheme="majorBidi" w:cstheme="majorBidi"/>
          <w:color w:val="000000" w:themeColor="text1"/>
          <w:sz w:val="24"/>
          <w:szCs w:val="24"/>
        </w:rPr>
      </w:pPr>
      <w:hyperlink r:id="rId9" w:history="1">
        <w:r w:rsidR="00EC50D1" w:rsidRPr="0026789B">
          <w:rPr>
            <w:rStyle w:val="Hyperlink"/>
            <w:rFonts w:asciiTheme="majorBidi" w:hAnsiTheme="majorBidi" w:cstheme="majorBidi"/>
            <w:color w:val="000000" w:themeColor="text1"/>
            <w:sz w:val="24"/>
            <w:szCs w:val="24"/>
          </w:rPr>
          <w:t>http://islamwiki.blogspot.com/2010/05/ayat-ayat-yang-memiliki-asbabunnuzul.html</w:t>
        </w:r>
      </w:hyperlink>
      <w:r w:rsidR="00EC50D1" w:rsidRPr="0026789B">
        <w:rPr>
          <w:rFonts w:asciiTheme="majorBidi" w:hAnsiTheme="majorBidi" w:cstheme="majorBidi"/>
          <w:color w:val="000000" w:themeColor="text1"/>
          <w:sz w:val="24"/>
          <w:szCs w:val="24"/>
        </w:rPr>
        <w:t>, diunduh pada tanggal 22 Oktober 2013</w:t>
      </w:r>
    </w:p>
    <w:p w:rsidR="00EC50D1" w:rsidRPr="0026789B" w:rsidRDefault="00C83678" w:rsidP="00D950A4">
      <w:pPr>
        <w:pStyle w:val="FootnoteText"/>
        <w:ind w:left="709" w:hanging="709"/>
        <w:jc w:val="both"/>
        <w:rPr>
          <w:rFonts w:asciiTheme="majorBidi" w:hAnsiTheme="majorBidi" w:cstheme="majorBidi"/>
          <w:color w:val="000000" w:themeColor="text1"/>
          <w:sz w:val="24"/>
          <w:szCs w:val="24"/>
        </w:rPr>
      </w:pPr>
      <w:hyperlink r:id="rId10" w:history="1">
        <w:r w:rsidR="00EC50D1" w:rsidRPr="0026789B">
          <w:rPr>
            <w:rStyle w:val="Hyperlink"/>
            <w:rFonts w:asciiTheme="majorBidi" w:hAnsiTheme="majorBidi" w:cstheme="majorBidi"/>
            <w:color w:val="000000" w:themeColor="text1"/>
            <w:sz w:val="24"/>
            <w:szCs w:val="24"/>
          </w:rPr>
          <w:t>http://localhost:81/cari_detail.php?lang=Indonesia&amp;katcari=hadist&amp;kunci=perang%20tabuk&amp;imam=bukhari&amp;nohdt=4310&amp;page=1</w:t>
        </w:r>
      </w:hyperlink>
      <w:r w:rsidR="00EC50D1" w:rsidRPr="0026789B">
        <w:rPr>
          <w:rFonts w:asciiTheme="majorBidi" w:hAnsiTheme="majorBidi" w:cstheme="majorBidi"/>
          <w:color w:val="000000" w:themeColor="text1"/>
          <w:sz w:val="24"/>
          <w:szCs w:val="24"/>
        </w:rPr>
        <w:t>, dalam Lidwa Pustaka i-Software: kitab Sembilan imam</w:t>
      </w:r>
    </w:p>
    <w:p w:rsidR="00EC50D1" w:rsidRPr="0026789B" w:rsidRDefault="00C83678" w:rsidP="00D950A4">
      <w:pPr>
        <w:pStyle w:val="FootnoteText"/>
        <w:ind w:left="709" w:hanging="709"/>
        <w:jc w:val="both"/>
        <w:rPr>
          <w:rFonts w:asciiTheme="majorBidi" w:hAnsiTheme="majorBidi" w:cstheme="majorBidi"/>
          <w:color w:val="000000" w:themeColor="text1"/>
          <w:sz w:val="24"/>
          <w:szCs w:val="24"/>
        </w:rPr>
      </w:pPr>
      <w:hyperlink r:id="rId11" w:history="1">
        <w:r w:rsidR="00EC50D1" w:rsidRPr="0026789B">
          <w:rPr>
            <w:rStyle w:val="Hyperlink"/>
            <w:rFonts w:asciiTheme="majorBidi" w:hAnsiTheme="majorBidi" w:cstheme="majorBidi"/>
            <w:color w:val="000000" w:themeColor="text1"/>
            <w:sz w:val="24"/>
            <w:szCs w:val="24"/>
          </w:rPr>
          <w:t>http://localhost:81/cari_detail.php?lang=Indonesia&amp;katcari=hadist&amp;kunci=berkata%20dengan%20benar&amp;imam=ibnumajah</w:t>
        </w:r>
      </w:hyperlink>
      <w:r w:rsidR="00EC50D1" w:rsidRPr="0026789B">
        <w:rPr>
          <w:rFonts w:asciiTheme="majorBidi" w:hAnsiTheme="majorBidi" w:cstheme="majorBidi"/>
          <w:color w:val="000000" w:themeColor="text1"/>
          <w:sz w:val="24"/>
          <w:szCs w:val="24"/>
        </w:rPr>
        <w:t>, dalam Lidwa Pustaka i-Software: kitab Sembilan imam</w:t>
      </w:r>
    </w:p>
    <w:p w:rsidR="00EC50D1" w:rsidRPr="0026789B" w:rsidRDefault="00C83678" w:rsidP="00D950A4">
      <w:pPr>
        <w:pStyle w:val="FootnoteText"/>
        <w:ind w:left="709" w:hanging="709"/>
        <w:jc w:val="both"/>
        <w:rPr>
          <w:rFonts w:asciiTheme="majorBidi" w:hAnsiTheme="majorBidi" w:cstheme="majorBidi"/>
          <w:color w:val="000000" w:themeColor="text1"/>
          <w:sz w:val="24"/>
          <w:szCs w:val="24"/>
        </w:rPr>
      </w:pPr>
      <w:hyperlink r:id="rId12" w:history="1">
        <w:r w:rsidR="00EC50D1" w:rsidRPr="0026789B">
          <w:rPr>
            <w:rStyle w:val="Hyperlink"/>
            <w:rFonts w:asciiTheme="majorBidi" w:hAnsiTheme="majorBidi" w:cstheme="majorBidi"/>
            <w:color w:val="000000" w:themeColor="text1"/>
            <w:sz w:val="24"/>
            <w:szCs w:val="24"/>
          </w:rPr>
          <w:t>http://localhost:81/cari_detail.php?lang=Indonesia&amp;katcari=hadist&amp;kunci=bicara%20yang%20baik&amp;imam=abudaud</w:t>
        </w:r>
      </w:hyperlink>
      <w:r w:rsidR="00EC50D1" w:rsidRPr="0026789B">
        <w:rPr>
          <w:rFonts w:asciiTheme="majorBidi" w:hAnsiTheme="majorBidi" w:cstheme="majorBidi"/>
          <w:color w:val="000000" w:themeColor="text1"/>
          <w:sz w:val="24"/>
          <w:szCs w:val="24"/>
        </w:rPr>
        <w:t>, dalam Lidwa Pustaka i-Software: kitab Sembilan imam</w:t>
      </w:r>
    </w:p>
    <w:p w:rsidR="00EC50D1" w:rsidRPr="0026789B" w:rsidRDefault="00C83678" w:rsidP="00D950A4">
      <w:pPr>
        <w:pStyle w:val="FootnoteText"/>
        <w:ind w:left="709" w:hanging="709"/>
        <w:jc w:val="both"/>
        <w:rPr>
          <w:rFonts w:asciiTheme="majorBidi" w:hAnsiTheme="majorBidi" w:cstheme="majorBidi"/>
          <w:color w:val="000000" w:themeColor="text1"/>
          <w:sz w:val="24"/>
          <w:szCs w:val="24"/>
        </w:rPr>
      </w:pPr>
      <w:hyperlink r:id="rId13" w:history="1">
        <w:r w:rsidR="00EC50D1" w:rsidRPr="0026789B">
          <w:rPr>
            <w:rStyle w:val="Hyperlink"/>
            <w:rFonts w:asciiTheme="majorBidi" w:hAnsiTheme="majorBidi" w:cstheme="majorBidi"/>
            <w:color w:val="000000" w:themeColor="text1"/>
            <w:sz w:val="24"/>
            <w:szCs w:val="24"/>
          </w:rPr>
          <w:t>http://localhost:81/cari_detail.php?lang=Indonesia&amp;katcari=hadist&amp;kunci=ucapan%20yang%20baik&amp;imam=bukhari</w:t>
        </w:r>
      </w:hyperlink>
      <w:r w:rsidR="00EC50D1" w:rsidRPr="0026789B">
        <w:rPr>
          <w:rFonts w:asciiTheme="majorBidi" w:hAnsiTheme="majorBidi" w:cstheme="majorBidi"/>
          <w:color w:val="000000" w:themeColor="text1"/>
          <w:sz w:val="24"/>
          <w:szCs w:val="24"/>
        </w:rPr>
        <w:t>, dalam Lidwa Pustaka i-Software: kitab Sembilan imam</w:t>
      </w:r>
    </w:p>
    <w:p w:rsidR="00EC50D1" w:rsidRDefault="00EC50D1" w:rsidP="00D950A4">
      <w:pPr>
        <w:pStyle w:val="FootnoteText"/>
        <w:ind w:left="709" w:hanging="709"/>
        <w:jc w:val="both"/>
        <w:rPr>
          <w:rFonts w:asciiTheme="majorBidi" w:hAnsiTheme="majorBidi" w:cstheme="majorBidi"/>
          <w:sz w:val="24"/>
          <w:szCs w:val="24"/>
        </w:rPr>
      </w:pPr>
      <w:r w:rsidRPr="0026789B">
        <w:rPr>
          <w:rFonts w:asciiTheme="majorBidi" w:hAnsiTheme="majorBidi" w:cstheme="majorBidi"/>
          <w:sz w:val="24"/>
          <w:szCs w:val="24"/>
        </w:rPr>
        <w:t xml:space="preserve">Ilaihi, Wahyu, </w:t>
      </w:r>
      <w:r w:rsidRPr="0026789B">
        <w:rPr>
          <w:rFonts w:asciiTheme="majorBidi" w:hAnsiTheme="majorBidi" w:cstheme="majorBidi"/>
          <w:i/>
          <w:iCs/>
          <w:sz w:val="24"/>
          <w:szCs w:val="24"/>
        </w:rPr>
        <w:t>Komunikasi Dakwah,</w:t>
      </w:r>
      <w:r w:rsidRPr="0026789B">
        <w:rPr>
          <w:rFonts w:asciiTheme="majorBidi" w:hAnsiTheme="majorBidi" w:cstheme="majorBidi"/>
          <w:sz w:val="24"/>
          <w:szCs w:val="24"/>
        </w:rPr>
        <w:t xml:space="preserve"> cet. 1, Bandung: Remaja Rosdakarya, 2010</w:t>
      </w:r>
    </w:p>
    <w:p w:rsidR="00EC50D1" w:rsidRPr="002D69EE" w:rsidRDefault="00EC50D1" w:rsidP="00D950A4">
      <w:pPr>
        <w:pStyle w:val="FootnoteText"/>
        <w:ind w:left="709" w:hanging="709"/>
        <w:jc w:val="both"/>
        <w:rPr>
          <w:rFonts w:asciiTheme="majorBidi" w:hAnsiTheme="majorBidi" w:cstheme="majorBidi"/>
          <w:sz w:val="24"/>
          <w:szCs w:val="24"/>
          <w:u w:val="single"/>
        </w:rPr>
      </w:pPr>
      <w:r w:rsidRPr="002D69EE">
        <w:rPr>
          <w:sz w:val="24"/>
          <w:szCs w:val="24"/>
        </w:rPr>
        <w:t>Keraf</w:t>
      </w:r>
      <w:proofErr w:type="gramStart"/>
      <w:r w:rsidRPr="002D69EE">
        <w:rPr>
          <w:sz w:val="24"/>
          <w:szCs w:val="24"/>
        </w:rPr>
        <w:t>,  A</w:t>
      </w:r>
      <w:proofErr w:type="gramEnd"/>
      <w:r w:rsidRPr="002D69EE">
        <w:rPr>
          <w:sz w:val="24"/>
          <w:szCs w:val="24"/>
        </w:rPr>
        <w:t xml:space="preserve">. Sonni, </w:t>
      </w:r>
      <w:r w:rsidRPr="002D69EE">
        <w:rPr>
          <w:i/>
          <w:iCs/>
          <w:sz w:val="24"/>
          <w:szCs w:val="24"/>
        </w:rPr>
        <w:t>Etika Lingkungan Hidup,</w:t>
      </w:r>
      <w:r w:rsidRPr="002D69EE">
        <w:rPr>
          <w:sz w:val="24"/>
          <w:szCs w:val="24"/>
        </w:rPr>
        <w:t xml:space="preserve"> Jakarta: Kompas Media Nusantara, 2010</w:t>
      </w:r>
    </w:p>
    <w:p w:rsidR="00EC50D1" w:rsidRDefault="00EC50D1" w:rsidP="00D950A4">
      <w:pPr>
        <w:pStyle w:val="FootnoteText"/>
        <w:ind w:left="709" w:hanging="709"/>
        <w:jc w:val="both"/>
        <w:rPr>
          <w:rFonts w:asciiTheme="majorBidi" w:hAnsiTheme="majorBidi" w:cstheme="majorBidi"/>
          <w:sz w:val="24"/>
          <w:szCs w:val="24"/>
        </w:rPr>
      </w:pPr>
      <w:r w:rsidRPr="0026789B">
        <w:rPr>
          <w:rFonts w:asciiTheme="majorBidi" w:hAnsiTheme="majorBidi" w:cstheme="majorBidi"/>
          <w:sz w:val="24"/>
          <w:szCs w:val="24"/>
        </w:rPr>
        <w:t xml:space="preserve">Kholil, Syukur, </w:t>
      </w:r>
      <w:r w:rsidRPr="0026789B">
        <w:rPr>
          <w:rFonts w:asciiTheme="majorBidi" w:hAnsiTheme="majorBidi" w:cstheme="majorBidi"/>
          <w:i/>
          <w:iCs/>
          <w:sz w:val="24"/>
          <w:szCs w:val="24"/>
        </w:rPr>
        <w:t>Komunikasi Islami,</w:t>
      </w:r>
      <w:r w:rsidRPr="0026789B">
        <w:rPr>
          <w:rFonts w:asciiTheme="majorBidi" w:hAnsiTheme="majorBidi" w:cstheme="majorBidi"/>
          <w:sz w:val="24"/>
          <w:szCs w:val="24"/>
        </w:rPr>
        <w:t xml:space="preserve"> cet. 1, Bandung: Citapustaka Media, 2007</w:t>
      </w:r>
    </w:p>
    <w:p w:rsidR="00EC50D1" w:rsidRDefault="00EC50D1" w:rsidP="00D950A4">
      <w:pPr>
        <w:pStyle w:val="FootnoteText"/>
        <w:ind w:left="709" w:hanging="709"/>
        <w:jc w:val="both"/>
        <w:rPr>
          <w:rFonts w:asciiTheme="majorBidi" w:hAnsiTheme="majorBidi" w:cstheme="majorBidi"/>
          <w:color w:val="000000" w:themeColor="text1"/>
          <w:sz w:val="24"/>
          <w:szCs w:val="24"/>
        </w:rPr>
      </w:pPr>
      <w:r w:rsidRPr="0026789B">
        <w:rPr>
          <w:rFonts w:asciiTheme="majorBidi" w:hAnsiTheme="majorBidi" w:cstheme="majorBidi"/>
          <w:color w:val="000000" w:themeColor="text1"/>
          <w:sz w:val="24"/>
          <w:szCs w:val="24"/>
        </w:rPr>
        <w:t xml:space="preserve">Mahali, A. Mujab, </w:t>
      </w:r>
      <w:r w:rsidRPr="0026789B">
        <w:rPr>
          <w:rFonts w:asciiTheme="majorBidi" w:hAnsiTheme="majorBidi" w:cstheme="majorBidi"/>
          <w:i/>
          <w:iCs/>
          <w:color w:val="000000" w:themeColor="text1"/>
          <w:sz w:val="24"/>
          <w:szCs w:val="24"/>
        </w:rPr>
        <w:t xml:space="preserve">Asbabun Nuzul: Studi Pendalaman Al-Qur`an, </w:t>
      </w:r>
      <w:proofErr w:type="gramStart"/>
      <w:r w:rsidRPr="0026789B">
        <w:rPr>
          <w:rFonts w:asciiTheme="majorBidi" w:hAnsiTheme="majorBidi" w:cstheme="majorBidi"/>
          <w:color w:val="000000" w:themeColor="text1"/>
          <w:sz w:val="24"/>
          <w:szCs w:val="24"/>
        </w:rPr>
        <w:t>Cet</w:t>
      </w:r>
      <w:proofErr w:type="gramEnd"/>
      <w:r w:rsidRPr="0026789B">
        <w:rPr>
          <w:rFonts w:asciiTheme="majorBidi" w:hAnsiTheme="majorBidi" w:cstheme="majorBidi"/>
          <w:color w:val="000000" w:themeColor="text1"/>
          <w:sz w:val="24"/>
          <w:szCs w:val="24"/>
        </w:rPr>
        <w:t>. I, Jakarta: Raja Grafindo Persada, 2002</w:t>
      </w:r>
    </w:p>
    <w:p w:rsidR="00EC50D1" w:rsidRPr="00EA0C93" w:rsidRDefault="00EC50D1" w:rsidP="00D950A4">
      <w:pPr>
        <w:pStyle w:val="FootnoteText"/>
        <w:ind w:left="709" w:hanging="709"/>
        <w:jc w:val="both"/>
        <w:rPr>
          <w:rFonts w:asciiTheme="majorBidi" w:hAnsiTheme="majorBidi" w:cstheme="majorBidi"/>
          <w:color w:val="000000" w:themeColor="text1"/>
          <w:sz w:val="24"/>
          <w:szCs w:val="24"/>
        </w:rPr>
      </w:pPr>
      <w:r w:rsidRPr="00EA0C93">
        <w:rPr>
          <w:sz w:val="24"/>
          <w:szCs w:val="24"/>
        </w:rPr>
        <w:t xml:space="preserve">Sholeh, Moh. Dr, </w:t>
      </w:r>
      <w:r w:rsidRPr="00EA0C93">
        <w:rPr>
          <w:i/>
          <w:iCs/>
          <w:sz w:val="24"/>
          <w:szCs w:val="24"/>
        </w:rPr>
        <w:t xml:space="preserve">Terapi Shalat Tahjut Menyembuhkan Berbagai Penyakit, </w:t>
      </w:r>
      <w:r w:rsidRPr="00EA0C93">
        <w:rPr>
          <w:sz w:val="24"/>
          <w:szCs w:val="24"/>
        </w:rPr>
        <w:t>Jakarta Selatan: Mizan Publika, cet. 14, 2007</w:t>
      </w:r>
    </w:p>
    <w:p w:rsidR="00EC50D1" w:rsidRDefault="00EC50D1" w:rsidP="00D950A4">
      <w:pPr>
        <w:pStyle w:val="FootnoteText"/>
        <w:ind w:left="709" w:hanging="709"/>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Al-</w:t>
      </w:r>
      <w:r w:rsidRPr="0026789B">
        <w:rPr>
          <w:rFonts w:asciiTheme="majorBidi" w:hAnsiTheme="majorBidi" w:cstheme="majorBidi"/>
          <w:color w:val="000000" w:themeColor="text1"/>
          <w:sz w:val="24"/>
          <w:szCs w:val="24"/>
        </w:rPr>
        <w:t>Suyuthi</w:t>
      </w:r>
      <w:r>
        <w:rPr>
          <w:rFonts w:asciiTheme="majorBidi" w:hAnsiTheme="majorBidi" w:cstheme="majorBidi"/>
          <w:color w:val="000000" w:themeColor="text1"/>
          <w:sz w:val="24"/>
          <w:szCs w:val="24"/>
        </w:rPr>
        <w:t>,</w:t>
      </w:r>
      <w:r w:rsidRPr="0026789B">
        <w:rPr>
          <w:rFonts w:asciiTheme="majorBidi" w:hAnsiTheme="majorBidi" w:cstheme="majorBidi"/>
          <w:color w:val="000000" w:themeColor="text1"/>
          <w:sz w:val="24"/>
          <w:szCs w:val="24"/>
        </w:rPr>
        <w:t xml:space="preserve"> Jalaluddin, </w:t>
      </w:r>
      <w:r w:rsidRPr="0026789B">
        <w:rPr>
          <w:rFonts w:asciiTheme="majorBidi" w:hAnsiTheme="majorBidi" w:cstheme="majorBidi"/>
          <w:i/>
          <w:iCs/>
          <w:color w:val="000000" w:themeColor="text1"/>
          <w:sz w:val="24"/>
          <w:szCs w:val="24"/>
        </w:rPr>
        <w:t>Lubab al-Nuquul Fi Asbab al-Nuzul,</w:t>
      </w:r>
      <w:r w:rsidRPr="0026789B">
        <w:rPr>
          <w:rFonts w:asciiTheme="majorBidi" w:hAnsiTheme="majorBidi" w:cstheme="majorBidi"/>
          <w:color w:val="000000" w:themeColor="text1"/>
          <w:sz w:val="24"/>
          <w:szCs w:val="24"/>
        </w:rPr>
        <w:t xml:space="preserve"> dalam Maktabah Maskah al-Islamiyah, </w:t>
      </w:r>
    </w:p>
    <w:p w:rsidR="00EC50D1" w:rsidRPr="0026789B" w:rsidRDefault="00EC50D1" w:rsidP="00D950A4">
      <w:pPr>
        <w:pStyle w:val="FootnoteText"/>
        <w:ind w:left="709" w:hanging="709"/>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_____</w:t>
      </w:r>
      <w:r w:rsidRPr="0026789B">
        <w:rPr>
          <w:rFonts w:asciiTheme="majorBidi" w:hAnsiTheme="majorBidi" w:cstheme="majorBidi"/>
          <w:color w:val="000000" w:themeColor="text1"/>
          <w:sz w:val="24"/>
          <w:szCs w:val="24"/>
        </w:rPr>
        <w:t xml:space="preserve">, Terj: Abdul Hayyie, </w:t>
      </w:r>
      <w:r w:rsidRPr="0026789B">
        <w:rPr>
          <w:rFonts w:asciiTheme="majorBidi" w:hAnsiTheme="majorBidi" w:cstheme="majorBidi"/>
          <w:i/>
          <w:iCs/>
          <w:color w:val="000000" w:themeColor="text1"/>
          <w:sz w:val="24"/>
          <w:szCs w:val="24"/>
        </w:rPr>
        <w:t xml:space="preserve">Sebab Turunnya Ayat Al-Qur`an, </w:t>
      </w:r>
      <w:proofErr w:type="gramStart"/>
      <w:r w:rsidRPr="0026789B">
        <w:rPr>
          <w:rFonts w:asciiTheme="majorBidi" w:hAnsiTheme="majorBidi" w:cstheme="majorBidi"/>
          <w:color w:val="000000" w:themeColor="text1"/>
          <w:sz w:val="24"/>
          <w:szCs w:val="24"/>
        </w:rPr>
        <w:t>Cet</w:t>
      </w:r>
      <w:proofErr w:type="gramEnd"/>
      <w:r w:rsidRPr="0026789B">
        <w:rPr>
          <w:rFonts w:asciiTheme="majorBidi" w:hAnsiTheme="majorBidi" w:cstheme="majorBidi"/>
          <w:color w:val="000000" w:themeColor="text1"/>
          <w:sz w:val="24"/>
          <w:szCs w:val="24"/>
        </w:rPr>
        <w:t>. I, Jakarta: Gema Insani, 2008</w:t>
      </w:r>
    </w:p>
    <w:p w:rsidR="00EC50D1" w:rsidRPr="0026789B" w:rsidRDefault="00EC50D1" w:rsidP="00D950A4">
      <w:pPr>
        <w:pStyle w:val="FootnoteText"/>
        <w:ind w:left="709" w:hanging="709"/>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Al-</w:t>
      </w:r>
      <w:r w:rsidRPr="0026789B">
        <w:rPr>
          <w:rFonts w:asciiTheme="majorBidi" w:hAnsiTheme="majorBidi" w:cstheme="majorBidi"/>
          <w:color w:val="000000" w:themeColor="text1"/>
          <w:sz w:val="24"/>
          <w:szCs w:val="24"/>
        </w:rPr>
        <w:t xml:space="preserve">Thabari, Abu </w:t>
      </w:r>
      <w:proofErr w:type="gramStart"/>
      <w:r w:rsidRPr="0026789B">
        <w:rPr>
          <w:rFonts w:asciiTheme="majorBidi" w:hAnsiTheme="majorBidi" w:cstheme="majorBidi"/>
          <w:color w:val="000000" w:themeColor="text1"/>
          <w:sz w:val="24"/>
          <w:szCs w:val="24"/>
        </w:rPr>
        <w:t>Ja`</w:t>
      </w:r>
      <w:proofErr w:type="gramEnd"/>
      <w:r w:rsidRPr="0026789B">
        <w:rPr>
          <w:rFonts w:asciiTheme="majorBidi" w:hAnsiTheme="majorBidi" w:cstheme="majorBidi"/>
          <w:color w:val="000000" w:themeColor="text1"/>
          <w:sz w:val="24"/>
          <w:szCs w:val="24"/>
        </w:rPr>
        <w:t xml:space="preserve">far Muhammad Ibn Jarir, </w:t>
      </w:r>
      <w:r w:rsidRPr="0026789B">
        <w:rPr>
          <w:rFonts w:asciiTheme="majorBidi" w:hAnsiTheme="majorBidi" w:cstheme="majorBidi"/>
          <w:i/>
          <w:iCs/>
          <w:color w:val="000000" w:themeColor="text1"/>
          <w:sz w:val="24"/>
          <w:szCs w:val="24"/>
        </w:rPr>
        <w:t xml:space="preserve">Tafsir at-Thabari, </w:t>
      </w:r>
      <w:r w:rsidRPr="0026789B">
        <w:rPr>
          <w:rFonts w:asciiTheme="majorBidi" w:hAnsiTheme="majorBidi" w:cstheme="majorBidi"/>
          <w:color w:val="000000" w:themeColor="text1"/>
          <w:sz w:val="24"/>
          <w:szCs w:val="24"/>
        </w:rPr>
        <w:t>dalam Maktabah Majmu`ah Tafsir Al-Qur`an, Ummu al-Kitab</w:t>
      </w:r>
    </w:p>
    <w:p w:rsidR="00EC50D1" w:rsidRPr="0026789B" w:rsidRDefault="00EC50D1" w:rsidP="00D950A4">
      <w:pPr>
        <w:pStyle w:val="FootnoteText"/>
        <w:ind w:left="709" w:hanging="709"/>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Al-</w:t>
      </w:r>
      <w:r w:rsidRPr="0026789B">
        <w:rPr>
          <w:rFonts w:asciiTheme="majorBidi" w:hAnsiTheme="majorBidi" w:cstheme="majorBidi"/>
          <w:color w:val="000000" w:themeColor="text1"/>
          <w:sz w:val="24"/>
          <w:szCs w:val="24"/>
        </w:rPr>
        <w:t xml:space="preserve">Zamakhsyari, Abu al-Qasim Mahmud, </w:t>
      </w:r>
      <w:r w:rsidRPr="0026789B">
        <w:rPr>
          <w:rFonts w:asciiTheme="majorBidi" w:hAnsiTheme="majorBidi" w:cstheme="majorBidi"/>
          <w:i/>
          <w:iCs/>
          <w:color w:val="000000" w:themeColor="text1"/>
          <w:sz w:val="24"/>
          <w:szCs w:val="24"/>
        </w:rPr>
        <w:t>Tafsir al-Kasyaf,</w:t>
      </w:r>
      <w:r w:rsidRPr="0026789B">
        <w:rPr>
          <w:rFonts w:asciiTheme="majorBidi" w:hAnsiTheme="majorBidi" w:cstheme="majorBidi"/>
          <w:color w:val="000000" w:themeColor="text1"/>
          <w:sz w:val="24"/>
          <w:szCs w:val="24"/>
        </w:rPr>
        <w:t xml:space="preserve"> juz` II, dalam Maktabah Majmu`ah Tafsir Al-Qur`an, Ummu al-Kitab</w:t>
      </w:r>
    </w:p>
    <w:sectPr w:rsidR="00EC50D1" w:rsidRPr="0026789B" w:rsidSect="00207FDC">
      <w:headerReference w:type="even" r:id="rId14"/>
      <w:footerReference w:type="default" r:id="rId15"/>
      <w:pgSz w:w="11907" w:h="16840" w:code="9"/>
      <w:pgMar w:top="2268" w:right="1701" w:bottom="1701" w:left="2268" w:header="1701"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678" w:rsidRDefault="00C83678" w:rsidP="00C250DF">
      <w:r>
        <w:separator/>
      </w:r>
    </w:p>
  </w:endnote>
  <w:endnote w:type="continuationSeparator" w:id="0">
    <w:p w:rsidR="00C83678" w:rsidRDefault="00C83678" w:rsidP="00C2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F3" w:rsidRDefault="00262EF3" w:rsidP="00F14AD6">
    <w:pPr>
      <w:pStyle w:val="Footer"/>
      <w:jc w:val="center"/>
    </w:pPr>
  </w:p>
  <w:p w:rsidR="00262EF3" w:rsidRDefault="00262E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678" w:rsidRDefault="00C83678" w:rsidP="00C250DF">
      <w:r>
        <w:separator/>
      </w:r>
    </w:p>
  </w:footnote>
  <w:footnote w:type="continuationSeparator" w:id="0">
    <w:p w:rsidR="00C83678" w:rsidRDefault="00C83678" w:rsidP="00C250DF">
      <w:r>
        <w:continuationSeparator/>
      </w:r>
    </w:p>
  </w:footnote>
  <w:footnote w:id="1">
    <w:p w:rsidR="00262EF3" w:rsidRPr="00B8783F" w:rsidRDefault="00262EF3" w:rsidP="000E62E6">
      <w:pPr>
        <w:pStyle w:val="FootnoteText"/>
        <w:spacing w:before="120"/>
        <w:ind w:firstLine="720"/>
        <w:jc w:val="both"/>
        <w:rPr>
          <w:u w:val="single"/>
        </w:rPr>
      </w:pPr>
      <w:r w:rsidRPr="00B8783F">
        <w:rPr>
          <w:rStyle w:val="FootnoteReference"/>
        </w:rPr>
        <w:footnoteRef/>
      </w:r>
      <w:r w:rsidRPr="00B8783F">
        <w:t xml:space="preserve"> Wahyu Ilaihi, </w:t>
      </w:r>
      <w:r w:rsidRPr="00B8783F">
        <w:rPr>
          <w:i/>
          <w:iCs/>
        </w:rPr>
        <w:t>Komunikasi Dakwah,</w:t>
      </w:r>
      <w:r w:rsidRPr="00B8783F">
        <w:t xml:space="preserve"> cet. 1, (Bandung: Remaja Rosdakarya, 2010), hal. 171</w:t>
      </w:r>
    </w:p>
  </w:footnote>
  <w:footnote w:id="2">
    <w:p w:rsidR="00262EF3" w:rsidRPr="00B8783F" w:rsidRDefault="00262EF3" w:rsidP="000E62E6">
      <w:pPr>
        <w:pStyle w:val="FootnoteText"/>
        <w:spacing w:before="120"/>
        <w:ind w:firstLine="720"/>
        <w:jc w:val="both"/>
        <w:rPr>
          <w:color w:val="000000" w:themeColor="text1"/>
        </w:rPr>
      </w:pPr>
      <w:r w:rsidRPr="00B8783F">
        <w:rPr>
          <w:rStyle w:val="FootnoteReference"/>
          <w:color w:val="000000" w:themeColor="text1"/>
        </w:rPr>
        <w:footnoteRef/>
      </w:r>
      <w:r w:rsidRPr="00B8783F">
        <w:rPr>
          <w:color w:val="000000" w:themeColor="text1"/>
        </w:rPr>
        <w:t xml:space="preserve"> Al-Qur`</w:t>
      </w:r>
      <w:proofErr w:type="gramStart"/>
      <w:r w:rsidRPr="00B8783F">
        <w:rPr>
          <w:color w:val="000000" w:themeColor="text1"/>
        </w:rPr>
        <w:t>an</w:t>
      </w:r>
      <w:proofErr w:type="gramEnd"/>
      <w:r w:rsidRPr="00B8783F">
        <w:rPr>
          <w:color w:val="000000" w:themeColor="text1"/>
        </w:rPr>
        <w:t xml:space="preserve"> dan Terjemahannya, (Jakarta: Yauasan Penyelenggara Penerjemah al-Qur`an, 1971) hal. 276</w:t>
      </w:r>
    </w:p>
  </w:footnote>
  <w:footnote w:id="3">
    <w:p w:rsidR="00262EF3" w:rsidRPr="00B8783F" w:rsidRDefault="00262EF3" w:rsidP="000E62E6">
      <w:pPr>
        <w:pStyle w:val="FootnoteText"/>
        <w:spacing w:before="120"/>
        <w:ind w:firstLine="720"/>
        <w:jc w:val="both"/>
        <w:rPr>
          <w:color w:val="000000" w:themeColor="text1"/>
        </w:rPr>
      </w:pPr>
      <w:r w:rsidRPr="00B8783F">
        <w:rPr>
          <w:rStyle w:val="FootnoteReference"/>
          <w:color w:val="000000" w:themeColor="text1"/>
        </w:rPr>
        <w:footnoteRef/>
      </w:r>
      <w:r w:rsidRPr="00B8783F">
        <w:rPr>
          <w:color w:val="000000" w:themeColor="text1"/>
        </w:rPr>
        <w:t xml:space="preserve"> Al-Qur`an dan Terjemahannya …</w:t>
      </w:r>
      <w:proofErr w:type="gramStart"/>
      <w:r w:rsidRPr="00B8783F">
        <w:rPr>
          <w:color w:val="000000" w:themeColor="text1"/>
        </w:rPr>
        <w:t>,  hal</w:t>
      </w:r>
      <w:proofErr w:type="gramEnd"/>
      <w:r w:rsidRPr="00B8783F">
        <w:rPr>
          <w:color w:val="000000" w:themeColor="text1"/>
        </w:rPr>
        <w:t>. 744</w:t>
      </w:r>
    </w:p>
  </w:footnote>
  <w:footnote w:id="4">
    <w:p w:rsidR="00262EF3" w:rsidRPr="00B8783F" w:rsidRDefault="00262EF3" w:rsidP="000E62E6">
      <w:pPr>
        <w:pStyle w:val="FootnoteText"/>
        <w:spacing w:before="120"/>
        <w:ind w:firstLine="720"/>
        <w:jc w:val="both"/>
      </w:pPr>
      <w:r w:rsidRPr="00B8783F">
        <w:rPr>
          <w:rStyle w:val="FootnoteReference"/>
        </w:rPr>
        <w:footnoteRef/>
      </w:r>
      <w:r w:rsidRPr="00B8783F">
        <w:t xml:space="preserve"> Nabi Muhammad SAW diutus untuk seluruh alam bersifat universal, sehingga disebut Nabi Muhammad menjadi </w:t>
      </w:r>
      <w:r w:rsidRPr="00B8783F">
        <w:rPr>
          <w:i/>
          <w:iCs/>
        </w:rPr>
        <w:t>rahmatan li al-`alamin</w:t>
      </w:r>
      <w:r w:rsidRPr="00B8783F">
        <w:t xml:space="preserve">. Hal ini berbeda dengan Nabi-Nabi yang lain. Misalnya Nabi Hud diutuskan kepada kaum `Ad, Nabi Shalih diutuskan kepada kaum Tsamud, Nabi Musa untuk kaum Bani Israil dan lainnya. Lihat, Samsul Munir Amin, </w:t>
      </w:r>
      <w:r w:rsidRPr="00B8783F">
        <w:rPr>
          <w:i/>
          <w:iCs/>
        </w:rPr>
        <w:t>Ilmu Dakwah,</w:t>
      </w:r>
      <w:r w:rsidRPr="00B8783F">
        <w:t xml:space="preserve"> cet. 1 (Jakarta: Amzah, 2009), hal. 19</w:t>
      </w:r>
    </w:p>
  </w:footnote>
  <w:footnote w:id="5">
    <w:p w:rsidR="00262EF3" w:rsidRPr="00B8783F" w:rsidRDefault="00262EF3" w:rsidP="000E62E6">
      <w:pPr>
        <w:pStyle w:val="FootnoteText"/>
        <w:spacing w:before="120"/>
        <w:ind w:firstLine="720"/>
        <w:jc w:val="both"/>
        <w:rPr>
          <w:color w:val="000000" w:themeColor="text1"/>
        </w:rPr>
      </w:pPr>
      <w:r w:rsidRPr="00B8783F">
        <w:rPr>
          <w:rStyle w:val="FootnoteReference"/>
          <w:color w:val="000000" w:themeColor="text1"/>
        </w:rPr>
        <w:footnoteRef/>
      </w:r>
      <w:r w:rsidRPr="00B8783F">
        <w:rPr>
          <w:color w:val="000000" w:themeColor="text1"/>
        </w:rPr>
        <w:t xml:space="preserve"> Abu al-Qasim Mahmud al-Zamakhsyari, </w:t>
      </w:r>
      <w:r w:rsidRPr="00B8783F">
        <w:rPr>
          <w:i/>
          <w:iCs/>
          <w:color w:val="000000" w:themeColor="text1"/>
        </w:rPr>
        <w:t>Tafsir al-Kasyaf,</w:t>
      </w:r>
      <w:r w:rsidRPr="00B8783F">
        <w:rPr>
          <w:color w:val="000000" w:themeColor="text1"/>
        </w:rPr>
        <w:t xml:space="preserve"> juz` II, dalam Maktabah Majmu`ah Tafsir Al-Qur`an, Ummu al-Kitab</w:t>
      </w:r>
    </w:p>
  </w:footnote>
  <w:footnote w:id="6">
    <w:p w:rsidR="00262EF3" w:rsidRPr="00B8783F" w:rsidRDefault="00262EF3" w:rsidP="000E62E6">
      <w:pPr>
        <w:pStyle w:val="FootnoteText"/>
        <w:spacing w:before="120"/>
        <w:ind w:firstLine="720"/>
        <w:jc w:val="both"/>
        <w:rPr>
          <w:color w:val="000000" w:themeColor="text1"/>
        </w:rPr>
      </w:pPr>
      <w:r w:rsidRPr="00B8783F">
        <w:rPr>
          <w:rStyle w:val="FootnoteReference"/>
          <w:color w:val="000000" w:themeColor="text1"/>
        </w:rPr>
        <w:footnoteRef/>
      </w:r>
      <w:r w:rsidRPr="00B8783F">
        <w:rPr>
          <w:color w:val="000000" w:themeColor="text1"/>
        </w:rPr>
        <w:t xml:space="preserve"> Abu Ja`far Muhammad Ibn Jarir at-Thabari, </w:t>
      </w:r>
      <w:r w:rsidRPr="00B8783F">
        <w:rPr>
          <w:i/>
          <w:iCs/>
          <w:color w:val="000000" w:themeColor="text1"/>
        </w:rPr>
        <w:t xml:space="preserve">Tafsir at-Thabari, </w:t>
      </w:r>
      <w:r w:rsidRPr="00B8783F">
        <w:rPr>
          <w:color w:val="000000" w:themeColor="text1"/>
        </w:rPr>
        <w:t>dalam Maktabah Majmu`ah Tafsir Al-Qur`an, Ummu al-Kitab</w:t>
      </w:r>
    </w:p>
  </w:footnote>
  <w:footnote w:id="7">
    <w:p w:rsidR="00262EF3" w:rsidRPr="00B8783F" w:rsidRDefault="00262EF3" w:rsidP="000E62E6">
      <w:pPr>
        <w:pStyle w:val="FootnoteText"/>
        <w:spacing w:before="120"/>
        <w:ind w:firstLine="720"/>
        <w:jc w:val="both"/>
        <w:rPr>
          <w:color w:val="000000" w:themeColor="text1"/>
        </w:rPr>
      </w:pPr>
      <w:r w:rsidRPr="00B8783F">
        <w:rPr>
          <w:rStyle w:val="FootnoteReference"/>
          <w:color w:val="000000" w:themeColor="text1"/>
        </w:rPr>
        <w:footnoteRef/>
      </w:r>
      <w:r w:rsidRPr="00B8783F">
        <w:rPr>
          <w:color w:val="000000" w:themeColor="text1"/>
        </w:rPr>
        <w:t xml:space="preserve"> Abu al-Qasim Mahmud al-Zamakhsyari, </w:t>
      </w:r>
      <w:r w:rsidRPr="00B8783F">
        <w:rPr>
          <w:i/>
          <w:iCs/>
          <w:color w:val="000000" w:themeColor="text1"/>
        </w:rPr>
        <w:t>Tafsir al-Kasyaf,</w:t>
      </w:r>
      <w:r w:rsidRPr="00B8783F">
        <w:rPr>
          <w:color w:val="000000" w:themeColor="text1"/>
        </w:rPr>
        <w:t xml:space="preserve"> juz` II, dalam Maktabah Majmu`ah Tafsir Al-Qur`an, Ummu al-Kitab</w:t>
      </w:r>
    </w:p>
  </w:footnote>
  <w:footnote w:id="8">
    <w:p w:rsidR="00262EF3" w:rsidRPr="00B8783F" w:rsidRDefault="00262EF3" w:rsidP="000E62E6">
      <w:pPr>
        <w:pStyle w:val="FootnoteText"/>
        <w:spacing w:before="120"/>
        <w:ind w:firstLine="720"/>
        <w:jc w:val="both"/>
        <w:rPr>
          <w:color w:val="000000" w:themeColor="text1"/>
        </w:rPr>
      </w:pPr>
      <w:r w:rsidRPr="00B8783F">
        <w:rPr>
          <w:rStyle w:val="FootnoteReference"/>
          <w:color w:val="000000" w:themeColor="text1"/>
        </w:rPr>
        <w:footnoteRef/>
      </w:r>
      <w:r w:rsidRPr="00B8783F">
        <w:rPr>
          <w:color w:val="000000" w:themeColor="text1"/>
        </w:rPr>
        <w:t xml:space="preserve"> Abu al-Qasim Mahmud al-Zamakhsyari, </w:t>
      </w:r>
      <w:r w:rsidRPr="00B8783F">
        <w:rPr>
          <w:i/>
          <w:iCs/>
          <w:color w:val="000000" w:themeColor="text1"/>
        </w:rPr>
        <w:t>Tafsir al-Kasyaf,</w:t>
      </w:r>
      <w:r w:rsidRPr="00B8783F">
        <w:rPr>
          <w:color w:val="000000" w:themeColor="text1"/>
        </w:rPr>
        <w:t xml:space="preserve"> juz` II, dalam Maktabah Majmu`ah Tafsir Al-Qur`an, Ummu al-Kitab</w:t>
      </w:r>
    </w:p>
  </w:footnote>
  <w:footnote w:id="9">
    <w:p w:rsidR="00262EF3" w:rsidRPr="00B8783F" w:rsidRDefault="00262EF3" w:rsidP="000E62E6">
      <w:pPr>
        <w:pStyle w:val="FootnoteText"/>
        <w:spacing w:before="120"/>
        <w:ind w:firstLine="720"/>
        <w:jc w:val="both"/>
        <w:rPr>
          <w:color w:val="000000" w:themeColor="text1"/>
        </w:rPr>
      </w:pPr>
      <w:r w:rsidRPr="00B8783F">
        <w:rPr>
          <w:rStyle w:val="FootnoteReference"/>
          <w:color w:val="000000" w:themeColor="text1"/>
        </w:rPr>
        <w:footnoteRef/>
      </w:r>
      <w:r w:rsidRPr="00B8783F">
        <w:rPr>
          <w:color w:val="000000" w:themeColor="text1"/>
        </w:rPr>
        <w:t xml:space="preserve"> Abu Ja`far Muhammad Ibn Jarir at-Thabari, </w:t>
      </w:r>
      <w:r w:rsidRPr="00B8783F">
        <w:rPr>
          <w:i/>
          <w:iCs/>
          <w:color w:val="000000" w:themeColor="text1"/>
        </w:rPr>
        <w:t xml:space="preserve">Tafsir at-Thabari, </w:t>
      </w:r>
      <w:r w:rsidRPr="00B8783F">
        <w:rPr>
          <w:color w:val="000000" w:themeColor="text1"/>
        </w:rPr>
        <w:t>dalam Maktabah Majmu`ah Tafsir Al-Qur`an, Ummu al-Kitab</w:t>
      </w:r>
    </w:p>
  </w:footnote>
  <w:footnote w:id="10">
    <w:p w:rsidR="00262EF3" w:rsidRPr="00B8783F" w:rsidRDefault="00262EF3" w:rsidP="000E62E6">
      <w:pPr>
        <w:pStyle w:val="FootnoteText"/>
        <w:spacing w:before="120"/>
        <w:ind w:firstLine="720"/>
        <w:jc w:val="both"/>
        <w:rPr>
          <w:color w:val="000000" w:themeColor="text1"/>
        </w:rPr>
      </w:pPr>
      <w:r w:rsidRPr="00B8783F">
        <w:rPr>
          <w:rStyle w:val="FootnoteReference"/>
          <w:color w:val="000000" w:themeColor="text1"/>
        </w:rPr>
        <w:footnoteRef/>
      </w:r>
      <w:r w:rsidRPr="00B8783F">
        <w:rPr>
          <w:color w:val="000000" w:themeColor="text1"/>
        </w:rPr>
        <w:t xml:space="preserve"> Abu Ja`far Muhammad Ibn Jarir at-Thabari, </w:t>
      </w:r>
      <w:r w:rsidRPr="00B8783F">
        <w:rPr>
          <w:i/>
          <w:iCs/>
          <w:color w:val="000000" w:themeColor="text1"/>
        </w:rPr>
        <w:t xml:space="preserve">Tafsir at-Thabari, </w:t>
      </w:r>
      <w:r w:rsidRPr="00B8783F">
        <w:rPr>
          <w:color w:val="000000" w:themeColor="text1"/>
        </w:rPr>
        <w:t>dalam Maktabah Majmu`ah Tafsir Al-Qur`an, Ummu al-Kitab</w:t>
      </w:r>
    </w:p>
  </w:footnote>
  <w:footnote w:id="11">
    <w:p w:rsidR="00262EF3" w:rsidRPr="00B8783F" w:rsidRDefault="00262EF3" w:rsidP="000E62E6">
      <w:pPr>
        <w:pStyle w:val="FootnoteText"/>
        <w:spacing w:before="120"/>
        <w:ind w:firstLine="720"/>
        <w:jc w:val="both"/>
        <w:rPr>
          <w:color w:val="000000" w:themeColor="text1"/>
        </w:rPr>
      </w:pPr>
      <w:r w:rsidRPr="00B8783F">
        <w:rPr>
          <w:rStyle w:val="FootnoteReference"/>
          <w:color w:val="000000" w:themeColor="text1"/>
        </w:rPr>
        <w:footnoteRef/>
      </w:r>
      <w:r w:rsidRPr="00B8783F">
        <w:rPr>
          <w:color w:val="000000" w:themeColor="text1"/>
        </w:rPr>
        <w:t xml:space="preserve"> A. Mujab Mahali, </w:t>
      </w:r>
      <w:r w:rsidRPr="00B8783F">
        <w:rPr>
          <w:i/>
          <w:iCs/>
          <w:color w:val="000000" w:themeColor="text1"/>
        </w:rPr>
        <w:t xml:space="preserve">Asbabun Nuzul: Studi Pendalaman Al-Qur`an, </w:t>
      </w:r>
      <w:proofErr w:type="gramStart"/>
      <w:r w:rsidRPr="00B8783F">
        <w:rPr>
          <w:color w:val="000000" w:themeColor="text1"/>
        </w:rPr>
        <w:t>Cet</w:t>
      </w:r>
      <w:proofErr w:type="gramEnd"/>
      <w:r w:rsidRPr="00B8783F">
        <w:rPr>
          <w:color w:val="000000" w:themeColor="text1"/>
        </w:rPr>
        <w:t>. I, (Jakarta: Raja Grafindo Persada, 2002), hal. 449</w:t>
      </w:r>
    </w:p>
  </w:footnote>
  <w:footnote w:id="12">
    <w:p w:rsidR="00262EF3" w:rsidRPr="00B8783F" w:rsidRDefault="00262EF3" w:rsidP="000E62E6">
      <w:pPr>
        <w:pStyle w:val="FootnoteText"/>
        <w:spacing w:before="120"/>
        <w:ind w:firstLine="720"/>
        <w:jc w:val="both"/>
        <w:rPr>
          <w:color w:val="000000" w:themeColor="text1"/>
        </w:rPr>
      </w:pPr>
      <w:r w:rsidRPr="00B8783F">
        <w:rPr>
          <w:rStyle w:val="FootnoteReference"/>
          <w:color w:val="000000" w:themeColor="text1"/>
        </w:rPr>
        <w:footnoteRef/>
      </w:r>
      <w:hyperlink r:id="rId1" w:history="1">
        <w:r w:rsidRPr="00B8783F">
          <w:rPr>
            <w:rStyle w:val="Hyperlink"/>
            <w:color w:val="000000" w:themeColor="text1"/>
          </w:rPr>
          <w:t>http://localhost:81/cari_detail.php?lang=Indonesia&amp;katcari=hadist&amp;kunci=perang%20tabuk&amp;imam=bukhari&amp;nohdt=4310&amp;page=1</w:t>
        </w:r>
      </w:hyperlink>
      <w:r w:rsidRPr="00B8783F">
        <w:rPr>
          <w:color w:val="000000" w:themeColor="text1"/>
        </w:rPr>
        <w:t>, dalam Lidwa Pustaka i-Software: kitab Sembilan imam</w:t>
      </w:r>
    </w:p>
  </w:footnote>
  <w:footnote w:id="13">
    <w:p w:rsidR="00262EF3" w:rsidRPr="00B8783F" w:rsidRDefault="00262EF3" w:rsidP="000E62E6">
      <w:pPr>
        <w:pStyle w:val="FootnoteText"/>
        <w:spacing w:before="120"/>
        <w:ind w:firstLine="720"/>
        <w:jc w:val="both"/>
        <w:rPr>
          <w:color w:val="000000" w:themeColor="text1"/>
        </w:rPr>
      </w:pPr>
      <w:r w:rsidRPr="00B8783F">
        <w:rPr>
          <w:rStyle w:val="FootnoteReference"/>
          <w:color w:val="000000" w:themeColor="text1"/>
        </w:rPr>
        <w:footnoteRef/>
      </w:r>
      <w:r w:rsidRPr="00B8783F">
        <w:rPr>
          <w:color w:val="000000" w:themeColor="text1"/>
        </w:rPr>
        <w:t xml:space="preserve"> Jalaluddin as-Suyuthi, </w:t>
      </w:r>
      <w:r w:rsidRPr="00B8783F">
        <w:rPr>
          <w:i/>
          <w:iCs/>
          <w:color w:val="000000" w:themeColor="text1"/>
        </w:rPr>
        <w:t>Lubab al-Nuquul Fi Asbab al-Nuzul,</w:t>
      </w:r>
      <w:r w:rsidRPr="00B8783F">
        <w:rPr>
          <w:color w:val="000000" w:themeColor="text1"/>
        </w:rPr>
        <w:t xml:space="preserve"> dalam Maktabah Maskah al-Islamiyah, hal. 46. Lihat juga, Jalaluddin as-Suyuthi, Terj: Abdul Hayyie, </w:t>
      </w:r>
      <w:r w:rsidRPr="00B8783F">
        <w:rPr>
          <w:i/>
          <w:iCs/>
          <w:color w:val="000000" w:themeColor="text1"/>
        </w:rPr>
        <w:t xml:space="preserve">Sebab Turunnya Ayat Al-Qur`an, </w:t>
      </w:r>
      <w:proofErr w:type="gramStart"/>
      <w:r w:rsidRPr="00B8783F">
        <w:rPr>
          <w:color w:val="000000" w:themeColor="text1"/>
        </w:rPr>
        <w:t>Cet</w:t>
      </w:r>
      <w:proofErr w:type="gramEnd"/>
      <w:r w:rsidRPr="00B8783F">
        <w:rPr>
          <w:color w:val="000000" w:themeColor="text1"/>
        </w:rPr>
        <w:t>. I, (Jakarta: Gema Insani, 2008), hal. 308</w:t>
      </w:r>
    </w:p>
  </w:footnote>
  <w:footnote w:id="14">
    <w:p w:rsidR="00262EF3" w:rsidRPr="00B8783F" w:rsidRDefault="00262EF3" w:rsidP="000E62E6">
      <w:pPr>
        <w:pStyle w:val="FootnoteText"/>
        <w:spacing w:before="120"/>
        <w:ind w:firstLine="720"/>
        <w:jc w:val="both"/>
        <w:rPr>
          <w:color w:val="000000" w:themeColor="text1"/>
        </w:rPr>
      </w:pPr>
      <w:r w:rsidRPr="00B8783F">
        <w:rPr>
          <w:rStyle w:val="FootnoteReference"/>
          <w:color w:val="000000" w:themeColor="text1"/>
        </w:rPr>
        <w:footnoteRef/>
      </w:r>
      <w:r w:rsidRPr="00B8783F">
        <w:rPr>
          <w:color w:val="000000" w:themeColor="text1"/>
        </w:rPr>
        <w:t xml:space="preserve"> </w:t>
      </w:r>
      <w:hyperlink r:id="rId2" w:history="1">
        <w:r w:rsidRPr="00B8783F">
          <w:rPr>
            <w:rStyle w:val="Hyperlink"/>
            <w:color w:val="000000" w:themeColor="text1"/>
          </w:rPr>
          <w:t>http://islamwiki.blogspot.com/2010/05/ayat-ayat-yang-memiliki-asbabunnuzul.html</w:t>
        </w:r>
      </w:hyperlink>
      <w:r w:rsidRPr="00B8783F">
        <w:rPr>
          <w:color w:val="000000" w:themeColor="text1"/>
        </w:rPr>
        <w:t>, diunduh pada tanggal 22 Oktober 2013</w:t>
      </w:r>
    </w:p>
  </w:footnote>
  <w:footnote w:id="15">
    <w:p w:rsidR="00262EF3" w:rsidRPr="00B8783F" w:rsidRDefault="00262EF3" w:rsidP="000E62E6">
      <w:pPr>
        <w:pStyle w:val="FootnoteText"/>
        <w:spacing w:before="120"/>
        <w:ind w:firstLine="720"/>
        <w:jc w:val="both"/>
        <w:rPr>
          <w:color w:val="000000" w:themeColor="text1"/>
        </w:rPr>
      </w:pPr>
      <w:r w:rsidRPr="00B8783F">
        <w:rPr>
          <w:rStyle w:val="FootnoteReference"/>
          <w:color w:val="000000" w:themeColor="text1"/>
        </w:rPr>
        <w:footnoteRef/>
      </w:r>
      <w:r w:rsidRPr="00B8783F">
        <w:rPr>
          <w:color w:val="000000" w:themeColor="text1"/>
        </w:rPr>
        <w:t xml:space="preserve"> Tiga orang tersebut yaitu Ka'ab bin Malik, Hilal bin Umayyah dan Mararah bin Rabi'. </w:t>
      </w:r>
      <w:proofErr w:type="gramStart"/>
      <w:r w:rsidRPr="00B8783F">
        <w:rPr>
          <w:color w:val="000000" w:themeColor="text1"/>
        </w:rPr>
        <w:t>mereka</w:t>
      </w:r>
      <w:proofErr w:type="gramEnd"/>
      <w:r w:rsidRPr="00B8783F">
        <w:rPr>
          <w:color w:val="000000" w:themeColor="text1"/>
        </w:rPr>
        <w:t xml:space="preserve"> disalahkan Karena tidak ikut berperang.</w:t>
      </w:r>
    </w:p>
  </w:footnote>
  <w:footnote w:id="16">
    <w:p w:rsidR="00262EF3" w:rsidRPr="00B8783F" w:rsidRDefault="00262EF3" w:rsidP="000E62E6">
      <w:pPr>
        <w:pStyle w:val="FootnoteText"/>
        <w:spacing w:before="120"/>
        <w:ind w:firstLine="720"/>
        <w:jc w:val="both"/>
        <w:rPr>
          <w:color w:val="000000" w:themeColor="text1"/>
        </w:rPr>
      </w:pPr>
      <w:r w:rsidRPr="00B8783F">
        <w:rPr>
          <w:rStyle w:val="FootnoteReference"/>
          <w:color w:val="000000" w:themeColor="text1"/>
        </w:rPr>
        <w:footnoteRef/>
      </w:r>
      <w:hyperlink r:id="rId3" w:history="1">
        <w:r w:rsidRPr="00B8783F">
          <w:rPr>
            <w:rStyle w:val="Hyperlink"/>
            <w:color w:val="000000" w:themeColor="text1"/>
          </w:rPr>
          <w:t>http://localhost:81/cari_detail.php?lang=Indonesia&amp;katcari=hadist&amp;kunci=berkata%20dengan%20benar&amp;imam=ibnumajah</w:t>
        </w:r>
      </w:hyperlink>
      <w:r w:rsidRPr="00B8783F">
        <w:rPr>
          <w:color w:val="000000" w:themeColor="text1"/>
        </w:rPr>
        <w:t>, dalam Lidwa Pustaka i-Software: kitab Sembilan imam</w:t>
      </w:r>
    </w:p>
  </w:footnote>
  <w:footnote w:id="17">
    <w:p w:rsidR="00262EF3" w:rsidRPr="00B8783F" w:rsidRDefault="00262EF3" w:rsidP="000E62E6">
      <w:pPr>
        <w:pStyle w:val="FootnoteText"/>
        <w:spacing w:before="120"/>
        <w:ind w:firstLine="720"/>
        <w:jc w:val="both"/>
        <w:rPr>
          <w:color w:val="000000" w:themeColor="text1"/>
        </w:rPr>
      </w:pPr>
      <w:r w:rsidRPr="00B8783F">
        <w:rPr>
          <w:rStyle w:val="FootnoteReference"/>
          <w:color w:val="000000" w:themeColor="text1"/>
        </w:rPr>
        <w:footnoteRef/>
      </w:r>
      <w:hyperlink r:id="rId4" w:history="1">
        <w:r w:rsidRPr="00B8783F">
          <w:rPr>
            <w:rStyle w:val="Hyperlink"/>
            <w:color w:val="000000" w:themeColor="text1"/>
          </w:rPr>
          <w:t>http://localhost:81/cari_detail.php?lang=Indonesia&amp;katcari=hadist&amp;kunci=bicara%20yang%20baik&amp;imam=abudaud</w:t>
        </w:r>
      </w:hyperlink>
      <w:r w:rsidRPr="00B8783F">
        <w:rPr>
          <w:color w:val="000000" w:themeColor="text1"/>
        </w:rPr>
        <w:t>, dalam Lidwa Pustaka i-Software: kitab Sembilan imam</w:t>
      </w:r>
    </w:p>
  </w:footnote>
  <w:footnote w:id="18">
    <w:p w:rsidR="00262EF3" w:rsidRPr="00B8783F" w:rsidRDefault="00262EF3" w:rsidP="000E62E6">
      <w:pPr>
        <w:pStyle w:val="FootnoteText"/>
        <w:spacing w:before="120"/>
        <w:ind w:firstLine="720"/>
        <w:jc w:val="both"/>
      </w:pPr>
      <w:r w:rsidRPr="00B8783F">
        <w:rPr>
          <w:rStyle w:val="FootnoteReference"/>
        </w:rPr>
        <w:footnoteRef/>
      </w:r>
      <w:r w:rsidRPr="00B8783F">
        <w:t xml:space="preserve"> A. Hasjmy, </w:t>
      </w:r>
      <w:r w:rsidRPr="00B8783F">
        <w:rPr>
          <w:i/>
          <w:iCs/>
        </w:rPr>
        <w:t>Dustur Dakwah Menurut Al-Qur`an,</w:t>
      </w:r>
      <w:r w:rsidRPr="00B8783F">
        <w:t xml:space="preserve"> cet. 4 (Jakarta: Bintang Bulan, 1994), hal. 263</w:t>
      </w:r>
    </w:p>
  </w:footnote>
  <w:footnote w:id="19">
    <w:p w:rsidR="00262EF3" w:rsidRPr="00B8783F" w:rsidRDefault="00262EF3" w:rsidP="000E62E6">
      <w:pPr>
        <w:pStyle w:val="FootnoteText"/>
        <w:spacing w:before="120"/>
        <w:ind w:firstLine="720"/>
        <w:jc w:val="both"/>
        <w:rPr>
          <w:color w:val="000000" w:themeColor="text1"/>
        </w:rPr>
      </w:pPr>
      <w:r w:rsidRPr="00B8783F">
        <w:rPr>
          <w:rStyle w:val="FootnoteReference"/>
          <w:color w:val="000000" w:themeColor="text1"/>
        </w:rPr>
        <w:footnoteRef/>
      </w:r>
      <w:hyperlink r:id="rId5" w:history="1">
        <w:r w:rsidRPr="00B8783F">
          <w:rPr>
            <w:rStyle w:val="Hyperlink"/>
            <w:color w:val="000000" w:themeColor="text1"/>
          </w:rPr>
          <w:t>http://localhost:81/cari_detail.php?lang=Indonesia&amp;katcari=hadist&amp;kunci=ucapan%20yang%20baik&amp;imam=bukhari</w:t>
        </w:r>
      </w:hyperlink>
      <w:r w:rsidRPr="00B8783F">
        <w:rPr>
          <w:color w:val="000000" w:themeColor="text1"/>
        </w:rPr>
        <w:t>, dalam Lidwa Pustaka i-Software: kitab Sembilan imam</w:t>
      </w:r>
    </w:p>
  </w:footnote>
  <w:footnote w:id="20">
    <w:p w:rsidR="00262EF3" w:rsidRPr="007B3354" w:rsidRDefault="00262EF3" w:rsidP="007B3354">
      <w:pPr>
        <w:pStyle w:val="FootnoteText"/>
        <w:ind w:firstLine="720"/>
      </w:pPr>
      <w:r>
        <w:rPr>
          <w:rStyle w:val="FootnoteReference"/>
        </w:rPr>
        <w:footnoteRef/>
      </w:r>
      <w:r>
        <w:t xml:space="preserve"> K. Bertens, </w:t>
      </w:r>
      <w:r>
        <w:rPr>
          <w:i/>
          <w:iCs/>
        </w:rPr>
        <w:t xml:space="preserve">Etika, </w:t>
      </w:r>
      <w:r>
        <w:t>(Jakarta: Gramedia Pustaka Utama, cet. 10, 2007), h. 4.</w:t>
      </w:r>
    </w:p>
  </w:footnote>
  <w:footnote w:id="21">
    <w:p w:rsidR="00262EF3" w:rsidRDefault="00262EF3" w:rsidP="002C639A">
      <w:pPr>
        <w:pStyle w:val="FootnoteText"/>
        <w:ind w:firstLine="720"/>
      </w:pPr>
      <w:r>
        <w:rPr>
          <w:rStyle w:val="FootnoteReference"/>
        </w:rPr>
        <w:footnoteRef/>
      </w:r>
      <w:r>
        <w:t xml:space="preserve"> A. Sonni Keraf, </w:t>
      </w:r>
      <w:r>
        <w:rPr>
          <w:i/>
          <w:iCs/>
        </w:rPr>
        <w:t>Etika Lingkungan Hidup,</w:t>
      </w:r>
      <w:r>
        <w:t xml:space="preserve"> (Jakarta: Kompas Media Nusantara, 2010), h. 15.</w:t>
      </w:r>
    </w:p>
  </w:footnote>
  <w:footnote w:id="22">
    <w:p w:rsidR="00262EF3" w:rsidRDefault="00262EF3" w:rsidP="00262EF3">
      <w:pPr>
        <w:pStyle w:val="FootnoteText"/>
        <w:ind w:firstLine="720"/>
      </w:pPr>
      <w:r>
        <w:rPr>
          <w:rStyle w:val="FootnoteReference"/>
        </w:rPr>
        <w:footnoteRef/>
      </w:r>
      <w:r>
        <w:t xml:space="preserve"> </w:t>
      </w:r>
      <w:r w:rsidR="00513AD7">
        <w:t xml:space="preserve">Moh. Sholeh. Dr, </w:t>
      </w:r>
      <w:r w:rsidR="00513AD7">
        <w:rPr>
          <w:i/>
          <w:iCs/>
        </w:rPr>
        <w:t xml:space="preserve">Terapi Shalat Tahjut Menyembuhkan Berbagai Penyakit, </w:t>
      </w:r>
      <w:r w:rsidR="00513AD7">
        <w:t>(Jakarta Selatan: Mizan Publika, cet. 14, 2007)</w:t>
      </w:r>
      <w:r>
        <w:t>, h. 84</w:t>
      </w:r>
    </w:p>
  </w:footnote>
  <w:footnote w:id="23">
    <w:p w:rsidR="00262EF3" w:rsidRPr="00B8783F" w:rsidRDefault="00262EF3" w:rsidP="000E62E6">
      <w:pPr>
        <w:pStyle w:val="FootnoteText"/>
        <w:spacing w:before="120"/>
        <w:ind w:firstLine="720"/>
        <w:jc w:val="both"/>
      </w:pPr>
      <w:r w:rsidRPr="00B8783F">
        <w:rPr>
          <w:rStyle w:val="FootnoteReference"/>
        </w:rPr>
        <w:footnoteRef/>
      </w:r>
      <w:r w:rsidRPr="00B8783F">
        <w:t xml:space="preserve"> Syukur Kholil, </w:t>
      </w:r>
      <w:r w:rsidRPr="00B8783F">
        <w:rPr>
          <w:i/>
          <w:iCs/>
        </w:rPr>
        <w:t>Komunikasi Islami,</w:t>
      </w:r>
      <w:r w:rsidRPr="00B8783F">
        <w:t xml:space="preserve"> cet. 1, (Bandung: Citapustaka Media, 2007), hal. 26</w:t>
      </w:r>
    </w:p>
  </w:footnote>
  <w:footnote w:id="24">
    <w:p w:rsidR="00262EF3" w:rsidRPr="00B8783F" w:rsidRDefault="00262EF3" w:rsidP="000E62E6">
      <w:pPr>
        <w:pStyle w:val="FootnoteText"/>
        <w:spacing w:before="120"/>
        <w:ind w:firstLine="720"/>
        <w:jc w:val="both"/>
      </w:pPr>
      <w:r w:rsidRPr="00B8783F">
        <w:rPr>
          <w:rStyle w:val="FootnoteReference"/>
        </w:rPr>
        <w:footnoteRef/>
      </w:r>
      <w:r w:rsidRPr="00B8783F">
        <w:t xml:space="preserve"> Wahyu Ilaihi, </w:t>
      </w:r>
      <w:r w:rsidRPr="00B8783F">
        <w:rPr>
          <w:i/>
          <w:iCs/>
        </w:rPr>
        <w:t>Komunikasi …</w:t>
      </w:r>
      <w:r w:rsidRPr="00B8783F">
        <w:t>, hal. 170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F3" w:rsidRDefault="00D90BBB" w:rsidP="007046EB">
    <w:pPr>
      <w:pStyle w:val="Header"/>
      <w:framePr w:wrap="around" w:vAnchor="text" w:hAnchor="margin" w:xAlign="right" w:y="1"/>
      <w:rPr>
        <w:rStyle w:val="PageNumber"/>
      </w:rPr>
    </w:pPr>
    <w:r>
      <w:rPr>
        <w:rStyle w:val="PageNumber"/>
      </w:rPr>
      <w:fldChar w:fldCharType="begin"/>
    </w:r>
    <w:r w:rsidR="00262EF3">
      <w:rPr>
        <w:rStyle w:val="PageNumber"/>
      </w:rPr>
      <w:instrText xml:space="preserve">PAGE  </w:instrText>
    </w:r>
    <w:r>
      <w:rPr>
        <w:rStyle w:val="PageNumber"/>
      </w:rPr>
      <w:fldChar w:fldCharType="end"/>
    </w:r>
  </w:p>
  <w:p w:rsidR="00262EF3" w:rsidRDefault="00262EF3" w:rsidP="007046E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B32267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A25E4"/>
    <w:multiLevelType w:val="hybridMultilevel"/>
    <w:tmpl w:val="FD122EA4"/>
    <w:lvl w:ilvl="0" w:tplc="F7E0EDD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35E4CCC"/>
    <w:multiLevelType w:val="hybridMultilevel"/>
    <w:tmpl w:val="B6427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9B5481"/>
    <w:multiLevelType w:val="hybridMultilevel"/>
    <w:tmpl w:val="04FA27B4"/>
    <w:lvl w:ilvl="0" w:tplc="E25EC214">
      <w:start w:val="1"/>
      <w:numFmt w:val="lowerLetter"/>
      <w:lvlText w:val="%1."/>
      <w:lvlJc w:val="left"/>
      <w:pPr>
        <w:ind w:left="1146" w:hanging="360"/>
      </w:pPr>
      <w:rPr>
        <w:rFonts w:asciiTheme="majorBidi" w:hAnsiTheme="majorBidi" w:cstheme="majorBidi"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26205974"/>
    <w:multiLevelType w:val="hybridMultilevel"/>
    <w:tmpl w:val="43184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331184"/>
    <w:multiLevelType w:val="hybridMultilevel"/>
    <w:tmpl w:val="BBD21A02"/>
    <w:lvl w:ilvl="0" w:tplc="192CF28E">
      <w:start w:val="1"/>
      <w:numFmt w:val="lowerLetter"/>
      <w:lvlText w:val="%1."/>
      <w:lvlJc w:val="left"/>
      <w:pPr>
        <w:ind w:left="1146" w:hanging="360"/>
      </w:pPr>
      <w:rPr>
        <w:rFonts w:asciiTheme="majorBidi" w:hAnsiTheme="majorBidi" w:cstheme="majorBidi"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2F0C2CF5"/>
    <w:multiLevelType w:val="hybridMultilevel"/>
    <w:tmpl w:val="AA88CE0A"/>
    <w:lvl w:ilvl="0" w:tplc="18C6A4E6">
      <w:start w:val="1"/>
      <w:numFmt w:val="decimal"/>
      <w:lvlText w:val="%1."/>
      <w:lvlJc w:val="left"/>
      <w:pPr>
        <w:ind w:left="786" w:hanging="360"/>
      </w:pPr>
      <w:rPr>
        <w:rFonts w:asciiTheme="majorBidi" w:hAnsiTheme="majorBidi" w:cstheme="majorBid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30ED2C31"/>
    <w:multiLevelType w:val="hybridMultilevel"/>
    <w:tmpl w:val="12941D18"/>
    <w:lvl w:ilvl="0" w:tplc="03E6116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3F7C40EB"/>
    <w:multiLevelType w:val="hybridMultilevel"/>
    <w:tmpl w:val="80CCB604"/>
    <w:lvl w:ilvl="0" w:tplc="804C5D6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4732191F"/>
    <w:multiLevelType w:val="hybridMultilevel"/>
    <w:tmpl w:val="E01295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3454C6"/>
    <w:multiLevelType w:val="hybridMultilevel"/>
    <w:tmpl w:val="F34E8076"/>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1">
    <w:nsid w:val="4EB707E3"/>
    <w:multiLevelType w:val="hybridMultilevel"/>
    <w:tmpl w:val="746CC0CE"/>
    <w:lvl w:ilvl="0" w:tplc="04090015">
      <w:start w:val="1"/>
      <w:numFmt w:val="upperLetter"/>
      <w:lvlText w:val="%1."/>
      <w:lvlJc w:val="left"/>
      <w:pPr>
        <w:tabs>
          <w:tab w:val="num" w:pos="360"/>
        </w:tabs>
        <w:ind w:left="360" w:hanging="360"/>
      </w:pPr>
      <w:rPr>
        <w:rFonts w:hint="default"/>
      </w:rPr>
    </w:lvl>
    <w:lvl w:ilvl="1" w:tplc="2AD0E3F6">
      <w:start w:val="1"/>
      <w:numFmt w:val="decimal"/>
      <w:lvlText w:val="%2."/>
      <w:lvlJc w:val="left"/>
      <w:pPr>
        <w:tabs>
          <w:tab w:val="num" w:pos="1080"/>
        </w:tabs>
        <w:ind w:left="1080" w:hanging="360"/>
      </w:pPr>
      <w:rPr>
        <w:rFonts w:ascii="Times New Roman" w:hAnsi="Times New Roman" w:cs="Times New Roman" w:hint="default"/>
        <w:sz w:val="24"/>
        <w:szCs w:val="24"/>
      </w:rPr>
    </w:lvl>
    <w:lvl w:ilvl="2" w:tplc="3F2280A2">
      <w:start w:val="1"/>
      <w:numFmt w:val="lowerLetter"/>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A1F308B"/>
    <w:multiLevelType w:val="hybridMultilevel"/>
    <w:tmpl w:val="2F425EBC"/>
    <w:lvl w:ilvl="0" w:tplc="6E72AD5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60584C72"/>
    <w:multiLevelType w:val="hybridMultilevel"/>
    <w:tmpl w:val="A4F85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526F69"/>
    <w:multiLevelType w:val="hybridMultilevel"/>
    <w:tmpl w:val="BA6EB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077B82"/>
    <w:multiLevelType w:val="hybridMultilevel"/>
    <w:tmpl w:val="E89A0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351723"/>
    <w:multiLevelType w:val="hybridMultilevel"/>
    <w:tmpl w:val="81C4DE6A"/>
    <w:lvl w:ilvl="0" w:tplc="3F2280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3B0722A"/>
    <w:multiLevelType w:val="hybridMultilevel"/>
    <w:tmpl w:val="9B965BD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951661A"/>
    <w:multiLevelType w:val="hybridMultilevel"/>
    <w:tmpl w:val="0C6E2D00"/>
    <w:lvl w:ilvl="0" w:tplc="DCFEB77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7EA440DC"/>
    <w:multiLevelType w:val="hybridMultilevel"/>
    <w:tmpl w:val="483C750A"/>
    <w:lvl w:ilvl="0" w:tplc="F5C62E3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1"/>
  </w:num>
  <w:num w:numId="2">
    <w:abstractNumId w:val="9"/>
  </w:num>
  <w:num w:numId="3">
    <w:abstractNumId w:val="4"/>
  </w:num>
  <w:num w:numId="4">
    <w:abstractNumId w:val="0"/>
  </w:num>
  <w:num w:numId="5">
    <w:abstractNumId w:val="14"/>
  </w:num>
  <w:num w:numId="6">
    <w:abstractNumId w:val="16"/>
  </w:num>
  <w:num w:numId="7">
    <w:abstractNumId w:val="13"/>
  </w:num>
  <w:num w:numId="8">
    <w:abstractNumId w:val="17"/>
  </w:num>
  <w:num w:numId="9">
    <w:abstractNumId w:val="15"/>
  </w:num>
  <w:num w:numId="10">
    <w:abstractNumId w:val="8"/>
  </w:num>
  <w:num w:numId="11">
    <w:abstractNumId w:val="6"/>
  </w:num>
  <w:num w:numId="12">
    <w:abstractNumId w:val="19"/>
  </w:num>
  <w:num w:numId="13">
    <w:abstractNumId w:val="3"/>
  </w:num>
  <w:num w:numId="14">
    <w:abstractNumId w:val="5"/>
  </w:num>
  <w:num w:numId="15">
    <w:abstractNumId w:val="1"/>
  </w:num>
  <w:num w:numId="16">
    <w:abstractNumId w:val="12"/>
  </w:num>
  <w:num w:numId="17">
    <w:abstractNumId w:val="18"/>
  </w:num>
  <w:num w:numId="18">
    <w:abstractNumId w:val="7"/>
  </w:num>
  <w:num w:numId="19">
    <w:abstractNumId w:val="2"/>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250DF"/>
    <w:rsid w:val="00003133"/>
    <w:rsid w:val="00003DC3"/>
    <w:rsid w:val="00011859"/>
    <w:rsid w:val="00013A1B"/>
    <w:rsid w:val="00017D13"/>
    <w:rsid w:val="0002239F"/>
    <w:rsid w:val="00030A0E"/>
    <w:rsid w:val="00034568"/>
    <w:rsid w:val="000417DB"/>
    <w:rsid w:val="00045B68"/>
    <w:rsid w:val="000537F3"/>
    <w:rsid w:val="00057528"/>
    <w:rsid w:val="000660F8"/>
    <w:rsid w:val="0006686A"/>
    <w:rsid w:val="000733FD"/>
    <w:rsid w:val="00075666"/>
    <w:rsid w:val="000838E4"/>
    <w:rsid w:val="0008423F"/>
    <w:rsid w:val="000971A6"/>
    <w:rsid w:val="000A37E7"/>
    <w:rsid w:val="000A4737"/>
    <w:rsid w:val="000A473C"/>
    <w:rsid w:val="000B076C"/>
    <w:rsid w:val="000B60B8"/>
    <w:rsid w:val="000B6291"/>
    <w:rsid w:val="000B79FA"/>
    <w:rsid w:val="000C20CD"/>
    <w:rsid w:val="000C4A43"/>
    <w:rsid w:val="000C527D"/>
    <w:rsid w:val="000C5424"/>
    <w:rsid w:val="000D1E51"/>
    <w:rsid w:val="000E2412"/>
    <w:rsid w:val="000E62E6"/>
    <w:rsid w:val="000E7C09"/>
    <w:rsid w:val="000F17DC"/>
    <w:rsid w:val="000F2A28"/>
    <w:rsid w:val="000F38E6"/>
    <w:rsid w:val="001000F6"/>
    <w:rsid w:val="00103E77"/>
    <w:rsid w:val="00105BBE"/>
    <w:rsid w:val="00116C5D"/>
    <w:rsid w:val="0012093E"/>
    <w:rsid w:val="0012160D"/>
    <w:rsid w:val="00121BEF"/>
    <w:rsid w:val="001247F1"/>
    <w:rsid w:val="00126B26"/>
    <w:rsid w:val="00131A39"/>
    <w:rsid w:val="001364FB"/>
    <w:rsid w:val="00140C20"/>
    <w:rsid w:val="00141DC8"/>
    <w:rsid w:val="001421A9"/>
    <w:rsid w:val="00143138"/>
    <w:rsid w:val="00145F31"/>
    <w:rsid w:val="00146468"/>
    <w:rsid w:val="00150C2A"/>
    <w:rsid w:val="0017592A"/>
    <w:rsid w:val="00175BEC"/>
    <w:rsid w:val="001803E2"/>
    <w:rsid w:val="001804A6"/>
    <w:rsid w:val="001909A5"/>
    <w:rsid w:val="00191AD1"/>
    <w:rsid w:val="001A0D3A"/>
    <w:rsid w:val="001A3CBD"/>
    <w:rsid w:val="001A547E"/>
    <w:rsid w:val="001A5F8B"/>
    <w:rsid w:val="001B0CDF"/>
    <w:rsid w:val="001B1DF5"/>
    <w:rsid w:val="001B2059"/>
    <w:rsid w:val="001C18C1"/>
    <w:rsid w:val="001C309B"/>
    <w:rsid w:val="001C3926"/>
    <w:rsid w:val="001D0126"/>
    <w:rsid w:val="001D02A9"/>
    <w:rsid w:val="001D1589"/>
    <w:rsid w:val="001D3EF1"/>
    <w:rsid w:val="001E04A8"/>
    <w:rsid w:val="001E2E7E"/>
    <w:rsid w:val="001E7B18"/>
    <w:rsid w:val="001F7A66"/>
    <w:rsid w:val="002066C8"/>
    <w:rsid w:val="00207FDC"/>
    <w:rsid w:val="002129FB"/>
    <w:rsid w:val="00214879"/>
    <w:rsid w:val="0021781F"/>
    <w:rsid w:val="00222E23"/>
    <w:rsid w:val="00225E5F"/>
    <w:rsid w:val="00226912"/>
    <w:rsid w:val="002346A2"/>
    <w:rsid w:val="002446C7"/>
    <w:rsid w:val="00254C57"/>
    <w:rsid w:val="00257722"/>
    <w:rsid w:val="00262EF3"/>
    <w:rsid w:val="00271FFF"/>
    <w:rsid w:val="002743F9"/>
    <w:rsid w:val="002A38A2"/>
    <w:rsid w:val="002A3EE2"/>
    <w:rsid w:val="002B0D7C"/>
    <w:rsid w:val="002B2CAF"/>
    <w:rsid w:val="002C639A"/>
    <w:rsid w:val="002D0521"/>
    <w:rsid w:val="002D33E5"/>
    <w:rsid w:val="002E0FD6"/>
    <w:rsid w:val="002E4BA4"/>
    <w:rsid w:val="002E4C51"/>
    <w:rsid w:val="002F3EA3"/>
    <w:rsid w:val="002F4134"/>
    <w:rsid w:val="002F48BD"/>
    <w:rsid w:val="003017C1"/>
    <w:rsid w:val="003034C2"/>
    <w:rsid w:val="00305A82"/>
    <w:rsid w:val="003120AC"/>
    <w:rsid w:val="00313056"/>
    <w:rsid w:val="00321D29"/>
    <w:rsid w:val="003251F8"/>
    <w:rsid w:val="00330BF6"/>
    <w:rsid w:val="0033247E"/>
    <w:rsid w:val="00333E88"/>
    <w:rsid w:val="00340794"/>
    <w:rsid w:val="00346062"/>
    <w:rsid w:val="00350592"/>
    <w:rsid w:val="0035469F"/>
    <w:rsid w:val="00356110"/>
    <w:rsid w:val="003607D9"/>
    <w:rsid w:val="00364E57"/>
    <w:rsid w:val="00365740"/>
    <w:rsid w:val="0036599F"/>
    <w:rsid w:val="003800C3"/>
    <w:rsid w:val="00383CAD"/>
    <w:rsid w:val="00384033"/>
    <w:rsid w:val="0038742A"/>
    <w:rsid w:val="00394BF6"/>
    <w:rsid w:val="003A1F47"/>
    <w:rsid w:val="003A2CE3"/>
    <w:rsid w:val="003A2D74"/>
    <w:rsid w:val="003A32D8"/>
    <w:rsid w:val="003A44A4"/>
    <w:rsid w:val="003A5364"/>
    <w:rsid w:val="003A5BCA"/>
    <w:rsid w:val="003A79C4"/>
    <w:rsid w:val="003A7B88"/>
    <w:rsid w:val="003B4A6C"/>
    <w:rsid w:val="003B5CE0"/>
    <w:rsid w:val="003B6136"/>
    <w:rsid w:val="003C08A5"/>
    <w:rsid w:val="003C0F20"/>
    <w:rsid w:val="003C12B8"/>
    <w:rsid w:val="003C4498"/>
    <w:rsid w:val="003C48F6"/>
    <w:rsid w:val="003C5E28"/>
    <w:rsid w:val="003C637A"/>
    <w:rsid w:val="003D2388"/>
    <w:rsid w:val="003D6F08"/>
    <w:rsid w:val="003E111C"/>
    <w:rsid w:val="003E7D46"/>
    <w:rsid w:val="003F134C"/>
    <w:rsid w:val="003F215B"/>
    <w:rsid w:val="003F686D"/>
    <w:rsid w:val="00401D27"/>
    <w:rsid w:val="00403274"/>
    <w:rsid w:val="004076D3"/>
    <w:rsid w:val="0041564C"/>
    <w:rsid w:val="0041576F"/>
    <w:rsid w:val="004247B8"/>
    <w:rsid w:val="0042494C"/>
    <w:rsid w:val="00425204"/>
    <w:rsid w:val="004301E6"/>
    <w:rsid w:val="0043039C"/>
    <w:rsid w:val="0043272E"/>
    <w:rsid w:val="00434488"/>
    <w:rsid w:val="0043755D"/>
    <w:rsid w:val="00437594"/>
    <w:rsid w:val="00441B01"/>
    <w:rsid w:val="0044255D"/>
    <w:rsid w:val="00444E34"/>
    <w:rsid w:val="004509C2"/>
    <w:rsid w:val="00453536"/>
    <w:rsid w:val="00454339"/>
    <w:rsid w:val="00462F43"/>
    <w:rsid w:val="004706DF"/>
    <w:rsid w:val="0047119B"/>
    <w:rsid w:val="00481E1E"/>
    <w:rsid w:val="00490B02"/>
    <w:rsid w:val="00496899"/>
    <w:rsid w:val="004B4CE0"/>
    <w:rsid w:val="004B61C1"/>
    <w:rsid w:val="004B6B2E"/>
    <w:rsid w:val="004B77B6"/>
    <w:rsid w:val="004C0E93"/>
    <w:rsid w:val="004C20DB"/>
    <w:rsid w:val="004C5701"/>
    <w:rsid w:val="004C75E7"/>
    <w:rsid w:val="004D6E1D"/>
    <w:rsid w:val="004D7C9D"/>
    <w:rsid w:val="004E20C9"/>
    <w:rsid w:val="004E316B"/>
    <w:rsid w:val="004E3AB6"/>
    <w:rsid w:val="005017E4"/>
    <w:rsid w:val="00502894"/>
    <w:rsid w:val="0051093A"/>
    <w:rsid w:val="00512E4C"/>
    <w:rsid w:val="00513AD7"/>
    <w:rsid w:val="00516785"/>
    <w:rsid w:val="00521D2A"/>
    <w:rsid w:val="005223E9"/>
    <w:rsid w:val="00525CFD"/>
    <w:rsid w:val="0053583B"/>
    <w:rsid w:val="00536401"/>
    <w:rsid w:val="00543152"/>
    <w:rsid w:val="005436D0"/>
    <w:rsid w:val="0054547D"/>
    <w:rsid w:val="0054794D"/>
    <w:rsid w:val="005511F5"/>
    <w:rsid w:val="00552B15"/>
    <w:rsid w:val="00555A8F"/>
    <w:rsid w:val="0056067B"/>
    <w:rsid w:val="005610F0"/>
    <w:rsid w:val="00564394"/>
    <w:rsid w:val="00566309"/>
    <w:rsid w:val="005749F3"/>
    <w:rsid w:val="0058005E"/>
    <w:rsid w:val="00581D41"/>
    <w:rsid w:val="00583A45"/>
    <w:rsid w:val="00583E22"/>
    <w:rsid w:val="005873A4"/>
    <w:rsid w:val="00597FED"/>
    <w:rsid w:val="005A506F"/>
    <w:rsid w:val="005B018C"/>
    <w:rsid w:val="005B0C8A"/>
    <w:rsid w:val="005B29F8"/>
    <w:rsid w:val="005D4573"/>
    <w:rsid w:val="005D7975"/>
    <w:rsid w:val="005E57CC"/>
    <w:rsid w:val="005E69A6"/>
    <w:rsid w:val="005F07A4"/>
    <w:rsid w:val="00600C1E"/>
    <w:rsid w:val="00602A32"/>
    <w:rsid w:val="00605772"/>
    <w:rsid w:val="0061716C"/>
    <w:rsid w:val="00625C1D"/>
    <w:rsid w:val="00631FD9"/>
    <w:rsid w:val="00636A36"/>
    <w:rsid w:val="00637CD3"/>
    <w:rsid w:val="00650BC4"/>
    <w:rsid w:val="00651A9F"/>
    <w:rsid w:val="00664574"/>
    <w:rsid w:val="00664868"/>
    <w:rsid w:val="00664D16"/>
    <w:rsid w:val="0067633D"/>
    <w:rsid w:val="0068174D"/>
    <w:rsid w:val="00683749"/>
    <w:rsid w:val="00687888"/>
    <w:rsid w:val="00690ED2"/>
    <w:rsid w:val="00690F9B"/>
    <w:rsid w:val="00692341"/>
    <w:rsid w:val="006A4B98"/>
    <w:rsid w:val="006A754D"/>
    <w:rsid w:val="006B0294"/>
    <w:rsid w:val="006B15CD"/>
    <w:rsid w:val="006B4342"/>
    <w:rsid w:val="006B5D67"/>
    <w:rsid w:val="006B7B00"/>
    <w:rsid w:val="006D334A"/>
    <w:rsid w:val="006D58CD"/>
    <w:rsid w:val="006E2D4F"/>
    <w:rsid w:val="006E5581"/>
    <w:rsid w:val="007016CD"/>
    <w:rsid w:val="00703DC3"/>
    <w:rsid w:val="007046EB"/>
    <w:rsid w:val="00712501"/>
    <w:rsid w:val="00722451"/>
    <w:rsid w:val="00726C51"/>
    <w:rsid w:val="007347EA"/>
    <w:rsid w:val="00735B07"/>
    <w:rsid w:val="00742B58"/>
    <w:rsid w:val="0074577B"/>
    <w:rsid w:val="00745815"/>
    <w:rsid w:val="00747EC5"/>
    <w:rsid w:val="00761BEB"/>
    <w:rsid w:val="00765DAB"/>
    <w:rsid w:val="007702B6"/>
    <w:rsid w:val="007709B1"/>
    <w:rsid w:val="00784031"/>
    <w:rsid w:val="00786F05"/>
    <w:rsid w:val="007871F0"/>
    <w:rsid w:val="00790249"/>
    <w:rsid w:val="00790548"/>
    <w:rsid w:val="007919BD"/>
    <w:rsid w:val="007A15F6"/>
    <w:rsid w:val="007A2EF8"/>
    <w:rsid w:val="007A3350"/>
    <w:rsid w:val="007B03E4"/>
    <w:rsid w:val="007B0D9C"/>
    <w:rsid w:val="007B3354"/>
    <w:rsid w:val="007C3893"/>
    <w:rsid w:val="007D11AE"/>
    <w:rsid w:val="007D2880"/>
    <w:rsid w:val="007D3309"/>
    <w:rsid w:val="007D5758"/>
    <w:rsid w:val="007D5F4C"/>
    <w:rsid w:val="007D6E4C"/>
    <w:rsid w:val="007D7E65"/>
    <w:rsid w:val="007E09BD"/>
    <w:rsid w:val="007E0D4B"/>
    <w:rsid w:val="007E2710"/>
    <w:rsid w:val="007E3345"/>
    <w:rsid w:val="007E60A3"/>
    <w:rsid w:val="007F27E3"/>
    <w:rsid w:val="007F303F"/>
    <w:rsid w:val="007F5175"/>
    <w:rsid w:val="008051A3"/>
    <w:rsid w:val="008176B6"/>
    <w:rsid w:val="00820780"/>
    <w:rsid w:val="008210CC"/>
    <w:rsid w:val="0082133C"/>
    <w:rsid w:val="008261F3"/>
    <w:rsid w:val="008328FA"/>
    <w:rsid w:val="00847894"/>
    <w:rsid w:val="00850E34"/>
    <w:rsid w:val="008535ED"/>
    <w:rsid w:val="008548C1"/>
    <w:rsid w:val="0085511B"/>
    <w:rsid w:val="008646D7"/>
    <w:rsid w:val="00867056"/>
    <w:rsid w:val="008751A4"/>
    <w:rsid w:val="00875290"/>
    <w:rsid w:val="00877809"/>
    <w:rsid w:val="00880123"/>
    <w:rsid w:val="00882620"/>
    <w:rsid w:val="00884FCE"/>
    <w:rsid w:val="008855C8"/>
    <w:rsid w:val="008901B0"/>
    <w:rsid w:val="008902D6"/>
    <w:rsid w:val="0089060F"/>
    <w:rsid w:val="008925F9"/>
    <w:rsid w:val="008A44EB"/>
    <w:rsid w:val="008B3624"/>
    <w:rsid w:val="008B5006"/>
    <w:rsid w:val="008C03EB"/>
    <w:rsid w:val="008C33EB"/>
    <w:rsid w:val="008C3840"/>
    <w:rsid w:val="008D3994"/>
    <w:rsid w:val="008D4CCB"/>
    <w:rsid w:val="008E0A58"/>
    <w:rsid w:val="008E0C03"/>
    <w:rsid w:val="008E3C16"/>
    <w:rsid w:val="008E51B8"/>
    <w:rsid w:val="008E614B"/>
    <w:rsid w:val="008E65A6"/>
    <w:rsid w:val="00902F01"/>
    <w:rsid w:val="0091116A"/>
    <w:rsid w:val="009161C9"/>
    <w:rsid w:val="00917198"/>
    <w:rsid w:val="00917682"/>
    <w:rsid w:val="00920748"/>
    <w:rsid w:val="00923287"/>
    <w:rsid w:val="0092544A"/>
    <w:rsid w:val="0092663A"/>
    <w:rsid w:val="00946B1E"/>
    <w:rsid w:val="00950732"/>
    <w:rsid w:val="00950D3A"/>
    <w:rsid w:val="0095136F"/>
    <w:rsid w:val="009612AD"/>
    <w:rsid w:val="00964FC6"/>
    <w:rsid w:val="00965C09"/>
    <w:rsid w:val="009706C5"/>
    <w:rsid w:val="00971E3E"/>
    <w:rsid w:val="00972525"/>
    <w:rsid w:val="009739CA"/>
    <w:rsid w:val="00981621"/>
    <w:rsid w:val="00984EA1"/>
    <w:rsid w:val="00985206"/>
    <w:rsid w:val="00990ED1"/>
    <w:rsid w:val="00995CC7"/>
    <w:rsid w:val="009A19E4"/>
    <w:rsid w:val="009A5978"/>
    <w:rsid w:val="009A5E48"/>
    <w:rsid w:val="009A622D"/>
    <w:rsid w:val="009A7922"/>
    <w:rsid w:val="009B6EC3"/>
    <w:rsid w:val="009C152D"/>
    <w:rsid w:val="009C68CB"/>
    <w:rsid w:val="009D22C5"/>
    <w:rsid w:val="009E578E"/>
    <w:rsid w:val="009F0CBB"/>
    <w:rsid w:val="009F12D7"/>
    <w:rsid w:val="009F4468"/>
    <w:rsid w:val="009F46BD"/>
    <w:rsid w:val="009F7316"/>
    <w:rsid w:val="00A1729E"/>
    <w:rsid w:val="00A173F5"/>
    <w:rsid w:val="00A24563"/>
    <w:rsid w:val="00A2602F"/>
    <w:rsid w:val="00A30675"/>
    <w:rsid w:val="00A40EE1"/>
    <w:rsid w:val="00A448AF"/>
    <w:rsid w:val="00A46DC8"/>
    <w:rsid w:val="00A47209"/>
    <w:rsid w:val="00A55DC1"/>
    <w:rsid w:val="00A63CB3"/>
    <w:rsid w:val="00A6450F"/>
    <w:rsid w:val="00A6750F"/>
    <w:rsid w:val="00A6759A"/>
    <w:rsid w:val="00A67D42"/>
    <w:rsid w:val="00A742F6"/>
    <w:rsid w:val="00A77990"/>
    <w:rsid w:val="00A82831"/>
    <w:rsid w:val="00A848B4"/>
    <w:rsid w:val="00A97F4C"/>
    <w:rsid w:val="00AB1DEC"/>
    <w:rsid w:val="00AB2605"/>
    <w:rsid w:val="00AC4B5C"/>
    <w:rsid w:val="00AC7856"/>
    <w:rsid w:val="00AC7912"/>
    <w:rsid w:val="00AD346A"/>
    <w:rsid w:val="00AE162C"/>
    <w:rsid w:val="00AF137C"/>
    <w:rsid w:val="00B01748"/>
    <w:rsid w:val="00B10A9A"/>
    <w:rsid w:val="00B12F52"/>
    <w:rsid w:val="00B20A6F"/>
    <w:rsid w:val="00B23B93"/>
    <w:rsid w:val="00B24899"/>
    <w:rsid w:val="00B305F7"/>
    <w:rsid w:val="00B33982"/>
    <w:rsid w:val="00B35BE4"/>
    <w:rsid w:val="00B35CC5"/>
    <w:rsid w:val="00B36D20"/>
    <w:rsid w:val="00B4191F"/>
    <w:rsid w:val="00B449A9"/>
    <w:rsid w:val="00B464BC"/>
    <w:rsid w:val="00B578C2"/>
    <w:rsid w:val="00B7212D"/>
    <w:rsid w:val="00B73008"/>
    <w:rsid w:val="00B76059"/>
    <w:rsid w:val="00B8366B"/>
    <w:rsid w:val="00B85684"/>
    <w:rsid w:val="00B85880"/>
    <w:rsid w:val="00B87030"/>
    <w:rsid w:val="00B8783F"/>
    <w:rsid w:val="00B91F50"/>
    <w:rsid w:val="00B93B45"/>
    <w:rsid w:val="00BA4E40"/>
    <w:rsid w:val="00BA6804"/>
    <w:rsid w:val="00BA778E"/>
    <w:rsid w:val="00BA7F75"/>
    <w:rsid w:val="00BD6D6D"/>
    <w:rsid w:val="00BD729F"/>
    <w:rsid w:val="00BE1667"/>
    <w:rsid w:val="00BE274A"/>
    <w:rsid w:val="00BE6100"/>
    <w:rsid w:val="00BE626C"/>
    <w:rsid w:val="00BF5BE1"/>
    <w:rsid w:val="00C00F0B"/>
    <w:rsid w:val="00C06866"/>
    <w:rsid w:val="00C07B41"/>
    <w:rsid w:val="00C10204"/>
    <w:rsid w:val="00C10D15"/>
    <w:rsid w:val="00C13F0A"/>
    <w:rsid w:val="00C16930"/>
    <w:rsid w:val="00C24D48"/>
    <w:rsid w:val="00C250DF"/>
    <w:rsid w:val="00C30554"/>
    <w:rsid w:val="00C30F32"/>
    <w:rsid w:val="00C32FA4"/>
    <w:rsid w:val="00C47D03"/>
    <w:rsid w:val="00C47ED9"/>
    <w:rsid w:val="00C54519"/>
    <w:rsid w:val="00C616A2"/>
    <w:rsid w:val="00C62BD5"/>
    <w:rsid w:val="00C6368C"/>
    <w:rsid w:val="00C6391C"/>
    <w:rsid w:val="00C642B6"/>
    <w:rsid w:val="00C72D0F"/>
    <w:rsid w:val="00C74264"/>
    <w:rsid w:val="00C76D0E"/>
    <w:rsid w:val="00C777CB"/>
    <w:rsid w:val="00C83678"/>
    <w:rsid w:val="00C925B1"/>
    <w:rsid w:val="00C92FF4"/>
    <w:rsid w:val="00C938D9"/>
    <w:rsid w:val="00C950C6"/>
    <w:rsid w:val="00CA052C"/>
    <w:rsid w:val="00CB7873"/>
    <w:rsid w:val="00CC0256"/>
    <w:rsid w:val="00CC7D9C"/>
    <w:rsid w:val="00CD2195"/>
    <w:rsid w:val="00CD72E6"/>
    <w:rsid w:val="00CE157C"/>
    <w:rsid w:val="00CE37E5"/>
    <w:rsid w:val="00CE633B"/>
    <w:rsid w:val="00CF2923"/>
    <w:rsid w:val="00CF6C87"/>
    <w:rsid w:val="00D05544"/>
    <w:rsid w:val="00D07D46"/>
    <w:rsid w:val="00D13B93"/>
    <w:rsid w:val="00D13DEC"/>
    <w:rsid w:val="00D1717D"/>
    <w:rsid w:val="00D17CA8"/>
    <w:rsid w:val="00D17D1B"/>
    <w:rsid w:val="00D2521E"/>
    <w:rsid w:val="00D27E36"/>
    <w:rsid w:val="00D426AA"/>
    <w:rsid w:val="00D447EE"/>
    <w:rsid w:val="00D45F00"/>
    <w:rsid w:val="00D4734B"/>
    <w:rsid w:val="00D47B82"/>
    <w:rsid w:val="00D51CEA"/>
    <w:rsid w:val="00D53D6C"/>
    <w:rsid w:val="00D53FDD"/>
    <w:rsid w:val="00D625FA"/>
    <w:rsid w:val="00D67987"/>
    <w:rsid w:val="00D70E40"/>
    <w:rsid w:val="00D816DD"/>
    <w:rsid w:val="00D834D1"/>
    <w:rsid w:val="00D84F2C"/>
    <w:rsid w:val="00D90BBB"/>
    <w:rsid w:val="00D947DF"/>
    <w:rsid w:val="00D950A4"/>
    <w:rsid w:val="00D951E6"/>
    <w:rsid w:val="00DA1E9F"/>
    <w:rsid w:val="00DA3CFA"/>
    <w:rsid w:val="00DA4CCF"/>
    <w:rsid w:val="00DA6874"/>
    <w:rsid w:val="00DA777A"/>
    <w:rsid w:val="00DB5BDD"/>
    <w:rsid w:val="00DB6F6B"/>
    <w:rsid w:val="00DC5053"/>
    <w:rsid w:val="00DE0EA4"/>
    <w:rsid w:val="00DE6105"/>
    <w:rsid w:val="00DF29CB"/>
    <w:rsid w:val="00DF5C5F"/>
    <w:rsid w:val="00DF7BD8"/>
    <w:rsid w:val="00E0353F"/>
    <w:rsid w:val="00E03BD6"/>
    <w:rsid w:val="00E06F8D"/>
    <w:rsid w:val="00E10202"/>
    <w:rsid w:val="00E1125F"/>
    <w:rsid w:val="00E12CBD"/>
    <w:rsid w:val="00E14CA9"/>
    <w:rsid w:val="00E14E0A"/>
    <w:rsid w:val="00E16F5A"/>
    <w:rsid w:val="00E231C0"/>
    <w:rsid w:val="00E235FA"/>
    <w:rsid w:val="00E2563B"/>
    <w:rsid w:val="00E27400"/>
    <w:rsid w:val="00E3001D"/>
    <w:rsid w:val="00E36C64"/>
    <w:rsid w:val="00E41321"/>
    <w:rsid w:val="00E415BD"/>
    <w:rsid w:val="00E415E7"/>
    <w:rsid w:val="00E42546"/>
    <w:rsid w:val="00E47B94"/>
    <w:rsid w:val="00E506AF"/>
    <w:rsid w:val="00E56F0E"/>
    <w:rsid w:val="00E60058"/>
    <w:rsid w:val="00E63D83"/>
    <w:rsid w:val="00E66D7D"/>
    <w:rsid w:val="00E71315"/>
    <w:rsid w:val="00E719F8"/>
    <w:rsid w:val="00E756FA"/>
    <w:rsid w:val="00E807B9"/>
    <w:rsid w:val="00E80FD7"/>
    <w:rsid w:val="00E857D8"/>
    <w:rsid w:val="00E87116"/>
    <w:rsid w:val="00E92842"/>
    <w:rsid w:val="00E96401"/>
    <w:rsid w:val="00E964FB"/>
    <w:rsid w:val="00E966D6"/>
    <w:rsid w:val="00EA473B"/>
    <w:rsid w:val="00EB3D45"/>
    <w:rsid w:val="00EB3F2B"/>
    <w:rsid w:val="00EC30F5"/>
    <w:rsid w:val="00EC4BB2"/>
    <w:rsid w:val="00EC50D1"/>
    <w:rsid w:val="00ED0A4F"/>
    <w:rsid w:val="00ED15E8"/>
    <w:rsid w:val="00ED2A3E"/>
    <w:rsid w:val="00ED3BC1"/>
    <w:rsid w:val="00EE086A"/>
    <w:rsid w:val="00EE1AAF"/>
    <w:rsid w:val="00EE216D"/>
    <w:rsid w:val="00EE37F1"/>
    <w:rsid w:val="00EE3DE7"/>
    <w:rsid w:val="00EE3FEF"/>
    <w:rsid w:val="00EF1840"/>
    <w:rsid w:val="00EF357B"/>
    <w:rsid w:val="00EF4B08"/>
    <w:rsid w:val="00EF6CF1"/>
    <w:rsid w:val="00EF71AA"/>
    <w:rsid w:val="00F013DD"/>
    <w:rsid w:val="00F12A53"/>
    <w:rsid w:val="00F14AD6"/>
    <w:rsid w:val="00F17DF2"/>
    <w:rsid w:val="00F23801"/>
    <w:rsid w:val="00F33F04"/>
    <w:rsid w:val="00F35014"/>
    <w:rsid w:val="00F378FD"/>
    <w:rsid w:val="00F51466"/>
    <w:rsid w:val="00F560AA"/>
    <w:rsid w:val="00F56A1B"/>
    <w:rsid w:val="00F600F1"/>
    <w:rsid w:val="00F61BE6"/>
    <w:rsid w:val="00F65F76"/>
    <w:rsid w:val="00F720DA"/>
    <w:rsid w:val="00F721B1"/>
    <w:rsid w:val="00F80330"/>
    <w:rsid w:val="00F8098A"/>
    <w:rsid w:val="00F85260"/>
    <w:rsid w:val="00F85F30"/>
    <w:rsid w:val="00F903D2"/>
    <w:rsid w:val="00F91562"/>
    <w:rsid w:val="00F93287"/>
    <w:rsid w:val="00F95692"/>
    <w:rsid w:val="00FA0918"/>
    <w:rsid w:val="00FA520C"/>
    <w:rsid w:val="00FB2C60"/>
    <w:rsid w:val="00FB3563"/>
    <w:rsid w:val="00FB7ACC"/>
    <w:rsid w:val="00FC0680"/>
    <w:rsid w:val="00FC2BA3"/>
    <w:rsid w:val="00FC2DAC"/>
    <w:rsid w:val="00FC40F8"/>
    <w:rsid w:val="00FC68DB"/>
    <w:rsid w:val="00FC7A15"/>
    <w:rsid w:val="00FC7CF0"/>
    <w:rsid w:val="00FD2053"/>
    <w:rsid w:val="00FD7EDB"/>
    <w:rsid w:val="00FE0D2B"/>
    <w:rsid w:val="00FE4E75"/>
    <w:rsid w:val="00FE54BE"/>
    <w:rsid w:val="00FE581C"/>
    <w:rsid w:val="00FE6AEA"/>
    <w:rsid w:val="00FE7830"/>
    <w:rsid w:val="00FF1A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EB7718-4D07-4C3F-8352-76B28D41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0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C250DF"/>
    <w:rPr>
      <w:sz w:val="20"/>
      <w:szCs w:val="20"/>
    </w:rPr>
  </w:style>
  <w:style w:type="character" w:customStyle="1" w:styleId="FootnoteTextChar">
    <w:name w:val="Footnote Text Char"/>
    <w:basedOn w:val="DefaultParagraphFont"/>
    <w:link w:val="FootnoteText"/>
    <w:rsid w:val="00C250DF"/>
  </w:style>
  <w:style w:type="character" w:styleId="FootnoteReference">
    <w:name w:val="footnote reference"/>
    <w:basedOn w:val="DefaultParagraphFont"/>
    <w:semiHidden/>
    <w:rsid w:val="00C250DF"/>
    <w:rPr>
      <w:vertAlign w:val="superscript"/>
    </w:rPr>
  </w:style>
  <w:style w:type="paragraph" w:styleId="Header">
    <w:name w:val="header"/>
    <w:basedOn w:val="Normal"/>
    <w:link w:val="HeaderChar"/>
    <w:uiPriority w:val="99"/>
    <w:rsid w:val="00C250DF"/>
    <w:pPr>
      <w:tabs>
        <w:tab w:val="center" w:pos="4320"/>
        <w:tab w:val="right" w:pos="8640"/>
      </w:tabs>
    </w:pPr>
  </w:style>
  <w:style w:type="character" w:customStyle="1" w:styleId="HeaderChar">
    <w:name w:val="Header Char"/>
    <w:basedOn w:val="DefaultParagraphFont"/>
    <w:link w:val="Header"/>
    <w:uiPriority w:val="99"/>
    <w:rsid w:val="00C250DF"/>
    <w:rPr>
      <w:sz w:val="24"/>
      <w:szCs w:val="24"/>
    </w:rPr>
  </w:style>
  <w:style w:type="character" w:styleId="PageNumber">
    <w:name w:val="page number"/>
    <w:basedOn w:val="DefaultParagraphFont"/>
    <w:rsid w:val="00C250DF"/>
  </w:style>
  <w:style w:type="paragraph" w:styleId="ListParagraph">
    <w:name w:val="List Paragraph"/>
    <w:basedOn w:val="Normal"/>
    <w:uiPriority w:val="34"/>
    <w:qFormat/>
    <w:rsid w:val="00C250DF"/>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9612AD"/>
    <w:rPr>
      <w:sz w:val="16"/>
      <w:szCs w:val="16"/>
    </w:rPr>
  </w:style>
  <w:style w:type="paragraph" w:styleId="CommentText">
    <w:name w:val="annotation text"/>
    <w:basedOn w:val="Normal"/>
    <w:link w:val="CommentTextChar"/>
    <w:uiPriority w:val="99"/>
    <w:semiHidden/>
    <w:unhideWhenUsed/>
    <w:rsid w:val="009612AD"/>
    <w:rPr>
      <w:sz w:val="20"/>
      <w:szCs w:val="20"/>
    </w:rPr>
  </w:style>
  <w:style w:type="character" w:customStyle="1" w:styleId="CommentTextChar">
    <w:name w:val="Comment Text Char"/>
    <w:basedOn w:val="DefaultParagraphFont"/>
    <w:link w:val="CommentText"/>
    <w:uiPriority w:val="99"/>
    <w:semiHidden/>
    <w:rsid w:val="009612AD"/>
  </w:style>
  <w:style w:type="paragraph" w:styleId="CommentSubject">
    <w:name w:val="annotation subject"/>
    <w:basedOn w:val="CommentText"/>
    <w:next w:val="CommentText"/>
    <w:link w:val="CommentSubjectChar"/>
    <w:uiPriority w:val="99"/>
    <w:semiHidden/>
    <w:unhideWhenUsed/>
    <w:rsid w:val="009612AD"/>
    <w:rPr>
      <w:b/>
      <w:bCs/>
    </w:rPr>
  </w:style>
  <w:style w:type="character" w:customStyle="1" w:styleId="CommentSubjectChar">
    <w:name w:val="Comment Subject Char"/>
    <w:basedOn w:val="CommentTextChar"/>
    <w:link w:val="CommentSubject"/>
    <w:uiPriority w:val="99"/>
    <w:semiHidden/>
    <w:rsid w:val="009612AD"/>
    <w:rPr>
      <w:b/>
      <w:bCs/>
    </w:rPr>
  </w:style>
  <w:style w:type="paragraph" w:styleId="BalloonText">
    <w:name w:val="Balloon Text"/>
    <w:basedOn w:val="Normal"/>
    <w:link w:val="BalloonTextChar"/>
    <w:uiPriority w:val="99"/>
    <w:semiHidden/>
    <w:unhideWhenUsed/>
    <w:rsid w:val="009612AD"/>
    <w:rPr>
      <w:rFonts w:ascii="Tahoma" w:hAnsi="Tahoma" w:cs="Tahoma"/>
      <w:sz w:val="16"/>
      <w:szCs w:val="16"/>
    </w:rPr>
  </w:style>
  <w:style w:type="character" w:customStyle="1" w:styleId="BalloonTextChar">
    <w:name w:val="Balloon Text Char"/>
    <w:basedOn w:val="DefaultParagraphFont"/>
    <w:link w:val="BalloonText"/>
    <w:uiPriority w:val="99"/>
    <w:semiHidden/>
    <w:rsid w:val="009612AD"/>
    <w:rPr>
      <w:rFonts w:ascii="Tahoma" w:hAnsi="Tahoma" w:cs="Tahoma"/>
      <w:sz w:val="16"/>
      <w:szCs w:val="16"/>
    </w:rPr>
  </w:style>
  <w:style w:type="character" w:styleId="Hyperlink">
    <w:name w:val="Hyperlink"/>
    <w:basedOn w:val="DefaultParagraphFont"/>
    <w:uiPriority w:val="99"/>
    <w:unhideWhenUsed/>
    <w:rsid w:val="00683749"/>
    <w:rPr>
      <w:color w:val="0000FF" w:themeColor="hyperlink"/>
      <w:u w:val="single"/>
    </w:rPr>
  </w:style>
  <w:style w:type="paragraph" w:styleId="ListBullet">
    <w:name w:val="List Bullet"/>
    <w:basedOn w:val="Normal"/>
    <w:uiPriority w:val="99"/>
    <w:unhideWhenUsed/>
    <w:rsid w:val="00E415BD"/>
    <w:pPr>
      <w:numPr>
        <w:numId w:val="4"/>
      </w:numPr>
      <w:contextualSpacing/>
    </w:pPr>
  </w:style>
  <w:style w:type="paragraph" w:styleId="Footer">
    <w:name w:val="footer"/>
    <w:basedOn w:val="Normal"/>
    <w:link w:val="FooterChar"/>
    <w:uiPriority w:val="99"/>
    <w:unhideWhenUsed/>
    <w:rsid w:val="002D0521"/>
    <w:pPr>
      <w:tabs>
        <w:tab w:val="center" w:pos="4320"/>
        <w:tab w:val="right" w:pos="8640"/>
      </w:tabs>
    </w:pPr>
  </w:style>
  <w:style w:type="character" w:customStyle="1" w:styleId="FooterChar">
    <w:name w:val="Footer Char"/>
    <w:basedOn w:val="DefaultParagraphFont"/>
    <w:link w:val="Footer"/>
    <w:uiPriority w:val="99"/>
    <w:rsid w:val="002D0521"/>
    <w:rPr>
      <w:sz w:val="24"/>
      <w:szCs w:val="24"/>
    </w:rPr>
  </w:style>
  <w:style w:type="character" w:customStyle="1" w:styleId="hps">
    <w:name w:val="hps"/>
    <w:basedOn w:val="DefaultParagraphFont"/>
    <w:rsid w:val="00867056"/>
  </w:style>
  <w:style w:type="paragraph" w:styleId="NormalWeb">
    <w:name w:val="Normal (Web)"/>
    <w:basedOn w:val="Normal"/>
    <w:uiPriority w:val="99"/>
    <w:semiHidden/>
    <w:unhideWhenUsed/>
    <w:rsid w:val="00DC5053"/>
    <w:pPr>
      <w:spacing w:before="100" w:beforeAutospacing="1" w:after="100" w:afterAutospacing="1"/>
    </w:pPr>
  </w:style>
  <w:style w:type="character" w:styleId="Strong">
    <w:name w:val="Strong"/>
    <w:basedOn w:val="DefaultParagraphFont"/>
    <w:uiPriority w:val="22"/>
    <w:qFormat/>
    <w:rsid w:val="00DC5053"/>
    <w:rPr>
      <w:b/>
      <w:bCs/>
    </w:rPr>
  </w:style>
  <w:style w:type="character" w:styleId="Emphasis">
    <w:name w:val="Emphasis"/>
    <w:basedOn w:val="DefaultParagraphFont"/>
    <w:uiPriority w:val="20"/>
    <w:qFormat/>
    <w:rsid w:val="00DC5053"/>
    <w:rPr>
      <w:i/>
      <w:iCs/>
    </w:rPr>
  </w:style>
  <w:style w:type="character" w:customStyle="1" w:styleId="aya">
    <w:name w:val="aya"/>
    <w:basedOn w:val="DefaultParagraphFont"/>
    <w:rsid w:val="00B36D20"/>
  </w:style>
  <w:style w:type="paragraph" w:styleId="HTMLPreformatted">
    <w:name w:val="HTML Preformatted"/>
    <w:basedOn w:val="Normal"/>
    <w:link w:val="HTMLPreformattedChar"/>
    <w:uiPriority w:val="99"/>
    <w:semiHidden/>
    <w:unhideWhenUsed/>
    <w:rsid w:val="00121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121BEF"/>
    <w:rPr>
      <w:rFonts w:ascii="Courier New" w:hAnsi="Courier New" w:cs="Courier New"/>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81273">
      <w:bodyDiv w:val="1"/>
      <w:marLeft w:val="0"/>
      <w:marRight w:val="0"/>
      <w:marTop w:val="0"/>
      <w:marBottom w:val="0"/>
      <w:divBdr>
        <w:top w:val="none" w:sz="0" w:space="0" w:color="auto"/>
        <w:left w:val="none" w:sz="0" w:space="0" w:color="auto"/>
        <w:bottom w:val="none" w:sz="0" w:space="0" w:color="auto"/>
        <w:right w:val="none" w:sz="0" w:space="0" w:color="auto"/>
      </w:divBdr>
      <w:divsChild>
        <w:div w:id="581373042">
          <w:marLeft w:val="0"/>
          <w:marRight w:val="0"/>
          <w:marTop w:val="0"/>
          <w:marBottom w:val="0"/>
          <w:divBdr>
            <w:top w:val="none" w:sz="0" w:space="0" w:color="auto"/>
            <w:left w:val="none" w:sz="0" w:space="0" w:color="auto"/>
            <w:bottom w:val="none" w:sz="0" w:space="0" w:color="auto"/>
            <w:right w:val="none" w:sz="0" w:space="0" w:color="auto"/>
          </w:divBdr>
          <w:divsChild>
            <w:div w:id="711854131">
              <w:marLeft w:val="0"/>
              <w:marRight w:val="0"/>
              <w:marTop w:val="0"/>
              <w:marBottom w:val="0"/>
              <w:divBdr>
                <w:top w:val="none" w:sz="0" w:space="0" w:color="auto"/>
                <w:left w:val="none" w:sz="0" w:space="0" w:color="auto"/>
                <w:bottom w:val="none" w:sz="0" w:space="0" w:color="auto"/>
                <w:right w:val="none" w:sz="0" w:space="0" w:color="auto"/>
              </w:divBdr>
              <w:divsChild>
                <w:div w:id="168712913">
                  <w:marLeft w:val="0"/>
                  <w:marRight w:val="0"/>
                  <w:marTop w:val="0"/>
                  <w:marBottom w:val="0"/>
                  <w:divBdr>
                    <w:top w:val="none" w:sz="0" w:space="0" w:color="auto"/>
                    <w:left w:val="none" w:sz="0" w:space="0" w:color="auto"/>
                    <w:bottom w:val="none" w:sz="0" w:space="0" w:color="auto"/>
                    <w:right w:val="none" w:sz="0" w:space="0" w:color="auto"/>
                  </w:divBdr>
                  <w:divsChild>
                    <w:div w:id="11132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86075">
      <w:bodyDiv w:val="1"/>
      <w:marLeft w:val="0"/>
      <w:marRight w:val="0"/>
      <w:marTop w:val="0"/>
      <w:marBottom w:val="0"/>
      <w:divBdr>
        <w:top w:val="none" w:sz="0" w:space="0" w:color="auto"/>
        <w:left w:val="none" w:sz="0" w:space="0" w:color="auto"/>
        <w:bottom w:val="none" w:sz="0" w:space="0" w:color="auto"/>
        <w:right w:val="none" w:sz="0" w:space="0" w:color="auto"/>
      </w:divBdr>
    </w:div>
    <w:div w:id="928345830">
      <w:bodyDiv w:val="1"/>
      <w:marLeft w:val="0"/>
      <w:marRight w:val="0"/>
      <w:marTop w:val="0"/>
      <w:marBottom w:val="0"/>
      <w:divBdr>
        <w:top w:val="none" w:sz="0" w:space="0" w:color="auto"/>
        <w:left w:val="none" w:sz="0" w:space="0" w:color="auto"/>
        <w:bottom w:val="none" w:sz="0" w:space="0" w:color="auto"/>
        <w:right w:val="none" w:sz="0" w:space="0" w:color="auto"/>
      </w:divBdr>
    </w:div>
    <w:div w:id="12010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nullahtengku@gmail.com" TargetMode="External"/><Relationship Id="rId13" Type="http://schemas.openxmlformats.org/officeDocument/2006/relationships/hyperlink" Target="http://localhost:81/cari_detail.php?lang=Indonesia&amp;katcari=hadist&amp;kunci=ucapan%20yang%20baik&amp;imam=bukha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calhost:81/cari_detail.php?lang=Indonesia&amp;katcari=hadist&amp;kunci=bicara%20yang%20baik&amp;imam=abudau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calhost:81/cari_detail.php?lang=Indonesia&amp;katcari=hadist&amp;kunci=berkata%20dengan%20benar&amp;imam=ibnumaja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ocalhost:81/cari_detail.php?lang=Indonesia&amp;katcari=hadist&amp;kunci=perang%20tabuk&amp;imam=bukhari&amp;nohdt=4310&amp;page=1" TargetMode="External"/><Relationship Id="rId4" Type="http://schemas.openxmlformats.org/officeDocument/2006/relationships/settings" Target="settings.xml"/><Relationship Id="rId9" Type="http://schemas.openxmlformats.org/officeDocument/2006/relationships/hyperlink" Target="http://islamwiki.blogspot.com/2010/05/ayat-ayat-yang-memiliki-asbabunnuzul.html"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ocalhost:81/cari_detail.php?lang=Indonesia&amp;katcari=hadist&amp;kunci=berkata%20dengan%20benar&amp;imam=ibnumajah" TargetMode="External"/><Relationship Id="rId2" Type="http://schemas.openxmlformats.org/officeDocument/2006/relationships/hyperlink" Target="http://islamwiki.blogspot.com/2010/05/ayat-ayat-yang-memiliki-asbabunnuzul.html" TargetMode="External"/><Relationship Id="rId1" Type="http://schemas.openxmlformats.org/officeDocument/2006/relationships/hyperlink" Target="http://localhost:81/cari_detail.php?lang=Indonesia&amp;katcari=hadist&amp;kunci=perang%20tabuk&amp;imam=bukhari&amp;nohdt=4310&amp;page=1" TargetMode="External"/><Relationship Id="rId5" Type="http://schemas.openxmlformats.org/officeDocument/2006/relationships/hyperlink" Target="http://localhost:81/cari_detail.php?lang=Indonesia&amp;katcari=hadist&amp;kunci=ucapan%20yang%20baik&amp;imam=bukhari" TargetMode="External"/><Relationship Id="rId4" Type="http://schemas.openxmlformats.org/officeDocument/2006/relationships/hyperlink" Target="http://localhost:81/cari_detail.php?lang=Indonesia&amp;katcari=hadist&amp;kunci=bicara%20yang%20baik&amp;imam=abudau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Desktop\AH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A021F-B4BC-46EF-AE90-BC3379C37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AHT</Template>
  <TotalTime>5098</TotalTime>
  <Pages>14</Pages>
  <Words>4890</Words>
  <Characters>27878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I I U M</Company>
  <LinksUpToDate>false</LinksUpToDate>
  <CharactersWithSpaces>32703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Samsung</cp:lastModifiedBy>
  <cp:revision>280</cp:revision>
  <cp:lastPrinted>2013-10-23T03:43:00Z</cp:lastPrinted>
  <dcterms:created xsi:type="dcterms:W3CDTF">2011-02-04T05:47:00Z</dcterms:created>
  <dcterms:modified xsi:type="dcterms:W3CDTF">2019-09-19T09:48:00Z</dcterms:modified>
</cp:coreProperties>
</file>