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00" w:rsidRDefault="008C5800" w:rsidP="006F75D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KREATIVITAS GURU SERTIFIKASI </w:t>
      </w:r>
    </w:p>
    <w:p w:rsidR="008C5800" w:rsidRDefault="008C5800" w:rsidP="006F75D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DALA</w:t>
      </w:r>
      <w:r w:rsidR="003B7591">
        <w:rPr>
          <w:rFonts w:asciiTheme="majorBidi" w:hAnsiTheme="majorBidi" w:cstheme="majorBidi"/>
          <w:b/>
          <w:bCs/>
          <w:sz w:val="24"/>
          <w:szCs w:val="24"/>
        </w:rPr>
        <w:t>M P</w:t>
      </w:r>
      <w:r w:rsidR="00120DBD">
        <w:rPr>
          <w:rFonts w:asciiTheme="majorBidi" w:hAnsiTheme="majorBidi" w:cstheme="majorBidi"/>
          <w:b/>
          <w:bCs/>
          <w:sz w:val="24"/>
          <w:szCs w:val="24"/>
        </w:rPr>
        <w:t>EMANFAATAN MEDIA PEMBELAJARAN</w:t>
      </w:r>
    </w:p>
    <w:p w:rsidR="008C5800" w:rsidRDefault="008C5800" w:rsidP="006F75D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DI MIN 2 BANDA ACEH</w:t>
      </w:r>
    </w:p>
    <w:p w:rsidR="008C5800" w:rsidRDefault="008C5800" w:rsidP="00454792">
      <w:pPr>
        <w:spacing w:after="0" w:line="240" w:lineRule="auto"/>
        <w:jc w:val="center"/>
        <w:rPr>
          <w:rFonts w:asciiTheme="majorBidi" w:hAnsiTheme="majorBidi" w:cstheme="majorBidi"/>
          <w:b/>
          <w:bCs/>
          <w:sz w:val="24"/>
          <w:szCs w:val="24"/>
        </w:rPr>
      </w:pPr>
    </w:p>
    <w:p w:rsidR="006F75DA" w:rsidRPr="001E1085" w:rsidRDefault="006F75DA" w:rsidP="00454792">
      <w:pPr>
        <w:spacing w:after="0" w:line="240" w:lineRule="auto"/>
        <w:jc w:val="center"/>
        <w:rPr>
          <w:rFonts w:asciiTheme="majorBidi" w:hAnsiTheme="majorBidi" w:cstheme="majorBidi"/>
          <w:b/>
          <w:bCs/>
          <w:sz w:val="24"/>
          <w:szCs w:val="24"/>
        </w:rPr>
      </w:pPr>
      <w:r w:rsidRPr="001E1085">
        <w:rPr>
          <w:rFonts w:asciiTheme="majorBidi" w:hAnsiTheme="majorBidi" w:cstheme="majorBidi"/>
          <w:b/>
          <w:bCs/>
          <w:sz w:val="24"/>
          <w:szCs w:val="24"/>
        </w:rPr>
        <w:t>Ita Rahmadayani</w:t>
      </w:r>
    </w:p>
    <w:p w:rsidR="006F75DA" w:rsidRPr="001E1085" w:rsidRDefault="00912C14" w:rsidP="00454792">
      <w:pPr>
        <w:spacing w:after="0" w:line="240" w:lineRule="auto"/>
        <w:jc w:val="center"/>
        <w:rPr>
          <w:rFonts w:asciiTheme="majorBidi" w:hAnsiTheme="majorBidi" w:cstheme="majorBidi"/>
          <w:sz w:val="24"/>
          <w:szCs w:val="24"/>
        </w:rPr>
      </w:pPr>
      <w:r>
        <w:rPr>
          <w:rFonts w:asciiTheme="majorBidi" w:hAnsiTheme="majorBidi" w:cstheme="majorBidi"/>
          <w:sz w:val="24"/>
          <w:szCs w:val="24"/>
          <w:lang w:val="en-US"/>
        </w:rPr>
        <w:t>Mahasiswa</w:t>
      </w:r>
      <w:r w:rsidR="00BF1561">
        <w:rPr>
          <w:rFonts w:asciiTheme="majorBidi" w:hAnsiTheme="majorBidi" w:cstheme="majorBidi"/>
          <w:sz w:val="24"/>
          <w:szCs w:val="24"/>
          <w:lang w:val="en-US"/>
        </w:rPr>
        <w:t xml:space="preserve"> </w:t>
      </w:r>
      <w:r w:rsidR="00BF1561">
        <w:rPr>
          <w:rFonts w:asciiTheme="majorBidi" w:hAnsiTheme="majorBidi" w:cstheme="majorBidi"/>
          <w:sz w:val="24"/>
          <w:szCs w:val="24"/>
        </w:rPr>
        <w:t>Program Studi</w:t>
      </w:r>
      <w:r>
        <w:rPr>
          <w:rFonts w:asciiTheme="majorBidi" w:hAnsiTheme="majorBidi" w:cstheme="majorBidi"/>
          <w:sz w:val="24"/>
          <w:szCs w:val="24"/>
          <w:lang w:val="en-US"/>
        </w:rPr>
        <w:t xml:space="preserve"> </w:t>
      </w:r>
      <w:r>
        <w:rPr>
          <w:rFonts w:asciiTheme="majorBidi" w:hAnsiTheme="majorBidi" w:cstheme="majorBidi"/>
          <w:sz w:val="24"/>
          <w:szCs w:val="24"/>
        </w:rPr>
        <w:t>M</w:t>
      </w:r>
      <w:r w:rsidR="006F75DA" w:rsidRPr="001E1085">
        <w:rPr>
          <w:rFonts w:asciiTheme="majorBidi" w:hAnsiTheme="majorBidi" w:cstheme="majorBidi"/>
          <w:sz w:val="24"/>
          <w:szCs w:val="24"/>
        </w:rPr>
        <w:t xml:space="preserve">anajemen Pendidikan Islam </w:t>
      </w:r>
      <w:r>
        <w:rPr>
          <w:rFonts w:asciiTheme="majorBidi" w:hAnsiTheme="majorBidi" w:cstheme="majorBidi"/>
          <w:sz w:val="24"/>
          <w:szCs w:val="24"/>
        </w:rPr>
        <w:t>Fakultas Tarbiyah dan Keguruan</w:t>
      </w:r>
      <w:r w:rsidRPr="001E1085">
        <w:rPr>
          <w:rFonts w:asciiTheme="majorBidi" w:hAnsiTheme="majorBidi" w:cstheme="majorBidi"/>
          <w:sz w:val="24"/>
          <w:szCs w:val="24"/>
        </w:rPr>
        <w:t xml:space="preserve"> </w:t>
      </w:r>
      <w:r w:rsidR="006F75DA" w:rsidRPr="001E1085">
        <w:rPr>
          <w:rFonts w:asciiTheme="majorBidi" w:hAnsiTheme="majorBidi" w:cstheme="majorBidi"/>
          <w:sz w:val="24"/>
          <w:szCs w:val="24"/>
        </w:rPr>
        <w:t xml:space="preserve">UIN </w:t>
      </w:r>
      <w:r w:rsidR="00BF1561">
        <w:rPr>
          <w:rFonts w:asciiTheme="majorBidi" w:hAnsiTheme="majorBidi" w:cstheme="majorBidi"/>
          <w:sz w:val="24"/>
          <w:szCs w:val="24"/>
        </w:rPr>
        <w:t>Ar-Raniry</w:t>
      </w:r>
      <w:r w:rsidR="006F75DA" w:rsidRPr="001E1085">
        <w:rPr>
          <w:rFonts w:asciiTheme="majorBidi" w:hAnsiTheme="majorBidi" w:cstheme="majorBidi"/>
          <w:sz w:val="24"/>
          <w:szCs w:val="24"/>
        </w:rPr>
        <w:t xml:space="preserve"> Banda Aceh</w:t>
      </w:r>
    </w:p>
    <w:p w:rsidR="006F75DA" w:rsidRPr="003331BE" w:rsidRDefault="006F75DA" w:rsidP="00454792">
      <w:pPr>
        <w:spacing w:after="0" w:line="240" w:lineRule="auto"/>
        <w:jc w:val="center"/>
        <w:rPr>
          <w:rStyle w:val="Hyperlink"/>
          <w:rFonts w:asciiTheme="majorBidi" w:hAnsiTheme="majorBidi" w:cstheme="majorBidi"/>
          <w:color w:val="auto"/>
          <w:sz w:val="24"/>
          <w:szCs w:val="24"/>
          <w:u w:val="none"/>
        </w:rPr>
      </w:pPr>
      <w:r>
        <w:rPr>
          <w:rFonts w:asciiTheme="majorBidi" w:hAnsiTheme="majorBidi" w:cstheme="majorBidi"/>
          <w:sz w:val="24"/>
          <w:szCs w:val="24"/>
        </w:rPr>
        <w:t xml:space="preserve">email: </w:t>
      </w:r>
      <w:hyperlink r:id="rId8" w:history="1">
        <w:r w:rsidRPr="001D624F">
          <w:rPr>
            <w:rStyle w:val="Hyperlink"/>
            <w:rFonts w:asciiTheme="majorBidi" w:hAnsiTheme="majorBidi" w:cstheme="majorBidi"/>
            <w:sz w:val="24"/>
            <w:szCs w:val="24"/>
          </w:rPr>
          <w:t>160206047@student.ar-raniry.ac.id</w:t>
        </w:r>
      </w:hyperlink>
      <w:r>
        <w:rPr>
          <w:rFonts w:asciiTheme="majorBidi" w:hAnsiTheme="majorBidi" w:cstheme="majorBidi"/>
          <w:sz w:val="24"/>
          <w:szCs w:val="24"/>
        </w:rPr>
        <w:t xml:space="preserve">  </w:t>
      </w:r>
    </w:p>
    <w:p w:rsidR="006F75DA" w:rsidRPr="006F75DA" w:rsidRDefault="006F75DA" w:rsidP="00454792">
      <w:pPr>
        <w:spacing w:after="0" w:line="240" w:lineRule="auto"/>
        <w:jc w:val="center"/>
        <w:rPr>
          <w:rStyle w:val="Hyperlink"/>
          <w:rFonts w:asciiTheme="majorBidi" w:hAnsiTheme="majorBidi" w:cstheme="majorBidi"/>
          <w:b/>
          <w:bCs/>
          <w:color w:val="auto"/>
          <w:sz w:val="24"/>
          <w:szCs w:val="24"/>
          <w:u w:val="none"/>
        </w:rPr>
      </w:pPr>
      <w:r w:rsidRPr="006F75DA">
        <w:rPr>
          <w:rStyle w:val="Hyperlink"/>
          <w:rFonts w:asciiTheme="majorBidi" w:hAnsiTheme="majorBidi" w:cstheme="majorBidi"/>
          <w:b/>
          <w:bCs/>
          <w:color w:val="auto"/>
          <w:sz w:val="24"/>
          <w:szCs w:val="24"/>
          <w:u w:val="none"/>
        </w:rPr>
        <w:t>Lailatussaadah</w:t>
      </w:r>
    </w:p>
    <w:p w:rsidR="006F75DA" w:rsidRPr="001E1085" w:rsidRDefault="00912C14" w:rsidP="00454792">
      <w:pPr>
        <w:spacing w:after="0" w:line="240" w:lineRule="auto"/>
        <w:jc w:val="center"/>
        <w:rPr>
          <w:rStyle w:val="Hyperlink"/>
          <w:rFonts w:asciiTheme="majorBidi" w:hAnsiTheme="majorBidi" w:cstheme="majorBidi"/>
          <w:sz w:val="24"/>
          <w:szCs w:val="24"/>
        </w:rPr>
      </w:pPr>
      <w:r>
        <w:rPr>
          <w:rFonts w:asciiTheme="majorBidi" w:hAnsiTheme="majorBidi" w:cstheme="majorBidi"/>
          <w:sz w:val="24"/>
          <w:szCs w:val="24"/>
          <w:lang w:val="en-US"/>
        </w:rPr>
        <w:t xml:space="preserve">Dosen </w:t>
      </w:r>
      <w:r w:rsidR="00BF1561">
        <w:rPr>
          <w:rFonts w:asciiTheme="majorBidi" w:hAnsiTheme="majorBidi" w:cstheme="majorBidi"/>
          <w:sz w:val="24"/>
          <w:szCs w:val="24"/>
        </w:rPr>
        <w:t xml:space="preserve">Program Studi </w:t>
      </w:r>
      <w:r w:rsidR="006F75DA" w:rsidRPr="001E1085">
        <w:rPr>
          <w:rFonts w:asciiTheme="majorBidi" w:hAnsiTheme="majorBidi" w:cstheme="majorBidi"/>
          <w:sz w:val="24"/>
          <w:szCs w:val="24"/>
        </w:rPr>
        <w:t>Manajemen Pendidikan Islam</w:t>
      </w:r>
      <w:r>
        <w:rPr>
          <w:rFonts w:asciiTheme="majorBidi" w:hAnsiTheme="majorBidi" w:cstheme="majorBidi"/>
          <w:sz w:val="24"/>
          <w:szCs w:val="24"/>
          <w:lang w:val="en-US"/>
        </w:rPr>
        <w:t xml:space="preserve"> </w:t>
      </w:r>
      <w:r>
        <w:rPr>
          <w:rFonts w:asciiTheme="majorBidi" w:hAnsiTheme="majorBidi" w:cstheme="majorBidi"/>
          <w:sz w:val="24"/>
          <w:szCs w:val="24"/>
        </w:rPr>
        <w:t>Fakultas Tarbiyah dan Keguruan</w:t>
      </w:r>
      <w:r w:rsidR="00BF1561">
        <w:rPr>
          <w:rFonts w:asciiTheme="majorBidi" w:hAnsiTheme="majorBidi" w:cstheme="majorBidi"/>
          <w:sz w:val="24"/>
          <w:szCs w:val="24"/>
        </w:rPr>
        <w:t xml:space="preserve"> UIN Ar-Raniry</w:t>
      </w:r>
      <w:r w:rsidR="00BF1561" w:rsidRPr="001E1085">
        <w:rPr>
          <w:rFonts w:asciiTheme="majorBidi" w:hAnsiTheme="majorBidi" w:cstheme="majorBidi"/>
          <w:sz w:val="24"/>
          <w:szCs w:val="24"/>
        </w:rPr>
        <w:t xml:space="preserve"> </w:t>
      </w:r>
      <w:r w:rsidR="006F75DA" w:rsidRPr="001E1085">
        <w:rPr>
          <w:rFonts w:asciiTheme="majorBidi" w:hAnsiTheme="majorBidi" w:cstheme="majorBidi"/>
          <w:sz w:val="24"/>
          <w:szCs w:val="24"/>
        </w:rPr>
        <w:t>Banda Aceh</w:t>
      </w:r>
    </w:p>
    <w:p w:rsidR="006F75DA" w:rsidRPr="001E1085" w:rsidRDefault="006F75DA" w:rsidP="00454792">
      <w:pPr>
        <w:spacing w:after="0" w:line="240" w:lineRule="auto"/>
        <w:jc w:val="center"/>
        <w:rPr>
          <w:rStyle w:val="Hyperlink"/>
          <w:rFonts w:asciiTheme="majorBidi" w:hAnsiTheme="majorBidi" w:cstheme="majorBidi"/>
          <w:sz w:val="24"/>
          <w:szCs w:val="24"/>
        </w:rPr>
      </w:pPr>
      <w:r w:rsidRPr="001E1085">
        <w:rPr>
          <w:rStyle w:val="Hyperlink"/>
          <w:rFonts w:asciiTheme="majorBidi" w:hAnsiTheme="majorBidi" w:cstheme="majorBidi"/>
          <w:sz w:val="24"/>
          <w:szCs w:val="24"/>
        </w:rPr>
        <w:t>Email:</w:t>
      </w:r>
      <w:r>
        <w:rPr>
          <w:rStyle w:val="Hyperlink"/>
          <w:rFonts w:asciiTheme="majorBidi" w:hAnsiTheme="majorBidi" w:cstheme="majorBidi"/>
          <w:sz w:val="24"/>
          <w:szCs w:val="24"/>
        </w:rPr>
        <w:t xml:space="preserve"> </w:t>
      </w:r>
      <w:hyperlink r:id="rId9" w:history="1">
        <w:r w:rsidRPr="00312AC0">
          <w:rPr>
            <w:rStyle w:val="Hyperlink"/>
            <w:rFonts w:asciiTheme="majorBidi" w:hAnsiTheme="majorBidi" w:cstheme="majorBidi"/>
            <w:sz w:val="24"/>
            <w:szCs w:val="24"/>
          </w:rPr>
          <w:t>lailatussaadah@ar-raniry.ac.id</w:t>
        </w:r>
      </w:hyperlink>
      <w:r>
        <w:rPr>
          <w:rStyle w:val="Hyperlink"/>
          <w:rFonts w:asciiTheme="majorBidi" w:hAnsiTheme="majorBidi" w:cstheme="majorBidi"/>
          <w:sz w:val="24"/>
          <w:szCs w:val="24"/>
        </w:rPr>
        <w:t xml:space="preserve"> </w:t>
      </w:r>
    </w:p>
    <w:p w:rsidR="006F75DA" w:rsidRPr="006F75DA" w:rsidRDefault="006F75DA" w:rsidP="00454792">
      <w:pPr>
        <w:spacing w:after="0" w:line="240" w:lineRule="auto"/>
        <w:jc w:val="center"/>
        <w:rPr>
          <w:rStyle w:val="Hyperlink"/>
          <w:rFonts w:asciiTheme="majorBidi" w:hAnsiTheme="majorBidi" w:cstheme="majorBidi"/>
          <w:b/>
          <w:bCs/>
          <w:color w:val="auto"/>
          <w:sz w:val="24"/>
          <w:szCs w:val="24"/>
          <w:u w:val="none"/>
        </w:rPr>
      </w:pPr>
      <w:r w:rsidRPr="006F75DA">
        <w:rPr>
          <w:rStyle w:val="Hyperlink"/>
          <w:rFonts w:asciiTheme="majorBidi" w:hAnsiTheme="majorBidi" w:cstheme="majorBidi"/>
          <w:b/>
          <w:bCs/>
          <w:color w:val="auto"/>
          <w:sz w:val="24"/>
          <w:szCs w:val="24"/>
          <w:u w:val="none"/>
        </w:rPr>
        <w:t>Cut Nya Dhin</w:t>
      </w:r>
    </w:p>
    <w:p w:rsidR="006F75DA" w:rsidRPr="001E1085" w:rsidRDefault="00912C14" w:rsidP="00454792">
      <w:pPr>
        <w:spacing w:after="0" w:line="240" w:lineRule="auto"/>
        <w:jc w:val="center"/>
        <w:rPr>
          <w:rFonts w:asciiTheme="majorBidi" w:hAnsiTheme="majorBidi" w:cstheme="majorBidi"/>
          <w:sz w:val="24"/>
          <w:szCs w:val="24"/>
        </w:rPr>
      </w:pPr>
      <w:r>
        <w:rPr>
          <w:rFonts w:asciiTheme="majorBidi" w:hAnsiTheme="majorBidi" w:cstheme="majorBidi"/>
          <w:sz w:val="24"/>
          <w:szCs w:val="24"/>
          <w:lang w:val="en-US"/>
        </w:rPr>
        <w:t xml:space="preserve">Dosen </w:t>
      </w:r>
      <w:r w:rsidR="00BF1561">
        <w:rPr>
          <w:rFonts w:asciiTheme="majorBidi" w:hAnsiTheme="majorBidi" w:cstheme="majorBidi"/>
          <w:sz w:val="24"/>
          <w:szCs w:val="24"/>
        </w:rPr>
        <w:t xml:space="preserve">Program Studi </w:t>
      </w:r>
      <w:r w:rsidR="006F75DA" w:rsidRPr="001E1085">
        <w:rPr>
          <w:rFonts w:asciiTheme="majorBidi" w:hAnsiTheme="majorBidi" w:cstheme="majorBidi"/>
          <w:sz w:val="24"/>
          <w:szCs w:val="24"/>
        </w:rPr>
        <w:t>Manajemen Pendidikan Islam</w:t>
      </w:r>
      <w:r>
        <w:rPr>
          <w:rFonts w:asciiTheme="majorBidi" w:hAnsiTheme="majorBidi" w:cstheme="majorBidi"/>
          <w:sz w:val="24"/>
          <w:szCs w:val="24"/>
          <w:lang w:val="en-US"/>
        </w:rPr>
        <w:t xml:space="preserve"> </w:t>
      </w:r>
      <w:r>
        <w:rPr>
          <w:rFonts w:asciiTheme="majorBidi" w:hAnsiTheme="majorBidi" w:cstheme="majorBidi"/>
          <w:sz w:val="24"/>
          <w:szCs w:val="24"/>
        </w:rPr>
        <w:t>Fakultas Tarbiyah dan Keguruan</w:t>
      </w:r>
      <w:r w:rsidR="006F75DA" w:rsidRPr="001E1085">
        <w:rPr>
          <w:rFonts w:asciiTheme="majorBidi" w:hAnsiTheme="majorBidi" w:cstheme="majorBidi"/>
          <w:sz w:val="24"/>
          <w:szCs w:val="24"/>
        </w:rPr>
        <w:t xml:space="preserve"> UIN </w:t>
      </w:r>
      <w:r w:rsidR="00714AC8">
        <w:rPr>
          <w:rFonts w:asciiTheme="majorBidi" w:hAnsiTheme="majorBidi" w:cstheme="majorBidi"/>
          <w:sz w:val="24"/>
          <w:szCs w:val="24"/>
        </w:rPr>
        <w:t>Ar-Raniry</w:t>
      </w:r>
      <w:r w:rsidR="00714AC8" w:rsidRPr="001E1085">
        <w:rPr>
          <w:rFonts w:asciiTheme="majorBidi" w:hAnsiTheme="majorBidi" w:cstheme="majorBidi"/>
          <w:sz w:val="24"/>
          <w:szCs w:val="24"/>
        </w:rPr>
        <w:t xml:space="preserve"> </w:t>
      </w:r>
      <w:r w:rsidR="006F75DA" w:rsidRPr="001E1085">
        <w:rPr>
          <w:rFonts w:asciiTheme="majorBidi" w:hAnsiTheme="majorBidi" w:cstheme="majorBidi"/>
          <w:sz w:val="24"/>
          <w:szCs w:val="24"/>
        </w:rPr>
        <w:t>Banda Aceh</w:t>
      </w:r>
    </w:p>
    <w:p w:rsidR="006F75DA" w:rsidRDefault="006F75DA" w:rsidP="00454792">
      <w:pPr>
        <w:spacing w:line="240" w:lineRule="auto"/>
        <w:jc w:val="center"/>
        <w:rPr>
          <w:rStyle w:val="Hyperlink"/>
          <w:rFonts w:asciiTheme="majorBidi" w:hAnsiTheme="majorBidi" w:cstheme="majorBidi"/>
          <w:sz w:val="24"/>
          <w:szCs w:val="24"/>
        </w:rPr>
      </w:pPr>
      <w:r w:rsidRPr="001E1085">
        <w:rPr>
          <w:rStyle w:val="Hyperlink"/>
          <w:rFonts w:asciiTheme="majorBidi" w:hAnsiTheme="majorBidi" w:cstheme="majorBidi"/>
          <w:sz w:val="24"/>
          <w:szCs w:val="24"/>
        </w:rPr>
        <w:t>Email:</w:t>
      </w:r>
      <w:r>
        <w:rPr>
          <w:rStyle w:val="Hyperlink"/>
          <w:rFonts w:asciiTheme="majorBidi" w:hAnsiTheme="majorBidi" w:cstheme="majorBidi"/>
          <w:sz w:val="24"/>
          <w:szCs w:val="24"/>
        </w:rPr>
        <w:t xml:space="preserve"> </w:t>
      </w:r>
      <w:hyperlink r:id="rId10" w:history="1">
        <w:r w:rsidRPr="001D624F">
          <w:rPr>
            <w:rStyle w:val="Hyperlink"/>
            <w:rFonts w:asciiTheme="majorBidi" w:hAnsiTheme="majorBidi" w:cstheme="majorBidi"/>
            <w:sz w:val="24"/>
            <w:szCs w:val="24"/>
          </w:rPr>
          <w:t>cutnyadhin@ar-raniry.ac.id</w:t>
        </w:r>
      </w:hyperlink>
    </w:p>
    <w:p w:rsidR="00311C0E" w:rsidRDefault="00311C0E" w:rsidP="00454792">
      <w:pPr>
        <w:spacing w:after="0" w:line="240" w:lineRule="auto"/>
        <w:jc w:val="center"/>
        <w:rPr>
          <w:rStyle w:val="Hyperlink"/>
          <w:rFonts w:asciiTheme="majorBidi" w:hAnsiTheme="majorBidi" w:cstheme="majorBidi"/>
          <w:b/>
          <w:color w:val="auto"/>
          <w:sz w:val="24"/>
          <w:szCs w:val="24"/>
          <w:lang w:val="en-US"/>
        </w:rPr>
      </w:pPr>
      <w:r w:rsidRPr="00990FC0">
        <w:rPr>
          <w:rStyle w:val="Hyperlink"/>
          <w:rFonts w:asciiTheme="majorBidi" w:hAnsiTheme="majorBidi" w:cstheme="majorBidi"/>
          <w:b/>
          <w:color w:val="auto"/>
          <w:sz w:val="24"/>
          <w:szCs w:val="24"/>
          <w:lang w:val="en-US"/>
        </w:rPr>
        <w:t>Salma Hayati</w:t>
      </w:r>
    </w:p>
    <w:p w:rsidR="00912C14" w:rsidRPr="00AE31C4" w:rsidRDefault="00912C14" w:rsidP="00454792">
      <w:pPr>
        <w:spacing w:after="0" w:line="240" w:lineRule="auto"/>
        <w:jc w:val="center"/>
        <w:rPr>
          <w:rStyle w:val="Hyperlink"/>
          <w:rFonts w:asciiTheme="majorBidi" w:hAnsiTheme="majorBidi" w:cstheme="majorBidi"/>
          <w:color w:val="auto"/>
          <w:sz w:val="24"/>
          <w:szCs w:val="24"/>
          <w:u w:val="none"/>
        </w:rPr>
      </w:pPr>
      <w:r>
        <w:rPr>
          <w:rFonts w:asciiTheme="majorBidi" w:hAnsiTheme="majorBidi" w:cstheme="majorBidi"/>
          <w:sz w:val="24"/>
          <w:szCs w:val="24"/>
          <w:lang w:val="en-US"/>
        </w:rPr>
        <w:t xml:space="preserve">Dosen </w:t>
      </w:r>
      <w:r>
        <w:rPr>
          <w:rFonts w:asciiTheme="majorBidi" w:hAnsiTheme="majorBidi" w:cstheme="majorBidi"/>
          <w:sz w:val="24"/>
          <w:szCs w:val="24"/>
        </w:rPr>
        <w:t>Program Studi Bahasa Arab Fakultas Tarbiyah dan Keguruan</w:t>
      </w:r>
      <w:r w:rsidRPr="001E1085">
        <w:rPr>
          <w:rFonts w:asciiTheme="majorBidi" w:hAnsiTheme="majorBidi" w:cstheme="majorBidi"/>
          <w:sz w:val="24"/>
          <w:szCs w:val="24"/>
        </w:rPr>
        <w:t xml:space="preserve"> UIN </w:t>
      </w:r>
      <w:r w:rsidR="00714AC8">
        <w:rPr>
          <w:rFonts w:asciiTheme="majorBidi" w:hAnsiTheme="majorBidi" w:cstheme="majorBidi"/>
          <w:sz w:val="24"/>
          <w:szCs w:val="24"/>
        </w:rPr>
        <w:t>Ar-Raniry</w:t>
      </w:r>
      <w:r w:rsidR="00714AC8" w:rsidRPr="001E1085">
        <w:rPr>
          <w:rFonts w:asciiTheme="majorBidi" w:hAnsiTheme="majorBidi" w:cstheme="majorBidi"/>
          <w:sz w:val="24"/>
          <w:szCs w:val="24"/>
        </w:rPr>
        <w:t xml:space="preserve"> </w:t>
      </w:r>
      <w:r w:rsidRPr="001E1085">
        <w:rPr>
          <w:rFonts w:asciiTheme="majorBidi" w:hAnsiTheme="majorBidi" w:cstheme="majorBidi"/>
          <w:sz w:val="24"/>
          <w:szCs w:val="24"/>
        </w:rPr>
        <w:t>Banda Aceh</w:t>
      </w:r>
    </w:p>
    <w:p w:rsidR="00311C0E" w:rsidRDefault="00311C0E" w:rsidP="00454792">
      <w:pPr>
        <w:spacing w:after="0" w:line="240" w:lineRule="auto"/>
        <w:jc w:val="center"/>
        <w:rPr>
          <w:rStyle w:val="Hyperlink"/>
          <w:rFonts w:asciiTheme="majorBidi" w:hAnsiTheme="majorBidi" w:cstheme="majorBidi"/>
          <w:sz w:val="24"/>
          <w:szCs w:val="24"/>
          <w:lang w:val="en-US"/>
        </w:rPr>
      </w:pPr>
      <w:r>
        <w:rPr>
          <w:rStyle w:val="Hyperlink"/>
          <w:rFonts w:asciiTheme="majorBidi" w:hAnsiTheme="majorBidi" w:cstheme="majorBidi"/>
          <w:sz w:val="24"/>
          <w:szCs w:val="24"/>
          <w:lang w:val="en-US"/>
        </w:rPr>
        <w:t>Email:salmahayati@ar-raniry.ac.id</w:t>
      </w:r>
    </w:p>
    <w:p w:rsidR="00311C0E" w:rsidRPr="00311C0E" w:rsidRDefault="00311C0E" w:rsidP="00311C0E">
      <w:pPr>
        <w:spacing w:after="0" w:line="240" w:lineRule="auto"/>
        <w:jc w:val="center"/>
        <w:rPr>
          <w:rFonts w:asciiTheme="majorBidi" w:hAnsiTheme="majorBidi" w:cstheme="majorBidi"/>
          <w:sz w:val="24"/>
          <w:szCs w:val="24"/>
          <w:lang w:val="en-US"/>
        </w:rPr>
      </w:pPr>
    </w:p>
    <w:p w:rsidR="00465F90" w:rsidRDefault="00465F90" w:rsidP="007455EA">
      <w:pPr>
        <w:spacing w:after="0" w:line="240" w:lineRule="auto"/>
        <w:jc w:val="center"/>
        <w:rPr>
          <w:rFonts w:asciiTheme="majorBidi" w:hAnsiTheme="majorBidi" w:cstheme="majorBidi"/>
          <w:sz w:val="24"/>
          <w:szCs w:val="24"/>
        </w:rPr>
      </w:pPr>
    </w:p>
    <w:p w:rsidR="00806F9F" w:rsidRPr="00287AC8" w:rsidRDefault="00806F9F" w:rsidP="007455EA">
      <w:pPr>
        <w:spacing w:after="0" w:line="240" w:lineRule="auto"/>
        <w:jc w:val="both"/>
        <w:rPr>
          <w:rFonts w:asciiTheme="majorBidi" w:hAnsiTheme="majorBidi" w:cstheme="majorBidi"/>
          <w:iCs/>
          <w:sz w:val="24"/>
          <w:szCs w:val="24"/>
        </w:rPr>
      </w:pPr>
      <w:r w:rsidRPr="00287AC8">
        <w:rPr>
          <w:rFonts w:asciiTheme="majorBidi" w:hAnsiTheme="majorBidi" w:cstheme="majorBidi"/>
          <w:iCs/>
          <w:sz w:val="24"/>
          <w:szCs w:val="24"/>
        </w:rPr>
        <w:t xml:space="preserve">Tujuan </w:t>
      </w:r>
      <w:r>
        <w:rPr>
          <w:rFonts w:asciiTheme="majorBidi" w:hAnsiTheme="majorBidi" w:cstheme="majorBidi"/>
          <w:iCs/>
          <w:sz w:val="24"/>
          <w:szCs w:val="24"/>
        </w:rPr>
        <w:t>penelitian ini  untuk mendeskripsikan</w:t>
      </w:r>
      <w:r w:rsidRPr="00287AC8">
        <w:rPr>
          <w:rFonts w:asciiTheme="majorBidi" w:hAnsiTheme="majorBidi" w:cstheme="majorBidi"/>
          <w:iCs/>
          <w:sz w:val="24"/>
          <w:szCs w:val="24"/>
        </w:rPr>
        <w:t xml:space="preserve"> kreativitas guru sertifikasi dalam memanfaatkan media pendidikan di MIN 2 Banda Aceh. Subjek</w:t>
      </w:r>
      <w:r>
        <w:rPr>
          <w:rFonts w:asciiTheme="majorBidi" w:hAnsiTheme="majorBidi" w:cstheme="majorBidi"/>
          <w:iCs/>
          <w:sz w:val="24"/>
          <w:szCs w:val="24"/>
        </w:rPr>
        <w:t xml:space="preserve"> dalam penelitian ini </w:t>
      </w:r>
      <w:r w:rsidR="00457F59">
        <w:rPr>
          <w:rFonts w:asciiTheme="majorBidi" w:hAnsiTheme="majorBidi" w:cstheme="majorBidi"/>
          <w:iCs/>
          <w:sz w:val="24"/>
          <w:szCs w:val="24"/>
          <w:lang w:val="en-US"/>
        </w:rPr>
        <w:t xml:space="preserve">adalah </w:t>
      </w:r>
      <w:r>
        <w:rPr>
          <w:rFonts w:asciiTheme="majorBidi" w:hAnsiTheme="majorBidi" w:cstheme="majorBidi"/>
          <w:iCs/>
          <w:sz w:val="24"/>
          <w:szCs w:val="24"/>
        </w:rPr>
        <w:t>kepala sekolah dan</w:t>
      </w:r>
      <w:r w:rsidRPr="00287AC8">
        <w:rPr>
          <w:rFonts w:asciiTheme="majorBidi" w:hAnsiTheme="majorBidi" w:cstheme="majorBidi"/>
          <w:iCs/>
          <w:sz w:val="24"/>
          <w:szCs w:val="24"/>
        </w:rPr>
        <w:t xml:space="preserve"> tiga (3) orang guru tersertifikasi. Jenis peneliti</w:t>
      </w:r>
      <w:r w:rsidR="00457F59">
        <w:rPr>
          <w:rFonts w:asciiTheme="majorBidi" w:hAnsiTheme="majorBidi" w:cstheme="majorBidi"/>
          <w:iCs/>
          <w:sz w:val="24"/>
          <w:szCs w:val="24"/>
        </w:rPr>
        <w:t>an ini adalah kualitatif dengan teknik pengumpulan data adalah</w:t>
      </w:r>
      <w:r w:rsidRPr="00287AC8">
        <w:rPr>
          <w:rFonts w:asciiTheme="majorBidi" w:hAnsiTheme="majorBidi" w:cstheme="majorBidi"/>
          <w:iCs/>
          <w:sz w:val="24"/>
          <w:szCs w:val="24"/>
        </w:rPr>
        <w:t xml:space="preserve"> observasi, wawancara, dan dokument</w:t>
      </w:r>
      <w:r w:rsidR="008E32A5">
        <w:rPr>
          <w:rFonts w:asciiTheme="majorBidi" w:hAnsiTheme="majorBidi" w:cstheme="majorBidi"/>
          <w:iCs/>
          <w:sz w:val="24"/>
          <w:szCs w:val="24"/>
        </w:rPr>
        <w:t xml:space="preserve">asi. </w:t>
      </w:r>
      <w:r w:rsidR="00457F59">
        <w:rPr>
          <w:rFonts w:asciiTheme="majorBidi" w:hAnsiTheme="majorBidi" w:cstheme="majorBidi"/>
          <w:iCs/>
          <w:sz w:val="24"/>
          <w:szCs w:val="24"/>
        </w:rPr>
        <w:t>Analisis data menggunakan</w:t>
      </w:r>
      <w:r w:rsidR="008060A4">
        <w:rPr>
          <w:rFonts w:asciiTheme="majorBidi" w:hAnsiTheme="majorBidi" w:cstheme="majorBidi"/>
          <w:iCs/>
          <w:sz w:val="24"/>
          <w:szCs w:val="24"/>
        </w:rPr>
        <w:t xml:space="preserve"> model</w:t>
      </w:r>
      <w:r>
        <w:rPr>
          <w:rFonts w:asciiTheme="majorBidi" w:hAnsiTheme="majorBidi" w:cstheme="majorBidi"/>
          <w:iCs/>
          <w:sz w:val="24"/>
          <w:szCs w:val="24"/>
        </w:rPr>
        <w:t xml:space="preserve"> Miles dan Hub</w:t>
      </w:r>
      <w:r w:rsidRPr="00287AC8">
        <w:rPr>
          <w:rFonts w:asciiTheme="majorBidi" w:hAnsiTheme="majorBidi" w:cstheme="majorBidi"/>
          <w:iCs/>
          <w:sz w:val="24"/>
          <w:szCs w:val="24"/>
        </w:rPr>
        <w:t>erman. Hasil penelitian menunjukkan bahwa guru sertifikasi di MIN 2 Banda Aceh dalam menjalankan tugas pengajaran memiliki 4 bentuk kreativitas dalam memanfaatkan media pendidikan. Pertama, kelancaran berpikir (fluency), guru memiliki inisiatif dalam menyiapkan media pendidikan. Kedua, keluwesan berpikir (flexibility), guru menggunakan keberagaman media pendidikan dalam melaksanakan pengajaran dan pembelajaran. Ketiga orisinalitas (originality), guru memiliki inovasi dalam menyiapkan dan menggunakan media pendidikan. dan keempat, elaborasi (elaboration), guru memberi peluang menyiapkan media pendidikan secara bersamaan kepada siswa</w:t>
      </w:r>
      <w:r>
        <w:rPr>
          <w:rFonts w:asciiTheme="majorBidi" w:hAnsiTheme="majorBidi" w:cstheme="majorBidi"/>
          <w:iCs/>
          <w:sz w:val="24"/>
          <w:szCs w:val="24"/>
        </w:rPr>
        <w:t>.</w:t>
      </w:r>
      <w:r w:rsidRPr="00287AC8">
        <w:rPr>
          <w:rFonts w:asciiTheme="majorBidi" w:hAnsiTheme="majorBidi" w:cstheme="majorBidi"/>
          <w:iCs/>
          <w:sz w:val="24"/>
          <w:szCs w:val="24"/>
        </w:rPr>
        <w:t xml:space="preserve"> </w:t>
      </w:r>
      <w:r>
        <w:rPr>
          <w:rFonts w:asciiTheme="majorBidi" w:hAnsiTheme="majorBidi" w:cstheme="majorBidi"/>
          <w:iCs/>
          <w:sz w:val="24"/>
          <w:szCs w:val="24"/>
          <w:lang w:val="en-US"/>
        </w:rPr>
        <w:t xml:space="preserve">Semakin </w:t>
      </w:r>
      <w:r>
        <w:rPr>
          <w:rFonts w:asciiTheme="majorBidi" w:hAnsiTheme="majorBidi" w:cstheme="majorBidi"/>
          <w:iCs/>
          <w:sz w:val="24"/>
          <w:szCs w:val="24"/>
        </w:rPr>
        <w:t>kreatif</w:t>
      </w:r>
      <w:r w:rsidRPr="00287AC8">
        <w:rPr>
          <w:rFonts w:asciiTheme="majorBidi" w:hAnsiTheme="majorBidi" w:cstheme="majorBidi"/>
          <w:iCs/>
          <w:sz w:val="24"/>
          <w:szCs w:val="24"/>
        </w:rPr>
        <w:t xml:space="preserve"> guru sertifikasi dalam meman</w:t>
      </w:r>
      <w:r>
        <w:rPr>
          <w:rFonts w:asciiTheme="majorBidi" w:hAnsiTheme="majorBidi" w:cstheme="majorBidi"/>
          <w:iCs/>
          <w:sz w:val="24"/>
          <w:szCs w:val="24"/>
        </w:rPr>
        <w:t xml:space="preserve">faatkan media pendidikan </w:t>
      </w:r>
      <w:r>
        <w:rPr>
          <w:rFonts w:asciiTheme="majorBidi" w:hAnsiTheme="majorBidi" w:cstheme="majorBidi"/>
          <w:iCs/>
          <w:sz w:val="24"/>
          <w:szCs w:val="24"/>
          <w:lang w:val="en-US"/>
        </w:rPr>
        <w:t xml:space="preserve">semakin </w:t>
      </w:r>
      <w:r>
        <w:rPr>
          <w:rFonts w:asciiTheme="majorBidi" w:hAnsiTheme="majorBidi" w:cstheme="majorBidi"/>
          <w:iCs/>
          <w:sz w:val="24"/>
          <w:szCs w:val="24"/>
        </w:rPr>
        <w:t>dapat</w:t>
      </w:r>
      <w:r w:rsidRPr="00287AC8">
        <w:rPr>
          <w:rFonts w:asciiTheme="majorBidi" w:hAnsiTheme="majorBidi" w:cstheme="majorBidi"/>
          <w:iCs/>
          <w:sz w:val="24"/>
          <w:szCs w:val="24"/>
        </w:rPr>
        <w:t xml:space="preserve"> </w:t>
      </w:r>
      <w:r>
        <w:rPr>
          <w:rFonts w:asciiTheme="majorBidi" w:hAnsiTheme="majorBidi" w:cstheme="majorBidi"/>
          <w:iCs/>
          <w:sz w:val="24"/>
          <w:szCs w:val="24"/>
          <w:lang w:val="en-US"/>
        </w:rPr>
        <w:t>me</w:t>
      </w:r>
      <w:r w:rsidRPr="00287AC8">
        <w:rPr>
          <w:rFonts w:asciiTheme="majorBidi" w:hAnsiTheme="majorBidi" w:cstheme="majorBidi"/>
          <w:iCs/>
          <w:sz w:val="24"/>
          <w:szCs w:val="24"/>
        </w:rPr>
        <w:t>motivasi</w:t>
      </w:r>
      <w:r>
        <w:rPr>
          <w:rFonts w:asciiTheme="majorBidi" w:hAnsiTheme="majorBidi" w:cstheme="majorBidi"/>
          <w:iCs/>
          <w:sz w:val="24"/>
          <w:szCs w:val="24"/>
          <w:lang w:val="en-US"/>
        </w:rPr>
        <w:t xml:space="preserve"> siswa dalam</w:t>
      </w:r>
      <w:r w:rsidRPr="00287AC8">
        <w:rPr>
          <w:rFonts w:asciiTheme="majorBidi" w:hAnsiTheme="majorBidi" w:cstheme="majorBidi"/>
          <w:iCs/>
          <w:sz w:val="24"/>
          <w:szCs w:val="24"/>
        </w:rPr>
        <w:t xml:space="preserve"> belajar serta</w:t>
      </w:r>
      <w:r>
        <w:rPr>
          <w:rFonts w:asciiTheme="majorBidi" w:hAnsiTheme="majorBidi" w:cstheme="majorBidi"/>
          <w:iCs/>
          <w:sz w:val="24"/>
          <w:szCs w:val="24"/>
          <w:lang w:val="en-US"/>
        </w:rPr>
        <w:t xml:space="preserve"> dapat meningkatkan</w:t>
      </w:r>
      <w:r w:rsidRPr="00287AC8">
        <w:rPr>
          <w:rFonts w:asciiTheme="majorBidi" w:hAnsiTheme="majorBidi" w:cstheme="majorBidi"/>
          <w:iCs/>
          <w:sz w:val="24"/>
          <w:szCs w:val="24"/>
        </w:rPr>
        <w:t xml:space="preserve"> hasil belajar siswa yang akan berdampak terhadap mutu dan akreditasi sekolah.</w:t>
      </w:r>
    </w:p>
    <w:p w:rsidR="00806F9F" w:rsidRDefault="00806F9F" w:rsidP="00806F9F">
      <w:pPr>
        <w:rPr>
          <w:rFonts w:asciiTheme="majorBidi" w:hAnsiTheme="majorBidi" w:cstheme="majorBidi"/>
          <w:b/>
          <w:i/>
          <w:iCs/>
          <w:sz w:val="24"/>
          <w:szCs w:val="24"/>
        </w:rPr>
      </w:pPr>
      <w:r w:rsidRPr="00044CE0">
        <w:rPr>
          <w:rFonts w:asciiTheme="majorBidi" w:hAnsiTheme="majorBidi" w:cstheme="majorBidi"/>
          <w:b/>
          <w:i/>
          <w:iCs/>
          <w:sz w:val="24"/>
          <w:szCs w:val="24"/>
        </w:rPr>
        <w:t>Kata Kunci: Kreativitas, Guru Sertifikasi,</w:t>
      </w:r>
      <w:r>
        <w:rPr>
          <w:rFonts w:asciiTheme="majorBidi" w:hAnsiTheme="majorBidi" w:cstheme="majorBidi"/>
          <w:b/>
          <w:i/>
          <w:iCs/>
          <w:sz w:val="24"/>
          <w:szCs w:val="24"/>
          <w:lang w:val="en-US"/>
        </w:rPr>
        <w:t xml:space="preserve"> Pemanfaatan, </w:t>
      </w:r>
      <w:r w:rsidRPr="00044CE0">
        <w:rPr>
          <w:rFonts w:asciiTheme="majorBidi" w:hAnsiTheme="majorBidi" w:cstheme="majorBidi"/>
          <w:b/>
          <w:i/>
          <w:iCs/>
          <w:sz w:val="24"/>
          <w:szCs w:val="24"/>
        </w:rPr>
        <w:t xml:space="preserve"> Media Pendidikan</w:t>
      </w:r>
    </w:p>
    <w:p w:rsidR="00806F9F" w:rsidRDefault="00806F9F" w:rsidP="00806F9F">
      <w:pPr>
        <w:rPr>
          <w:rFonts w:asciiTheme="majorBidi" w:hAnsiTheme="majorBidi" w:cstheme="majorBidi"/>
          <w:b/>
          <w:i/>
          <w:iCs/>
          <w:sz w:val="24"/>
          <w:szCs w:val="24"/>
          <w:lang w:val="en-US"/>
        </w:rPr>
      </w:pPr>
    </w:p>
    <w:p w:rsidR="00806F9F" w:rsidRDefault="00806F9F" w:rsidP="00806F9F">
      <w:pPr>
        <w:jc w:val="center"/>
        <w:rPr>
          <w:rFonts w:asciiTheme="majorBidi" w:hAnsiTheme="majorBidi" w:cstheme="majorBidi"/>
          <w:b/>
          <w:i/>
          <w:iCs/>
          <w:sz w:val="24"/>
          <w:szCs w:val="24"/>
          <w:lang w:val="en-US"/>
        </w:rPr>
      </w:pPr>
      <w:r>
        <w:rPr>
          <w:rFonts w:asciiTheme="majorBidi" w:hAnsiTheme="majorBidi" w:cstheme="majorBidi"/>
          <w:b/>
          <w:i/>
          <w:iCs/>
          <w:sz w:val="24"/>
          <w:szCs w:val="24"/>
          <w:lang w:val="en-US"/>
        </w:rPr>
        <w:t>ABSTRACTS</w:t>
      </w:r>
    </w:p>
    <w:p w:rsidR="00806F9F" w:rsidRPr="00111078" w:rsidRDefault="00806F9F" w:rsidP="007455EA">
      <w:pPr>
        <w:pStyle w:val="HTMLPreformatted"/>
        <w:shd w:val="clear" w:color="auto" w:fill="F8F9FA"/>
        <w:jc w:val="both"/>
        <w:rPr>
          <w:rFonts w:ascii="inherit" w:hAnsi="inherit"/>
          <w:color w:val="222222"/>
          <w:sz w:val="42"/>
          <w:szCs w:val="42"/>
        </w:rPr>
      </w:pPr>
      <w:r w:rsidRPr="00D06D7C">
        <w:rPr>
          <w:rFonts w:ascii="Times New Roman" w:hAnsi="Times New Roman" w:cs="Times New Roman"/>
          <w:color w:val="222222"/>
          <w:sz w:val="24"/>
          <w:szCs w:val="24"/>
          <w:lang w:val="en"/>
        </w:rPr>
        <w:lastRenderedPageBreak/>
        <w:t>The purpose of this study is to describe the creativity of certification teachers in</w:t>
      </w:r>
      <w:r>
        <w:rPr>
          <w:rFonts w:ascii="Times New Roman" w:hAnsi="Times New Roman" w:cs="Times New Roman"/>
          <w:color w:val="222222"/>
          <w:sz w:val="24"/>
          <w:szCs w:val="24"/>
          <w:lang w:val="en"/>
        </w:rPr>
        <w:t xml:space="preserve"> utilizing educational media at </w:t>
      </w:r>
      <w:r w:rsidRPr="00D06D7C">
        <w:rPr>
          <w:rFonts w:ascii="Times New Roman" w:hAnsi="Times New Roman" w:cs="Times New Roman"/>
          <w:color w:val="222222"/>
          <w:sz w:val="24"/>
          <w:szCs w:val="24"/>
          <w:lang w:val="en"/>
        </w:rPr>
        <w:t>M</w:t>
      </w:r>
      <w:r>
        <w:rPr>
          <w:rFonts w:ascii="Times New Roman" w:hAnsi="Times New Roman" w:cs="Times New Roman"/>
          <w:color w:val="222222"/>
          <w:sz w:val="24"/>
          <w:szCs w:val="24"/>
          <w:lang w:val="en"/>
        </w:rPr>
        <w:t>IN 2 Banda Aceh. The subjects of</w:t>
      </w:r>
      <w:r w:rsidRPr="00D06D7C">
        <w:rPr>
          <w:rFonts w:ascii="Times New Roman" w:hAnsi="Times New Roman" w:cs="Times New Roman"/>
          <w:color w:val="222222"/>
          <w:sz w:val="24"/>
          <w:szCs w:val="24"/>
          <w:lang w:val="en"/>
        </w:rPr>
        <w:t xml:space="preserve"> this study were three (3) certified teachers and </w:t>
      </w:r>
      <w:r w:rsidRPr="007B7134">
        <w:rPr>
          <w:rFonts w:ascii="Times New Roman" w:hAnsi="Times New Roman" w:cs="Times New Roman"/>
          <w:sz w:val="24"/>
          <w:szCs w:val="24"/>
          <w:lang w:val="en"/>
        </w:rPr>
        <w:t>school</w:t>
      </w:r>
      <w:r>
        <w:rPr>
          <w:rFonts w:ascii="Times New Roman" w:hAnsi="Times New Roman" w:cs="Times New Roman"/>
          <w:color w:val="222222"/>
          <w:sz w:val="24"/>
          <w:szCs w:val="24"/>
          <w:lang w:val="en"/>
        </w:rPr>
        <w:t xml:space="preserve"> principals. The</w:t>
      </w:r>
      <w:r w:rsidRPr="00D06D7C">
        <w:rPr>
          <w:rFonts w:ascii="Times New Roman" w:hAnsi="Times New Roman" w:cs="Times New Roman"/>
          <w:color w:val="222222"/>
          <w:sz w:val="24"/>
          <w:szCs w:val="24"/>
          <w:lang w:val="en"/>
        </w:rPr>
        <w:t xml:space="preserve"> type of </w:t>
      </w:r>
      <w:r>
        <w:rPr>
          <w:rFonts w:ascii="Times New Roman" w:hAnsi="Times New Roman" w:cs="Times New Roman"/>
          <w:color w:val="222222"/>
          <w:sz w:val="24"/>
          <w:szCs w:val="24"/>
          <w:lang w:val="en"/>
        </w:rPr>
        <w:t xml:space="preserve">this </w:t>
      </w:r>
      <w:r w:rsidRPr="00D06D7C">
        <w:rPr>
          <w:rFonts w:ascii="Times New Roman" w:hAnsi="Times New Roman" w:cs="Times New Roman"/>
          <w:color w:val="222222"/>
          <w:sz w:val="24"/>
          <w:szCs w:val="24"/>
          <w:lang w:val="en"/>
        </w:rPr>
        <w:t xml:space="preserve">research is qualitative through observation, interviews, and documentation. Data analysis used </w:t>
      </w:r>
      <w:r>
        <w:rPr>
          <w:rFonts w:ascii="Times New Roman" w:hAnsi="Times New Roman" w:cs="Times New Roman"/>
          <w:color w:val="222222"/>
          <w:sz w:val="24"/>
          <w:szCs w:val="24"/>
          <w:lang w:val="en"/>
        </w:rPr>
        <w:t>through Triangulation with Miles and Huberman's theory</w:t>
      </w:r>
      <w:r w:rsidRPr="00D06D7C">
        <w:rPr>
          <w:rFonts w:ascii="Times New Roman" w:hAnsi="Times New Roman" w:cs="Times New Roman"/>
          <w:color w:val="222222"/>
          <w:sz w:val="24"/>
          <w:szCs w:val="24"/>
          <w:lang w:val="en"/>
        </w:rPr>
        <w:t xml:space="preserve">. The results </w:t>
      </w:r>
      <w:r>
        <w:rPr>
          <w:rFonts w:ascii="Times New Roman" w:hAnsi="Times New Roman" w:cs="Times New Roman"/>
          <w:color w:val="222222"/>
          <w:sz w:val="24"/>
          <w:szCs w:val="24"/>
          <w:lang w:val="en"/>
        </w:rPr>
        <w:t xml:space="preserve">of this research </w:t>
      </w:r>
      <w:r w:rsidRPr="00D06D7C">
        <w:rPr>
          <w:rFonts w:ascii="Times New Roman" w:hAnsi="Times New Roman" w:cs="Times New Roman"/>
          <w:color w:val="222222"/>
          <w:sz w:val="24"/>
          <w:szCs w:val="24"/>
          <w:lang w:val="en"/>
        </w:rPr>
        <w:t xml:space="preserve">showed that </w:t>
      </w:r>
      <w:r>
        <w:rPr>
          <w:rFonts w:ascii="Times New Roman" w:hAnsi="Times New Roman" w:cs="Times New Roman"/>
          <w:color w:val="222222"/>
          <w:sz w:val="24"/>
          <w:szCs w:val="24"/>
          <w:lang w:val="en"/>
        </w:rPr>
        <w:t>the there are four types of teacher creativities in utilizing educational media in the teaching learning process at MIN 2 Banda Aceh</w:t>
      </w:r>
      <w:r w:rsidRPr="00D06D7C">
        <w:rPr>
          <w:rFonts w:ascii="Times New Roman" w:hAnsi="Times New Roman" w:cs="Times New Roman"/>
          <w:color w:val="222222"/>
          <w:sz w:val="24"/>
          <w:szCs w:val="24"/>
          <w:lang w:val="en"/>
        </w:rPr>
        <w:t>. Firs</w:t>
      </w:r>
      <w:r w:rsidR="0035696E">
        <w:rPr>
          <w:rFonts w:ascii="Times New Roman" w:hAnsi="Times New Roman" w:cs="Times New Roman"/>
          <w:color w:val="222222"/>
          <w:sz w:val="24"/>
          <w:szCs w:val="24"/>
          <w:lang w:val="en"/>
        </w:rPr>
        <w:t>t, fluency in thinking</w:t>
      </w:r>
      <w:r w:rsidRPr="00D06D7C">
        <w:rPr>
          <w:rFonts w:ascii="Times New Roman" w:hAnsi="Times New Roman" w:cs="Times New Roman"/>
          <w:color w:val="222222"/>
          <w:sz w:val="24"/>
          <w:szCs w:val="24"/>
          <w:lang w:val="en"/>
        </w:rPr>
        <w:t>, teachers have the initiative in preparing educational media. Second, the flexi</w:t>
      </w:r>
      <w:r w:rsidR="0035696E">
        <w:rPr>
          <w:rFonts w:ascii="Times New Roman" w:hAnsi="Times New Roman" w:cs="Times New Roman"/>
          <w:color w:val="222222"/>
          <w:sz w:val="24"/>
          <w:szCs w:val="24"/>
          <w:lang w:val="en"/>
        </w:rPr>
        <w:t>bility of thinking</w:t>
      </w:r>
      <w:r w:rsidRPr="00D06D7C">
        <w:rPr>
          <w:rFonts w:ascii="Times New Roman" w:hAnsi="Times New Roman" w:cs="Times New Roman"/>
          <w:color w:val="222222"/>
          <w:sz w:val="24"/>
          <w:szCs w:val="24"/>
          <w:lang w:val="en"/>
        </w:rPr>
        <w:t>, teachers use a variety of educational media in carrying out teaching and learning. Th</w:t>
      </w:r>
      <w:r w:rsidR="0035696E">
        <w:rPr>
          <w:rFonts w:ascii="Times New Roman" w:hAnsi="Times New Roman" w:cs="Times New Roman"/>
          <w:color w:val="222222"/>
          <w:sz w:val="24"/>
          <w:szCs w:val="24"/>
          <w:lang w:val="en"/>
        </w:rPr>
        <w:t>ird is originality</w:t>
      </w:r>
      <w:r w:rsidRPr="00D06D7C">
        <w:rPr>
          <w:rFonts w:ascii="Times New Roman" w:hAnsi="Times New Roman" w:cs="Times New Roman"/>
          <w:color w:val="222222"/>
          <w:sz w:val="24"/>
          <w:szCs w:val="24"/>
          <w:lang w:val="en"/>
        </w:rPr>
        <w:t xml:space="preserve">, teachers have innovation in preparing and using educational media. </w:t>
      </w:r>
      <w:r w:rsidRPr="00D06D7C">
        <w:rPr>
          <w:rFonts w:ascii="Times New Roman" w:hAnsi="Times New Roman" w:cs="Times New Roman"/>
          <w:color w:val="222222"/>
          <w:sz w:val="24"/>
          <w:szCs w:val="24"/>
          <w:shd w:val="clear" w:color="auto" w:fill="F8F9FA"/>
        </w:rPr>
        <w:t>Fourth</w:t>
      </w:r>
      <w:r w:rsidR="0035696E">
        <w:rPr>
          <w:rFonts w:ascii="Times New Roman" w:hAnsi="Times New Roman" w:cs="Times New Roman"/>
          <w:color w:val="222222"/>
          <w:sz w:val="24"/>
          <w:szCs w:val="24"/>
          <w:shd w:val="clear" w:color="auto" w:fill="F8F9FA"/>
        </w:rPr>
        <w:t>, elaboration</w:t>
      </w:r>
      <w:r w:rsidRPr="00D06D7C">
        <w:rPr>
          <w:rFonts w:ascii="Times New Roman" w:hAnsi="Times New Roman" w:cs="Times New Roman"/>
          <w:color w:val="222222"/>
          <w:sz w:val="24"/>
          <w:szCs w:val="24"/>
          <w:shd w:val="clear" w:color="auto" w:fill="F8F9FA"/>
        </w:rPr>
        <w:t xml:space="preserve">, the teacher provides the opportunity to prepare educational media simultaneously for students. </w:t>
      </w:r>
      <w:r w:rsidRPr="00D06D7C">
        <w:rPr>
          <w:rFonts w:ascii="Times New Roman" w:hAnsi="Times New Roman" w:cs="Times New Roman"/>
          <w:color w:val="222222"/>
          <w:sz w:val="24"/>
          <w:szCs w:val="24"/>
          <w:lang w:val="en"/>
        </w:rPr>
        <w:t xml:space="preserve">The more creative the </w:t>
      </w:r>
      <w:r>
        <w:rPr>
          <w:rFonts w:ascii="Times New Roman" w:hAnsi="Times New Roman" w:cs="Times New Roman"/>
          <w:color w:val="222222"/>
          <w:sz w:val="24"/>
          <w:szCs w:val="24"/>
          <w:lang w:val="en"/>
        </w:rPr>
        <w:t xml:space="preserve">certification teacher in utilizing educational </w:t>
      </w:r>
      <w:r w:rsidRPr="00D06D7C">
        <w:rPr>
          <w:rFonts w:ascii="Times New Roman" w:hAnsi="Times New Roman" w:cs="Times New Roman"/>
          <w:color w:val="222222"/>
          <w:sz w:val="24"/>
          <w:szCs w:val="24"/>
          <w:lang w:val="en"/>
        </w:rPr>
        <w:t>media</w:t>
      </w:r>
      <w:r>
        <w:rPr>
          <w:rFonts w:ascii="Times New Roman" w:hAnsi="Times New Roman" w:cs="Times New Roman"/>
          <w:color w:val="222222"/>
          <w:sz w:val="24"/>
          <w:szCs w:val="24"/>
          <w:lang w:val="en"/>
        </w:rPr>
        <w:t>, the more motivations in learning the students</w:t>
      </w:r>
      <w:r w:rsidRPr="00D06D7C">
        <w:rPr>
          <w:rFonts w:ascii="Times New Roman" w:hAnsi="Times New Roman" w:cs="Times New Roman"/>
          <w:color w:val="222222"/>
          <w:sz w:val="24"/>
          <w:szCs w:val="24"/>
          <w:lang w:val="en"/>
        </w:rPr>
        <w:t xml:space="preserve"> can </w:t>
      </w:r>
      <w:r>
        <w:rPr>
          <w:rFonts w:ascii="Times New Roman" w:hAnsi="Times New Roman" w:cs="Times New Roman"/>
          <w:color w:val="222222"/>
          <w:sz w:val="24"/>
          <w:szCs w:val="24"/>
          <w:lang w:val="en"/>
        </w:rPr>
        <w:t xml:space="preserve">get </w:t>
      </w:r>
      <w:r w:rsidRPr="00D06D7C">
        <w:rPr>
          <w:rFonts w:ascii="Times New Roman" w:hAnsi="Times New Roman" w:cs="Times New Roman"/>
          <w:color w:val="222222"/>
          <w:sz w:val="24"/>
          <w:szCs w:val="24"/>
          <w:lang w:val="en"/>
        </w:rPr>
        <w:t xml:space="preserve">and </w:t>
      </w:r>
      <w:r>
        <w:rPr>
          <w:rFonts w:ascii="Times New Roman" w:hAnsi="Times New Roman" w:cs="Times New Roman"/>
          <w:color w:val="222222"/>
          <w:sz w:val="24"/>
          <w:szCs w:val="24"/>
          <w:lang w:val="en"/>
        </w:rPr>
        <w:t xml:space="preserve">thus, it </w:t>
      </w:r>
      <w:r w:rsidRPr="00D06D7C">
        <w:rPr>
          <w:rFonts w:ascii="Times New Roman" w:hAnsi="Times New Roman" w:cs="Times New Roman"/>
          <w:color w:val="222222"/>
          <w:sz w:val="24"/>
          <w:szCs w:val="24"/>
          <w:lang w:val="en"/>
        </w:rPr>
        <w:t>can improve student learning outcomes tha</w:t>
      </w:r>
      <w:r>
        <w:rPr>
          <w:rFonts w:ascii="Times New Roman" w:hAnsi="Times New Roman" w:cs="Times New Roman"/>
          <w:color w:val="222222"/>
          <w:sz w:val="24"/>
          <w:szCs w:val="24"/>
          <w:lang w:val="en"/>
        </w:rPr>
        <w:t>t will contribute to the</w:t>
      </w:r>
      <w:r w:rsidRPr="00D06D7C">
        <w:rPr>
          <w:rFonts w:ascii="Times New Roman" w:hAnsi="Times New Roman" w:cs="Times New Roman"/>
          <w:color w:val="222222"/>
          <w:sz w:val="24"/>
          <w:szCs w:val="24"/>
          <w:lang w:val="en"/>
        </w:rPr>
        <w:t xml:space="preserve"> school quality and accreditation.</w:t>
      </w:r>
      <w:r>
        <w:rPr>
          <w:rFonts w:ascii="inherit" w:hAnsi="inherit"/>
          <w:color w:val="222222"/>
          <w:sz w:val="42"/>
          <w:szCs w:val="42"/>
          <w:lang w:val="en"/>
        </w:rPr>
        <w:t xml:space="preserve"> </w:t>
      </w:r>
    </w:p>
    <w:p w:rsidR="00806F9F" w:rsidRPr="00C85122" w:rsidRDefault="00806F9F" w:rsidP="00806F9F">
      <w:pPr>
        <w:pStyle w:val="HTMLPreformatted"/>
        <w:shd w:val="clear" w:color="auto" w:fill="F8F9FA"/>
        <w:spacing w:line="540" w:lineRule="atLeast"/>
        <w:rPr>
          <w:rFonts w:ascii="Times New Roman" w:hAnsi="Times New Roman" w:cs="Times New Roman"/>
          <w:b/>
          <w:i/>
          <w:color w:val="222222"/>
          <w:sz w:val="24"/>
          <w:szCs w:val="24"/>
        </w:rPr>
      </w:pPr>
      <w:r w:rsidRPr="00C85122">
        <w:rPr>
          <w:rFonts w:ascii="Times New Roman" w:hAnsi="Times New Roman" w:cs="Times New Roman"/>
          <w:b/>
          <w:i/>
          <w:color w:val="222222"/>
          <w:sz w:val="24"/>
          <w:szCs w:val="24"/>
        </w:rPr>
        <w:t>Keyword</w:t>
      </w:r>
      <w:r w:rsidR="00C85122">
        <w:rPr>
          <w:rFonts w:ascii="Times New Roman" w:hAnsi="Times New Roman" w:cs="Times New Roman"/>
          <w:b/>
          <w:i/>
          <w:color w:val="222222"/>
          <w:sz w:val="24"/>
          <w:szCs w:val="24"/>
        </w:rPr>
        <w:t>: Creativity, Certification Teacher, Educational M</w:t>
      </w:r>
      <w:r w:rsidRPr="00C85122">
        <w:rPr>
          <w:rFonts w:ascii="Times New Roman" w:hAnsi="Times New Roman" w:cs="Times New Roman"/>
          <w:b/>
          <w:i/>
          <w:color w:val="222222"/>
          <w:sz w:val="24"/>
          <w:szCs w:val="24"/>
        </w:rPr>
        <w:t xml:space="preserve">edia </w:t>
      </w:r>
    </w:p>
    <w:p w:rsidR="0073352F" w:rsidRPr="0073352F" w:rsidRDefault="0073352F" w:rsidP="004B7EDC">
      <w:pPr>
        <w:jc w:val="both"/>
        <w:rPr>
          <w:rFonts w:asciiTheme="majorBidi" w:hAnsiTheme="majorBidi" w:cstheme="majorBidi"/>
          <w:i/>
          <w:iCs/>
          <w:sz w:val="24"/>
          <w:szCs w:val="24"/>
        </w:rPr>
      </w:pPr>
    </w:p>
    <w:p w:rsidR="000C1810" w:rsidRPr="000C1810" w:rsidRDefault="00E30C7C" w:rsidP="007455EA">
      <w:pPr>
        <w:pStyle w:val="ListParagraph"/>
        <w:numPr>
          <w:ilvl w:val="0"/>
          <w:numId w:val="5"/>
        </w:numPr>
        <w:ind w:left="426" w:hanging="426"/>
        <w:jc w:val="both"/>
        <w:rPr>
          <w:rFonts w:asciiTheme="majorBidi" w:hAnsiTheme="majorBidi" w:cstheme="majorBidi"/>
          <w:b/>
          <w:bCs/>
          <w:sz w:val="24"/>
          <w:szCs w:val="24"/>
        </w:rPr>
      </w:pPr>
      <w:r w:rsidRPr="00DE08B2">
        <w:rPr>
          <w:rFonts w:asciiTheme="majorBidi" w:hAnsiTheme="majorBidi" w:cstheme="majorBidi"/>
          <w:b/>
          <w:bCs/>
          <w:sz w:val="24"/>
          <w:szCs w:val="24"/>
        </w:rPr>
        <w:t xml:space="preserve">PENDAHULUAN </w:t>
      </w:r>
    </w:p>
    <w:p w:rsidR="00454792" w:rsidRDefault="000C1810" w:rsidP="007455EA">
      <w:pPr>
        <w:spacing w:after="0"/>
        <w:ind w:firstLine="426"/>
        <w:jc w:val="both"/>
        <w:rPr>
          <w:rFonts w:asciiTheme="majorBidi" w:hAnsiTheme="majorBidi" w:cstheme="majorBidi"/>
          <w:sz w:val="24"/>
          <w:szCs w:val="24"/>
        </w:rPr>
      </w:pPr>
      <w:r w:rsidRPr="00287AC8">
        <w:rPr>
          <w:rFonts w:asciiTheme="majorBidi" w:hAnsiTheme="majorBidi" w:cstheme="majorBidi"/>
          <w:iCs/>
          <w:sz w:val="24"/>
          <w:szCs w:val="24"/>
        </w:rPr>
        <w:t>Kre</w:t>
      </w:r>
      <w:r w:rsidR="0018278F">
        <w:rPr>
          <w:rFonts w:asciiTheme="majorBidi" w:hAnsiTheme="majorBidi" w:cstheme="majorBidi"/>
          <w:iCs/>
          <w:sz w:val="24"/>
          <w:szCs w:val="24"/>
        </w:rPr>
        <w:t>ativitas guru dalam pemanfaatan</w:t>
      </w:r>
      <w:r w:rsidRPr="00287AC8">
        <w:rPr>
          <w:rFonts w:asciiTheme="majorBidi" w:hAnsiTheme="majorBidi" w:cstheme="majorBidi"/>
          <w:iCs/>
          <w:sz w:val="24"/>
          <w:szCs w:val="24"/>
        </w:rPr>
        <w:t xml:space="preserve"> media pen</w:t>
      </w:r>
      <w:r>
        <w:rPr>
          <w:rFonts w:asciiTheme="majorBidi" w:hAnsiTheme="majorBidi" w:cstheme="majorBidi"/>
          <w:iCs/>
          <w:sz w:val="24"/>
          <w:szCs w:val="24"/>
        </w:rPr>
        <w:t>didikan terbilang masih rendah</w:t>
      </w:r>
      <w:r w:rsidR="00C74338">
        <w:rPr>
          <w:rFonts w:asciiTheme="majorBidi" w:hAnsiTheme="majorBidi" w:cstheme="majorBidi"/>
          <w:iCs/>
          <w:sz w:val="24"/>
          <w:szCs w:val="24"/>
          <w:lang w:val="en-US"/>
        </w:rPr>
        <w:t xml:space="preserve">. </w:t>
      </w:r>
      <w:r w:rsidR="0081400F" w:rsidRPr="00287AC8">
        <w:rPr>
          <w:rFonts w:asciiTheme="majorBidi" w:hAnsiTheme="majorBidi" w:cstheme="majorBidi"/>
          <w:iCs/>
          <w:sz w:val="24"/>
          <w:szCs w:val="24"/>
        </w:rPr>
        <w:t>G</w:t>
      </w:r>
      <w:r w:rsidRPr="00287AC8">
        <w:rPr>
          <w:rFonts w:asciiTheme="majorBidi" w:hAnsiTheme="majorBidi" w:cstheme="majorBidi"/>
          <w:iCs/>
          <w:sz w:val="24"/>
          <w:szCs w:val="24"/>
        </w:rPr>
        <w:t>uru lebih sering menggu</w:t>
      </w:r>
      <w:r w:rsidR="00B23D7F">
        <w:rPr>
          <w:rFonts w:asciiTheme="majorBidi" w:hAnsiTheme="majorBidi" w:cstheme="majorBidi"/>
          <w:iCs/>
          <w:sz w:val="24"/>
          <w:szCs w:val="24"/>
        </w:rPr>
        <w:t>nakan sistem belajar dengan</w:t>
      </w:r>
      <w:r w:rsidRPr="00287AC8">
        <w:rPr>
          <w:rFonts w:asciiTheme="majorBidi" w:hAnsiTheme="majorBidi" w:cstheme="majorBidi"/>
          <w:iCs/>
          <w:sz w:val="24"/>
          <w:szCs w:val="24"/>
        </w:rPr>
        <w:t xml:space="preserve"> metode ceramah, maupun menjelaskan di papan tulis tanpa m</w:t>
      </w:r>
      <w:r>
        <w:rPr>
          <w:rFonts w:asciiTheme="majorBidi" w:hAnsiTheme="majorBidi" w:cstheme="majorBidi"/>
          <w:iCs/>
          <w:sz w:val="24"/>
          <w:szCs w:val="24"/>
        </w:rPr>
        <w:t>enggunakan media pendidikan</w:t>
      </w:r>
      <w:r w:rsidR="008A795A">
        <w:rPr>
          <w:rFonts w:asciiTheme="majorBidi" w:hAnsiTheme="majorBidi" w:cstheme="majorBidi"/>
          <w:iCs/>
          <w:sz w:val="24"/>
          <w:szCs w:val="24"/>
          <w:lang w:val="en-US"/>
        </w:rPr>
        <w:t xml:space="preserve"> yang lain</w:t>
      </w:r>
      <w:r>
        <w:rPr>
          <w:rFonts w:asciiTheme="majorBidi" w:hAnsiTheme="majorBidi" w:cstheme="majorBidi"/>
          <w:iCs/>
          <w:sz w:val="24"/>
          <w:szCs w:val="24"/>
        </w:rPr>
        <w:t>.</w:t>
      </w:r>
      <w:r w:rsidR="006F78CF">
        <w:rPr>
          <w:rFonts w:asciiTheme="majorBidi" w:hAnsiTheme="majorBidi" w:cstheme="majorBidi"/>
          <w:iCs/>
          <w:sz w:val="24"/>
          <w:szCs w:val="24"/>
          <w:lang w:val="en-US"/>
        </w:rPr>
        <w:t xml:space="preserve"> </w:t>
      </w:r>
      <w:r w:rsidR="0081400F">
        <w:rPr>
          <w:rFonts w:asciiTheme="majorBidi" w:hAnsiTheme="majorBidi" w:cstheme="majorBidi"/>
          <w:iCs/>
          <w:sz w:val="24"/>
          <w:szCs w:val="24"/>
          <w:lang w:val="en-US"/>
        </w:rPr>
        <w:t>Bahkan s</w:t>
      </w:r>
      <w:r w:rsidR="006F78CF">
        <w:rPr>
          <w:rFonts w:asciiTheme="majorBidi" w:hAnsiTheme="majorBidi" w:cstheme="majorBidi"/>
          <w:iCs/>
          <w:sz w:val="24"/>
          <w:szCs w:val="24"/>
          <w:lang w:val="en-US"/>
        </w:rPr>
        <w:t>aat ini</w:t>
      </w:r>
      <w:r>
        <w:rPr>
          <w:rFonts w:asciiTheme="majorBidi" w:hAnsiTheme="majorBidi" w:cstheme="majorBidi"/>
          <w:iCs/>
          <w:sz w:val="24"/>
          <w:szCs w:val="24"/>
        </w:rPr>
        <w:t xml:space="preserve"> </w:t>
      </w:r>
      <w:r w:rsidR="006F78CF">
        <w:rPr>
          <w:rFonts w:asciiTheme="majorBidi" w:hAnsiTheme="majorBidi" w:cstheme="majorBidi"/>
          <w:sz w:val="24"/>
          <w:szCs w:val="24"/>
          <w:lang w:val="en-US"/>
        </w:rPr>
        <w:t>m</w:t>
      </w:r>
      <w:r w:rsidR="00454792">
        <w:rPr>
          <w:rFonts w:asciiTheme="majorBidi" w:hAnsiTheme="majorBidi" w:cstheme="majorBidi"/>
          <w:sz w:val="24"/>
          <w:szCs w:val="24"/>
          <w:lang w:val="en-US"/>
        </w:rPr>
        <w:t>asih terdapatnya guru yang sudah tersertif</w:t>
      </w:r>
      <w:r w:rsidR="0081400F">
        <w:rPr>
          <w:rFonts w:asciiTheme="majorBidi" w:hAnsiTheme="majorBidi" w:cstheme="majorBidi"/>
          <w:sz w:val="24"/>
          <w:szCs w:val="24"/>
          <w:lang w:val="en-US"/>
        </w:rPr>
        <w:t>ikasi namun belum maksimal</w:t>
      </w:r>
      <w:r w:rsidR="00454792">
        <w:rPr>
          <w:rFonts w:asciiTheme="majorBidi" w:hAnsiTheme="majorBidi" w:cstheme="majorBidi"/>
          <w:sz w:val="24"/>
          <w:szCs w:val="24"/>
          <w:lang w:val="en-US"/>
        </w:rPr>
        <w:t xml:space="preserve"> mengembangkan dan memanfaatkan media pembelajaran </w:t>
      </w:r>
      <w:r w:rsidR="00EE5EFE">
        <w:rPr>
          <w:rFonts w:asciiTheme="majorBidi" w:hAnsiTheme="majorBidi" w:cstheme="majorBidi"/>
          <w:sz w:val="24"/>
          <w:szCs w:val="24"/>
          <w:lang w:val="en-US"/>
        </w:rPr>
        <w:t>dalam proses belajar mengajar. Hal tersebut</w:t>
      </w:r>
      <w:r w:rsidR="00454792">
        <w:rPr>
          <w:rFonts w:asciiTheme="majorBidi" w:hAnsiTheme="majorBidi" w:cstheme="majorBidi"/>
          <w:sz w:val="24"/>
          <w:szCs w:val="24"/>
          <w:lang w:val="en-US"/>
        </w:rPr>
        <w:t xml:space="preserve"> telah </w:t>
      </w:r>
      <w:r w:rsidR="00EE5EFE">
        <w:rPr>
          <w:rFonts w:asciiTheme="majorBidi" w:hAnsiTheme="majorBidi" w:cstheme="majorBidi"/>
          <w:sz w:val="24"/>
          <w:szCs w:val="24"/>
          <w:lang w:val="en-US"/>
        </w:rPr>
        <w:t xml:space="preserve">menghambat tercapainya </w:t>
      </w:r>
      <w:r w:rsidR="00454792">
        <w:rPr>
          <w:rFonts w:asciiTheme="majorBidi" w:hAnsiTheme="majorBidi" w:cstheme="majorBidi"/>
          <w:sz w:val="24"/>
          <w:szCs w:val="24"/>
          <w:lang w:val="en-US"/>
        </w:rPr>
        <w:t>tujuan pemberian tunj</w:t>
      </w:r>
      <w:r w:rsidR="00150B2C">
        <w:rPr>
          <w:rFonts w:asciiTheme="majorBidi" w:hAnsiTheme="majorBidi" w:cstheme="majorBidi"/>
          <w:sz w:val="24"/>
          <w:szCs w:val="24"/>
          <w:lang w:val="en-US"/>
        </w:rPr>
        <w:t>angan sertifikasi</w:t>
      </w:r>
      <w:r w:rsidR="00454792">
        <w:rPr>
          <w:rFonts w:asciiTheme="majorBidi" w:hAnsiTheme="majorBidi" w:cstheme="majorBidi"/>
          <w:sz w:val="24"/>
          <w:szCs w:val="24"/>
          <w:lang w:val="en-US"/>
        </w:rPr>
        <w:t xml:space="preserve">. </w:t>
      </w:r>
    </w:p>
    <w:p w:rsidR="00454792" w:rsidRDefault="00811C47" w:rsidP="007455EA">
      <w:pPr>
        <w:spacing w:after="0"/>
        <w:ind w:firstLine="426"/>
        <w:jc w:val="both"/>
        <w:rPr>
          <w:rFonts w:asciiTheme="majorBidi" w:hAnsiTheme="majorBidi" w:cstheme="majorBidi"/>
          <w:iCs/>
          <w:sz w:val="24"/>
          <w:szCs w:val="24"/>
        </w:rPr>
      </w:pPr>
      <w:r>
        <w:rPr>
          <w:rFonts w:asciiTheme="majorBidi" w:hAnsiTheme="majorBidi" w:cstheme="majorBidi"/>
          <w:sz w:val="24"/>
          <w:szCs w:val="24"/>
        </w:rPr>
        <w:t xml:space="preserve">Sementara itu, </w:t>
      </w:r>
      <w:r w:rsidR="00454792" w:rsidRPr="008C5800">
        <w:rPr>
          <w:rFonts w:asciiTheme="majorBidi" w:hAnsiTheme="majorBidi" w:cstheme="majorBidi"/>
          <w:sz w:val="24"/>
          <w:szCs w:val="24"/>
        </w:rPr>
        <w:t>pernyataan Menteri Keuangan Sri Mulyani Indrawati dalam sebuah berita menyebutkan bahwa sertifikasi guru tidak berbanding lurus dengan kualitas yang ada. Sertifikasi hanya dilakukan demi mendapatkan tunjangan guru yang lebih tinggi. “</w:t>
      </w:r>
      <w:r w:rsidR="00454792" w:rsidRPr="00B8592A">
        <w:rPr>
          <w:rFonts w:asciiTheme="majorBidi" w:hAnsiTheme="majorBidi" w:cstheme="majorBidi"/>
          <w:i/>
          <w:iCs/>
          <w:sz w:val="24"/>
          <w:szCs w:val="24"/>
        </w:rPr>
        <w:t xml:space="preserve">sekarang sering sertifikasi tidak mencerminkan apa-apa, hanya prosedural untuk mendapatkan tunjangan. Bukan berarti dia profesional bertanggung jawab berkualitas pada pekerjaannya”. </w:t>
      </w:r>
      <w:r w:rsidR="00454792">
        <w:rPr>
          <w:rStyle w:val="FootnoteReference"/>
          <w:rFonts w:asciiTheme="majorBidi" w:hAnsiTheme="majorBidi" w:cstheme="majorBidi"/>
          <w:i/>
          <w:iCs/>
          <w:sz w:val="24"/>
          <w:szCs w:val="24"/>
        </w:rPr>
        <w:footnoteReference w:id="1"/>
      </w:r>
    </w:p>
    <w:p w:rsidR="006B16A5" w:rsidRPr="009749C9" w:rsidRDefault="006B16A5" w:rsidP="007455EA">
      <w:pPr>
        <w:spacing w:after="0"/>
        <w:ind w:firstLine="426"/>
        <w:jc w:val="both"/>
        <w:rPr>
          <w:rFonts w:asciiTheme="majorBidi" w:hAnsiTheme="majorBidi" w:cstheme="majorBidi"/>
          <w:iCs/>
          <w:sz w:val="24"/>
          <w:szCs w:val="24"/>
          <w:lang w:val="en-US"/>
        </w:rPr>
      </w:pPr>
      <w:r>
        <w:rPr>
          <w:rFonts w:asciiTheme="majorBidi" w:hAnsiTheme="majorBidi" w:cstheme="majorBidi"/>
          <w:sz w:val="24"/>
          <w:szCs w:val="24"/>
          <w:lang w:val="en-US"/>
        </w:rPr>
        <w:t xml:space="preserve">Sedangkan salah satu tujuan sertifikasi adalah demi peningkatan kompetensi guru yang akan berdampak </w:t>
      </w:r>
      <w:r w:rsidR="0081400F" w:rsidRPr="0081400F">
        <w:rPr>
          <w:rFonts w:asciiTheme="majorBidi" w:hAnsiTheme="majorBidi" w:cstheme="majorBidi"/>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positif pada</w:t>
      </w:r>
      <w:r w:rsidR="00811C47" w:rsidRPr="00811C47">
        <w:rPr>
          <w:rFonts w:asciiTheme="majorBidi" w:hAnsiTheme="majorBidi" w:cstheme="majorBidi"/>
          <w:color w:val="FF000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heme="majorBidi" w:hAnsiTheme="majorBidi" w:cstheme="majorBidi"/>
          <w:sz w:val="24"/>
          <w:szCs w:val="24"/>
          <w:lang w:val="en-US"/>
        </w:rPr>
        <w:t xml:space="preserve">kinerja guru dan akhirnya berpengaruh </w:t>
      </w:r>
      <w:r>
        <w:rPr>
          <w:rFonts w:asciiTheme="majorBidi" w:hAnsiTheme="majorBidi" w:cstheme="majorBidi"/>
          <w:sz w:val="24"/>
          <w:szCs w:val="24"/>
          <w:lang w:val="en-US"/>
        </w:rPr>
        <w:lastRenderedPageBreak/>
        <w:t>pada kualitas pendidikan</w:t>
      </w:r>
      <w:r>
        <w:rPr>
          <w:rStyle w:val="FootnoteReference"/>
          <w:rFonts w:asciiTheme="majorBidi" w:hAnsiTheme="majorBidi" w:cstheme="majorBidi"/>
          <w:sz w:val="24"/>
          <w:szCs w:val="24"/>
          <w:lang w:val="en-US"/>
        </w:rPr>
        <w:footnoteReference w:id="2"/>
      </w:r>
      <w:r>
        <w:rPr>
          <w:rFonts w:asciiTheme="majorBidi" w:hAnsiTheme="majorBidi" w:cstheme="majorBidi"/>
          <w:sz w:val="24"/>
          <w:szCs w:val="24"/>
          <w:lang w:val="en-US"/>
        </w:rPr>
        <w:t xml:space="preserve">. Salah satu pencapaian kualitas pendidikan didukung oleh </w:t>
      </w:r>
      <w:r>
        <w:rPr>
          <w:rFonts w:asciiTheme="majorBidi" w:hAnsiTheme="majorBidi" w:cstheme="majorBidi"/>
          <w:sz w:val="24"/>
          <w:szCs w:val="24"/>
        </w:rPr>
        <w:t>iklim belajar yang kondusif</w:t>
      </w:r>
      <w:r w:rsidRPr="001E1085">
        <w:rPr>
          <w:rFonts w:asciiTheme="majorBidi" w:hAnsiTheme="majorBidi" w:cstheme="majorBidi"/>
          <w:sz w:val="24"/>
          <w:szCs w:val="24"/>
        </w:rPr>
        <w:t>,</w:t>
      </w:r>
      <w:r>
        <w:rPr>
          <w:rFonts w:asciiTheme="majorBidi" w:hAnsiTheme="majorBidi" w:cstheme="majorBidi"/>
          <w:sz w:val="24"/>
          <w:szCs w:val="24"/>
          <w:lang w:val="en-US"/>
        </w:rPr>
        <w:t xml:space="preserve"> yaitu</w:t>
      </w:r>
      <w:r w:rsidRPr="001E1085">
        <w:rPr>
          <w:rFonts w:asciiTheme="majorBidi" w:hAnsiTheme="majorBidi" w:cstheme="majorBidi"/>
          <w:sz w:val="24"/>
          <w:szCs w:val="24"/>
        </w:rPr>
        <w:t xml:space="preserve"> melalui pengelolaan kelas yang baik</w:t>
      </w:r>
      <w:r w:rsidR="00811C47">
        <w:rPr>
          <w:rFonts w:asciiTheme="majorBidi" w:hAnsiTheme="majorBidi" w:cstheme="majorBidi"/>
          <w:sz w:val="24"/>
          <w:szCs w:val="24"/>
          <w:lang w:val="en-US"/>
        </w:rPr>
        <w:t xml:space="preserve">. Sejalan dengan itu, </w:t>
      </w:r>
      <w:r w:rsidRPr="001E1085">
        <w:rPr>
          <w:rFonts w:asciiTheme="majorBidi" w:hAnsiTheme="majorBidi" w:cstheme="majorBidi"/>
          <w:sz w:val="24"/>
          <w:szCs w:val="24"/>
        </w:rPr>
        <w:t xml:space="preserve">guru dapat </w:t>
      </w:r>
      <w:r w:rsidR="00B23D7F">
        <w:rPr>
          <w:rFonts w:asciiTheme="majorBidi" w:hAnsiTheme="majorBidi" w:cstheme="majorBidi"/>
          <w:sz w:val="24"/>
          <w:szCs w:val="24"/>
        </w:rPr>
        <w:t xml:space="preserve">menjaga kelas agar </w:t>
      </w:r>
      <w:r w:rsidR="00FA112B">
        <w:rPr>
          <w:rFonts w:asciiTheme="majorBidi" w:hAnsiTheme="majorBidi" w:cstheme="majorBidi"/>
          <w:sz w:val="24"/>
          <w:szCs w:val="24"/>
        </w:rPr>
        <w:t>tetap kondusif dalam hal</w:t>
      </w:r>
      <w:r w:rsidRPr="001E1085">
        <w:rPr>
          <w:rFonts w:asciiTheme="majorBidi" w:hAnsiTheme="majorBidi" w:cstheme="majorBidi"/>
          <w:sz w:val="24"/>
          <w:szCs w:val="24"/>
        </w:rPr>
        <w:t xml:space="preserve"> proses belaja</w:t>
      </w:r>
      <w:r>
        <w:rPr>
          <w:rFonts w:asciiTheme="majorBidi" w:hAnsiTheme="majorBidi" w:cstheme="majorBidi"/>
          <w:sz w:val="24"/>
          <w:szCs w:val="24"/>
        </w:rPr>
        <w:t>r seluruh siswa.</w:t>
      </w:r>
      <w:r>
        <w:rPr>
          <w:rStyle w:val="FootnoteReference"/>
          <w:rFonts w:asciiTheme="majorBidi" w:hAnsiTheme="majorBidi" w:cstheme="majorBidi"/>
          <w:sz w:val="24"/>
          <w:szCs w:val="24"/>
        </w:rPr>
        <w:footnoteReference w:id="3"/>
      </w:r>
      <w:r w:rsidR="009749C9">
        <w:rPr>
          <w:rFonts w:asciiTheme="majorBidi" w:hAnsiTheme="majorBidi" w:cstheme="majorBidi"/>
          <w:sz w:val="24"/>
          <w:szCs w:val="24"/>
          <w:lang w:val="en-US"/>
        </w:rPr>
        <w:t xml:space="preserve"> Untuk mencapai kualitas pendidikan tersebut diperlukan </w:t>
      </w:r>
      <w:r w:rsidR="00B9378F">
        <w:rPr>
          <w:rFonts w:asciiTheme="majorBidi" w:hAnsiTheme="majorBidi" w:cstheme="majorBidi"/>
          <w:sz w:val="24"/>
          <w:szCs w:val="24"/>
          <w:lang w:val="en-US"/>
        </w:rPr>
        <w:t>kreativitas yang tinggi dari guru</w:t>
      </w:r>
      <w:r w:rsidR="009749C9">
        <w:rPr>
          <w:rFonts w:asciiTheme="majorBidi" w:hAnsiTheme="majorBidi" w:cstheme="majorBidi"/>
          <w:sz w:val="24"/>
          <w:szCs w:val="24"/>
          <w:lang w:val="en-US"/>
        </w:rPr>
        <w:t>.</w:t>
      </w:r>
    </w:p>
    <w:p w:rsidR="009703C7" w:rsidRDefault="008C5800" w:rsidP="007455EA">
      <w:pPr>
        <w:spacing w:after="0"/>
        <w:ind w:firstLine="426"/>
        <w:jc w:val="both"/>
        <w:rPr>
          <w:rFonts w:asciiTheme="majorBidi" w:hAnsiTheme="majorBidi" w:cstheme="majorBidi"/>
          <w:sz w:val="24"/>
          <w:szCs w:val="24"/>
          <w:lang w:val="en-US"/>
        </w:rPr>
      </w:pPr>
      <w:r w:rsidRPr="008C5800">
        <w:rPr>
          <w:rFonts w:asciiTheme="majorBidi" w:hAnsiTheme="majorBidi" w:cstheme="majorBidi"/>
          <w:sz w:val="24"/>
          <w:szCs w:val="24"/>
        </w:rPr>
        <w:t>Pada dasarnya kreativitas tidak  hanya dikhususkan kep</w:t>
      </w:r>
      <w:r w:rsidR="001927E4">
        <w:rPr>
          <w:rFonts w:asciiTheme="majorBidi" w:hAnsiTheme="majorBidi" w:cstheme="majorBidi"/>
          <w:sz w:val="24"/>
          <w:szCs w:val="24"/>
        </w:rPr>
        <w:t xml:space="preserve">ada guru tertentu saja, namun </w:t>
      </w:r>
      <w:r w:rsidR="006E6FB3">
        <w:rPr>
          <w:rFonts w:asciiTheme="majorBidi" w:hAnsiTheme="majorBidi" w:cstheme="majorBidi"/>
          <w:sz w:val="24"/>
          <w:szCs w:val="24"/>
          <w:lang w:val="en-US"/>
        </w:rPr>
        <w:t xml:space="preserve">bagi </w:t>
      </w:r>
      <w:r w:rsidRPr="008C5800">
        <w:rPr>
          <w:rFonts w:asciiTheme="majorBidi" w:hAnsiTheme="majorBidi" w:cstheme="majorBidi"/>
          <w:sz w:val="24"/>
          <w:szCs w:val="24"/>
        </w:rPr>
        <w:t>seluruh guru baik yang sudah tersertifikasi maupun belum tersertifikasi</w:t>
      </w:r>
      <w:r w:rsidR="002D7DC8">
        <w:rPr>
          <w:rFonts w:asciiTheme="majorBidi" w:hAnsiTheme="majorBidi" w:cstheme="majorBidi"/>
          <w:sz w:val="24"/>
          <w:szCs w:val="24"/>
        </w:rPr>
        <w:t>. Guru diharapkan</w:t>
      </w:r>
      <w:r w:rsidR="009162DF">
        <w:rPr>
          <w:rFonts w:asciiTheme="majorBidi" w:hAnsiTheme="majorBidi" w:cstheme="majorBidi"/>
          <w:sz w:val="24"/>
          <w:szCs w:val="24"/>
        </w:rPr>
        <w:t xml:space="preserve"> kreatif dalam</w:t>
      </w:r>
      <w:r w:rsidRPr="008C5800">
        <w:rPr>
          <w:rFonts w:asciiTheme="majorBidi" w:hAnsiTheme="majorBidi" w:cstheme="majorBidi"/>
          <w:sz w:val="24"/>
          <w:szCs w:val="24"/>
        </w:rPr>
        <w:t xml:space="preserve"> penggunaan media pendidikan, pemanfaatannya maupun pengembangan media pendid</w:t>
      </w:r>
      <w:r w:rsidR="00287AC8">
        <w:rPr>
          <w:rFonts w:asciiTheme="majorBidi" w:hAnsiTheme="majorBidi" w:cstheme="majorBidi"/>
          <w:sz w:val="24"/>
          <w:szCs w:val="24"/>
        </w:rPr>
        <w:t>ikan. Bahkan guru yang sudah di</w:t>
      </w:r>
      <w:r w:rsidRPr="008C5800">
        <w:rPr>
          <w:rFonts w:asciiTheme="majorBidi" w:hAnsiTheme="majorBidi" w:cstheme="majorBidi"/>
          <w:sz w:val="24"/>
          <w:szCs w:val="24"/>
        </w:rPr>
        <w:t xml:space="preserve">sertifikasi seharusnya lebih kreatif dibandingkan dengan guru </w:t>
      </w:r>
      <w:r w:rsidR="00287AC8">
        <w:rPr>
          <w:rFonts w:asciiTheme="majorBidi" w:hAnsiTheme="majorBidi" w:cstheme="majorBidi"/>
          <w:sz w:val="24"/>
          <w:szCs w:val="24"/>
          <w:lang w:val="en-US"/>
        </w:rPr>
        <w:t>yang belum tersertifikasi</w:t>
      </w:r>
      <w:r w:rsidR="009162DF">
        <w:rPr>
          <w:rFonts w:asciiTheme="majorBidi" w:hAnsiTheme="majorBidi" w:cstheme="majorBidi"/>
          <w:sz w:val="24"/>
          <w:szCs w:val="24"/>
          <w:lang w:val="en-US"/>
        </w:rPr>
        <w:t xml:space="preserve"> sebagai bentuk keprofesionalannya</w:t>
      </w:r>
      <w:r w:rsidR="009703C7">
        <w:rPr>
          <w:rFonts w:asciiTheme="majorBidi" w:hAnsiTheme="majorBidi" w:cstheme="majorBidi"/>
          <w:sz w:val="24"/>
          <w:szCs w:val="24"/>
        </w:rPr>
        <w:t>.</w:t>
      </w:r>
      <w:r w:rsidR="009E301E">
        <w:rPr>
          <w:rFonts w:asciiTheme="majorBidi" w:hAnsiTheme="majorBidi" w:cstheme="majorBidi"/>
          <w:sz w:val="24"/>
          <w:szCs w:val="24"/>
          <w:lang w:val="en-US"/>
        </w:rPr>
        <w:t xml:space="preserve"> </w:t>
      </w:r>
      <w:r w:rsidR="009E301E" w:rsidRPr="00FD3F78">
        <w:rPr>
          <w:rFonts w:asciiTheme="majorBidi" w:hAnsiTheme="majorBidi" w:cstheme="majorBidi"/>
          <w:sz w:val="24"/>
          <w:szCs w:val="24"/>
          <w:lang w:val="en-US"/>
        </w:rPr>
        <w:t>Maria ulf</w:t>
      </w:r>
      <w:r w:rsidR="009703C7" w:rsidRPr="00FD3F78">
        <w:rPr>
          <w:rFonts w:asciiTheme="majorBidi" w:hAnsiTheme="majorBidi" w:cstheme="majorBidi"/>
          <w:sz w:val="24"/>
          <w:szCs w:val="24"/>
          <w:lang w:val="en-US"/>
        </w:rPr>
        <w:t>a</w:t>
      </w:r>
      <w:r w:rsidR="009703C7">
        <w:rPr>
          <w:rFonts w:asciiTheme="majorBidi" w:hAnsiTheme="majorBidi" w:cstheme="majorBidi"/>
          <w:sz w:val="24"/>
          <w:szCs w:val="24"/>
          <w:lang w:val="en-US"/>
        </w:rPr>
        <w:t xml:space="preserve"> mengatakan bahwa </w:t>
      </w:r>
      <w:r w:rsidRPr="008C5800">
        <w:rPr>
          <w:rFonts w:asciiTheme="majorBidi" w:hAnsiTheme="majorBidi" w:cstheme="majorBidi"/>
          <w:sz w:val="24"/>
          <w:szCs w:val="24"/>
        </w:rPr>
        <w:t>guru yang sudah disertifikasi merupakan tenaga pendidik yang mempunyai sertifikat pendidik sebagai pengajar yang profesional</w:t>
      </w:r>
      <w:r w:rsidR="006C7E16">
        <w:rPr>
          <w:rFonts w:asciiTheme="majorBidi" w:hAnsiTheme="majorBidi" w:cstheme="majorBidi"/>
          <w:sz w:val="24"/>
          <w:szCs w:val="24"/>
          <w:lang w:val="en-US"/>
        </w:rPr>
        <w:t xml:space="preserve"> </w:t>
      </w:r>
      <w:r w:rsidR="006C7E16">
        <w:rPr>
          <w:rStyle w:val="FootnoteReference"/>
          <w:rFonts w:asciiTheme="majorBidi" w:hAnsiTheme="majorBidi" w:cstheme="majorBidi"/>
          <w:sz w:val="24"/>
          <w:szCs w:val="24"/>
          <w:lang w:val="en-US"/>
        </w:rPr>
        <w:footnoteReference w:id="4"/>
      </w:r>
      <w:r w:rsidR="00990FC0">
        <w:rPr>
          <w:rFonts w:asciiTheme="majorBidi" w:hAnsiTheme="majorBidi" w:cstheme="majorBidi"/>
          <w:sz w:val="24"/>
          <w:szCs w:val="24"/>
          <w:lang w:val="en-US"/>
        </w:rPr>
        <w:t xml:space="preserve">. </w:t>
      </w:r>
    </w:p>
    <w:p w:rsidR="00E30C7C" w:rsidRDefault="00E30C7C"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Guru sebagai pelaksana kurikulum memiliki peran utama yang dapat m</w:t>
      </w:r>
      <w:r w:rsidR="00B15FB4">
        <w:rPr>
          <w:rFonts w:asciiTheme="majorBidi" w:hAnsiTheme="majorBidi" w:cstheme="majorBidi"/>
          <w:sz w:val="24"/>
          <w:szCs w:val="24"/>
        </w:rPr>
        <w:t>enentukan mutu pendidikan</w:t>
      </w:r>
      <w:r w:rsidR="00B15FB4" w:rsidRPr="008A4B0F">
        <w:rPr>
          <w:rFonts w:asciiTheme="majorBidi" w:hAnsiTheme="majorBidi" w:cstheme="majorBidi"/>
          <w:sz w:val="24"/>
          <w:szCs w:val="24"/>
        </w:rPr>
        <w:t xml:space="preserve">. Oleh </w:t>
      </w:r>
      <w:r w:rsidR="00B15FB4" w:rsidRPr="008A4B0F">
        <w:rPr>
          <w:rFonts w:asciiTheme="majorBidi" w:hAnsiTheme="majorBidi" w:cstheme="majorBidi"/>
          <w:sz w:val="24"/>
          <w:szCs w:val="24"/>
          <w:lang w:val="en-US"/>
        </w:rPr>
        <w:t xml:space="preserve">karena itu, </w:t>
      </w:r>
      <w:r>
        <w:rPr>
          <w:rFonts w:asciiTheme="majorBidi" w:hAnsiTheme="majorBidi" w:cstheme="majorBidi"/>
          <w:sz w:val="24"/>
          <w:szCs w:val="24"/>
        </w:rPr>
        <w:t xml:space="preserve">dalam melaksanakan pengajaran dan pembelajaran, salah satu perangkat pembelajaran yang perlu diperhatikan adalah terkait pemanfaatan media pendidikan. </w:t>
      </w:r>
      <w:r w:rsidRPr="001E1085">
        <w:rPr>
          <w:rFonts w:asciiTheme="majorBidi" w:hAnsiTheme="majorBidi" w:cstheme="majorBidi"/>
          <w:sz w:val="24"/>
          <w:szCs w:val="24"/>
        </w:rPr>
        <w:t>Jika dalam proses belajar mengajar terdapat kekurangan atau tidak tersedianya media yang dibutuhkan</w:t>
      </w:r>
      <w:r w:rsidR="008A4B0F">
        <w:rPr>
          <w:rFonts w:asciiTheme="majorBidi" w:hAnsiTheme="majorBidi" w:cstheme="majorBidi"/>
          <w:sz w:val="24"/>
          <w:szCs w:val="24"/>
          <w:lang w:val="en-US"/>
        </w:rPr>
        <w:t>,</w:t>
      </w:r>
      <w:r w:rsidRPr="001E1085">
        <w:rPr>
          <w:rFonts w:asciiTheme="majorBidi" w:hAnsiTheme="majorBidi" w:cstheme="majorBidi"/>
          <w:sz w:val="24"/>
          <w:szCs w:val="24"/>
        </w:rPr>
        <w:t xml:space="preserve"> </w:t>
      </w:r>
      <w:r>
        <w:rPr>
          <w:rFonts w:asciiTheme="majorBidi" w:hAnsiTheme="majorBidi" w:cstheme="majorBidi"/>
          <w:sz w:val="24"/>
          <w:szCs w:val="24"/>
        </w:rPr>
        <w:t xml:space="preserve">maka </w:t>
      </w:r>
      <w:r w:rsidRPr="001E1085">
        <w:rPr>
          <w:rFonts w:asciiTheme="majorBidi" w:hAnsiTheme="majorBidi" w:cstheme="majorBidi"/>
          <w:sz w:val="24"/>
          <w:szCs w:val="24"/>
        </w:rPr>
        <w:t xml:space="preserve">peran guru </w:t>
      </w:r>
      <w:r>
        <w:rPr>
          <w:rFonts w:asciiTheme="majorBidi" w:hAnsiTheme="majorBidi" w:cstheme="majorBidi"/>
          <w:sz w:val="24"/>
          <w:szCs w:val="24"/>
        </w:rPr>
        <w:t xml:space="preserve">menjadi </w:t>
      </w:r>
      <w:r w:rsidRPr="001E1085">
        <w:rPr>
          <w:rFonts w:asciiTheme="majorBidi" w:hAnsiTheme="majorBidi" w:cstheme="majorBidi"/>
          <w:sz w:val="24"/>
          <w:szCs w:val="24"/>
        </w:rPr>
        <w:t>sangat penting</w:t>
      </w:r>
      <w:r>
        <w:rPr>
          <w:rFonts w:asciiTheme="majorBidi" w:hAnsiTheme="majorBidi" w:cstheme="majorBidi"/>
          <w:sz w:val="24"/>
          <w:szCs w:val="24"/>
        </w:rPr>
        <w:t>,</w:t>
      </w:r>
      <w:r w:rsidRPr="001E1085">
        <w:rPr>
          <w:rFonts w:asciiTheme="majorBidi" w:hAnsiTheme="majorBidi" w:cstheme="majorBidi"/>
          <w:sz w:val="24"/>
          <w:szCs w:val="24"/>
        </w:rPr>
        <w:t xml:space="preserve"> guru harus kreatif memanfaatkan media yang </w:t>
      </w:r>
      <w:r>
        <w:rPr>
          <w:rFonts w:asciiTheme="majorBidi" w:hAnsiTheme="majorBidi" w:cstheme="majorBidi"/>
          <w:sz w:val="24"/>
          <w:szCs w:val="24"/>
        </w:rPr>
        <w:t>ada serta harus mampu mengembangkan media agar dapat</w:t>
      </w:r>
      <w:r w:rsidRPr="001E1085">
        <w:rPr>
          <w:rFonts w:asciiTheme="majorBidi" w:hAnsiTheme="majorBidi" w:cstheme="majorBidi"/>
          <w:sz w:val="24"/>
          <w:szCs w:val="24"/>
        </w:rPr>
        <w:t xml:space="preserve"> membantu siswa dal</w:t>
      </w:r>
      <w:r>
        <w:rPr>
          <w:rFonts w:asciiTheme="majorBidi" w:hAnsiTheme="majorBidi" w:cstheme="majorBidi"/>
          <w:sz w:val="24"/>
          <w:szCs w:val="24"/>
        </w:rPr>
        <w:t>am memahami materi pembelajaran.</w:t>
      </w:r>
      <w:r w:rsidR="00275194">
        <w:rPr>
          <w:rStyle w:val="FootnoteReference"/>
          <w:rFonts w:asciiTheme="majorBidi" w:hAnsiTheme="majorBidi" w:cstheme="majorBidi"/>
          <w:sz w:val="24"/>
          <w:szCs w:val="24"/>
          <w:lang w:val="en-US"/>
        </w:rPr>
        <w:footnoteReference w:id="5"/>
      </w:r>
      <w:r w:rsidRPr="001E1085">
        <w:rPr>
          <w:rFonts w:asciiTheme="majorBidi" w:hAnsiTheme="majorBidi" w:cstheme="majorBidi"/>
          <w:sz w:val="24"/>
          <w:szCs w:val="24"/>
        </w:rPr>
        <w:t xml:space="preserve"> </w:t>
      </w:r>
      <w:r>
        <w:rPr>
          <w:rFonts w:asciiTheme="majorBidi" w:hAnsiTheme="majorBidi" w:cstheme="majorBidi"/>
          <w:sz w:val="24"/>
          <w:szCs w:val="24"/>
        </w:rPr>
        <w:t>Sehingga dengan adanya kreativitas guru dalam memanfaatkan media pendidikan dapat menumbuhkan motivasi belajar siswa serta menjadikan siswa belajar secara langsung dengan lingkungan.</w:t>
      </w:r>
      <w:r w:rsidR="00054406">
        <w:rPr>
          <w:rStyle w:val="FootnoteReference"/>
          <w:rFonts w:asciiTheme="majorBidi" w:hAnsiTheme="majorBidi" w:cstheme="majorBidi"/>
          <w:sz w:val="24"/>
          <w:szCs w:val="24"/>
        </w:rPr>
        <w:footnoteReference w:id="6"/>
      </w:r>
    </w:p>
    <w:p w:rsidR="004849F8" w:rsidRDefault="004849F8"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U</w:t>
      </w:r>
      <w:r w:rsidRPr="001E1085">
        <w:rPr>
          <w:rFonts w:asciiTheme="majorBidi" w:hAnsiTheme="majorBidi" w:cstheme="majorBidi"/>
          <w:sz w:val="24"/>
          <w:szCs w:val="24"/>
        </w:rPr>
        <w:t>ndang-undang RI No.14/2005 tentang Guru dan Dosen</w:t>
      </w:r>
      <w:r>
        <w:rPr>
          <w:rFonts w:asciiTheme="majorBidi" w:hAnsiTheme="majorBidi" w:cstheme="majorBidi"/>
          <w:sz w:val="24"/>
          <w:szCs w:val="24"/>
        </w:rPr>
        <w:t xml:space="preserve"> menyatakan</w:t>
      </w:r>
      <w:r w:rsidRPr="001E1085">
        <w:rPr>
          <w:rFonts w:asciiTheme="majorBidi" w:hAnsiTheme="majorBidi" w:cstheme="majorBidi"/>
          <w:sz w:val="24"/>
          <w:szCs w:val="24"/>
        </w:rPr>
        <w:t xml:space="preserve"> sertifikasi guru merupakan program pemberian sertifikat pendidik atau sertifikat profesi kepada guru dan dosen. </w:t>
      </w:r>
      <w:r>
        <w:rPr>
          <w:rFonts w:asciiTheme="majorBidi" w:hAnsiTheme="majorBidi" w:cstheme="majorBidi"/>
          <w:sz w:val="24"/>
          <w:szCs w:val="24"/>
        </w:rPr>
        <w:t>Hal ini sebagai bentuk p</w:t>
      </w:r>
      <w:r w:rsidRPr="001E1085">
        <w:rPr>
          <w:rFonts w:asciiTheme="majorBidi" w:hAnsiTheme="majorBidi" w:cstheme="majorBidi"/>
          <w:sz w:val="24"/>
          <w:szCs w:val="24"/>
        </w:rPr>
        <w:t>engakuan dalam bentuk bukti formal yang diberikan kepada guru dan d</w:t>
      </w:r>
      <w:r>
        <w:rPr>
          <w:rFonts w:asciiTheme="majorBidi" w:hAnsiTheme="majorBidi" w:cstheme="majorBidi"/>
          <w:sz w:val="24"/>
          <w:szCs w:val="24"/>
        </w:rPr>
        <w:t xml:space="preserve">osen sebagai tenaga </w:t>
      </w:r>
      <w:r w:rsidR="00D11EA4">
        <w:rPr>
          <w:rFonts w:asciiTheme="majorBidi" w:hAnsiTheme="majorBidi" w:cstheme="majorBidi"/>
          <w:sz w:val="24"/>
          <w:szCs w:val="24"/>
        </w:rPr>
        <w:t>professional</w:t>
      </w:r>
      <w:r w:rsidR="00D11EA4">
        <w:rPr>
          <w:rFonts w:asciiTheme="majorBidi" w:hAnsiTheme="majorBidi" w:cstheme="majorBidi"/>
          <w:sz w:val="24"/>
          <w:szCs w:val="24"/>
          <w:lang w:val="en-US"/>
        </w:rPr>
        <w:t xml:space="preserve"> </w:t>
      </w:r>
      <w:r w:rsidR="00D11EA4">
        <w:rPr>
          <w:rStyle w:val="FootnoteReference"/>
          <w:rFonts w:asciiTheme="majorBidi" w:hAnsiTheme="majorBidi" w:cstheme="majorBidi"/>
          <w:sz w:val="24"/>
          <w:szCs w:val="24"/>
          <w:lang w:val="en-US"/>
        </w:rPr>
        <w:footnoteReference w:id="7"/>
      </w:r>
      <w:r>
        <w:rPr>
          <w:rFonts w:asciiTheme="majorBidi" w:hAnsiTheme="majorBidi" w:cstheme="majorBidi"/>
          <w:sz w:val="24"/>
          <w:szCs w:val="24"/>
        </w:rPr>
        <w:t xml:space="preserve">. </w:t>
      </w:r>
    </w:p>
    <w:p w:rsidR="004849F8" w:rsidRDefault="00B15FB4"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 xml:space="preserve">Dalam  PP Nomor 74 Tahun 2008, </w:t>
      </w:r>
      <w:r w:rsidRPr="009C24BA">
        <w:rPr>
          <w:rFonts w:asciiTheme="majorBidi" w:hAnsiTheme="majorBidi" w:cstheme="majorBidi"/>
          <w:sz w:val="24"/>
          <w:szCs w:val="24"/>
        </w:rPr>
        <w:t>disebutkan bahwa</w:t>
      </w:r>
      <w:r w:rsidR="004849F8" w:rsidRPr="009C24BA">
        <w:rPr>
          <w:rFonts w:asciiTheme="majorBidi" w:hAnsiTheme="majorBidi" w:cstheme="majorBidi"/>
          <w:sz w:val="24"/>
          <w:szCs w:val="24"/>
        </w:rPr>
        <w:t xml:space="preserve"> </w:t>
      </w:r>
      <w:r w:rsidR="004849F8" w:rsidRPr="0039348F">
        <w:rPr>
          <w:rFonts w:asciiTheme="majorBidi" w:hAnsiTheme="majorBidi" w:cstheme="majorBidi"/>
          <w:sz w:val="24"/>
          <w:szCs w:val="24"/>
        </w:rPr>
        <w:t xml:space="preserve">Kompetensi Pedagogik adalah kemampuan guru mengelola pembelajaran peserta didik. Salah satu aspek </w:t>
      </w:r>
      <w:r w:rsidR="004849F8" w:rsidRPr="0039348F">
        <w:rPr>
          <w:rFonts w:asciiTheme="majorBidi" w:hAnsiTheme="majorBidi" w:cstheme="majorBidi"/>
          <w:sz w:val="24"/>
          <w:szCs w:val="24"/>
        </w:rPr>
        <w:lastRenderedPageBreak/>
        <w:t>kompetensi Pedagogik adalah pemahaman terhadap peserta didik. Memahami peserta didik merupakan satu aktivitas yang harus dilakukan guru termasuk sebelum menyus</w:t>
      </w:r>
      <w:r w:rsidR="00F0255D">
        <w:rPr>
          <w:rFonts w:asciiTheme="majorBidi" w:hAnsiTheme="majorBidi" w:cstheme="majorBidi"/>
          <w:sz w:val="24"/>
          <w:szCs w:val="24"/>
        </w:rPr>
        <w:t xml:space="preserve">un rancangan pembelajaran. </w:t>
      </w:r>
      <w:r w:rsidR="00F0255D" w:rsidRPr="009C24BA">
        <w:rPr>
          <w:rFonts w:asciiTheme="majorBidi" w:hAnsiTheme="majorBidi" w:cstheme="majorBidi"/>
          <w:sz w:val="24"/>
          <w:szCs w:val="24"/>
        </w:rPr>
        <w:t>Hal ini dikarenakan</w:t>
      </w:r>
      <w:r w:rsidR="004849F8" w:rsidRPr="009C24BA">
        <w:rPr>
          <w:rFonts w:asciiTheme="majorBidi" w:hAnsiTheme="majorBidi" w:cstheme="majorBidi"/>
          <w:sz w:val="24"/>
          <w:szCs w:val="24"/>
        </w:rPr>
        <w:t xml:space="preserve"> </w:t>
      </w:r>
      <w:r w:rsidR="004849F8" w:rsidRPr="0039348F">
        <w:rPr>
          <w:rFonts w:asciiTheme="majorBidi" w:hAnsiTheme="majorBidi" w:cstheme="majorBidi"/>
          <w:sz w:val="24"/>
          <w:szCs w:val="24"/>
        </w:rPr>
        <w:t>proses pembelajaran pada hakikatnya diarahkan untuk membelajarkan peserta didik. Semua Keputusan yang harus di ambil dalam merancang dan mendesain pembelajaran sebaiknya di dasarkan pada kondisi peserta didik dan fasilitas pembelajaran yang tersedia.</w:t>
      </w:r>
      <w:r w:rsidR="00D11EA4">
        <w:rPr>
          <w:rFonts w:asciiTheme="majorBidi" w:hAnsiTheme="majorBidi" w:cstheme="majorBidi"/>
          <w:sz w:val="24"/>
          <w:szCs w:val="24"/>
          <w:lang w:val="en-US"/>
        </w:rPr>
        <w:t xml:space="preserve"> </w:t>
      </w:r>
      <w:r w:rsidR="00D11EA4">
        <w:rPr>
          <w:rStyle w:val="FootnoteReference"/>
          <w:rFonts w:asciiTheme="majorBidi" w:hAnsiTheme="majorBidi" w:cstheme="majorBidi"/>
          <w:sz w:val="24"/>
          <w:szCs w:val="24"/>
          <w:lang w:val="en-US"/>
        </w:rPr>
        <w:footnoteReference w:id="8"/>
      </w:r>
    </w:p>
    <w:p w:rsidR="004849F8" w:rsidRPr="00DB41D6" w:rsidRDefault="004849F8"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Untuk meningkatkan p</w:t>
      </w:r>
      <w:r w:rsidR="00F0255D">
        <w:rPr>
          <w:rFonts w:asciiTheme="majorBidi" w:hAnsiTheme="majorBidi" w:cstheme="majorBidi"/>
          <w:sz w:val="24"/>
          <w:szCs w:val="24"/>
        </w:rPr>
        <w:t>roses dan mutu hasil pendidikan,</w:t>
      </w:r>
      <w:r w:rsidR="00F0255D" w:rsidRPr="009C24BA">
        <w:rPr>
          <w:rFonts w:asciiTheme="majorBidi" w:hAnsiTheme="majorBidi" w:cstheme="majorBidi"/>
          <w:sz w:val="24"/>
          <w:szCs w:val="24"/>
        </w:rPr>
        <w:t xml:space="preserve"> penting </w:t>
      </w:r>
      <w:r w:rsidR="00F0255D">
        <w:rPr>
          <w:rFonts w:asciiTheme="majorBidi" w:hAnsiTheme="majorBidi" w:cstheme="majorBidi"/>
          <w:sz w:val="24"/>
          <w:szCs w:val="24"/>
        </w:rPr>
        <w:t xml:space="preserve">bagi </w:t>
      </w:r>
      <w:r>
        <w:rPr>
          <w:rFonts w:asciiTheme="majorBidi" w:hAnsiTheme="majorBidi" w:cstheme="majorBidi"/>
          <w:sz w:val="24"/>
          <w:szCs w:val="24"/>
        </w:rPr>
        <w:t xml:space="preserve">guru </w:t>
      </w:r>
      <w:r w:rsidR="00F0255D">
        <w:rPr>
          <w:rFonts w:asciiTheme="majorBidi" w:hAnsiTheme="majorBidi" w:cstheme="majorBidi"/>
          <w:sz w:val="24"/>
          <w:szCs w:val="24"/>
          <w:lang w:val="en-US"/>
        </w:rPr>
        <w:t xml:space="preserve">untuk </w:t>
      </w:r>
      <w:r>
        <w:rPr>
          <w:rFonts w:asciiTheme="majorBidi" w:hAnsiTheme="majorBidi" w:cstheme="majorBidi"/>
          <w:sz w:val="24"/>
          <w:szCs w:val="24"/>
        </w:rPr>
        <w:t>menunjang pembelajaran dengan media pendidikan. Media pendidikan merupakan sarana untuk</w:t>
      </w:r>
      <w:r w:rsidR="00DB41D6">
        <w:rPr>
          <w:rFonts w:asciiTheme="majorBidi" w:hAnsiTheme="majorBidi" w:cstheme="majorBidi"/>
          <w:sz w:val="24"/>
          <w:szCs w:val="24"/>
        </w:rPr>
        <w:t xml:space="preserve"> menunjang proses pembelajaran </w:t>
      </w:r>
      <w:r>
        <w:rPr>
          <w:rFonts w:asciiTheme="majorBidi" w:hAnsiTheme="majorBidi" w:cstheme="majorBidi"/>
          <w:sz w:val="24"/>
          <w:szCs w:val="24"/>
        </w:rPr>
        <w:t>dalam meningkatkan efektivitas dan efisiensi dalam mencapai tujuan pembelajaran.</w:t>
      </w:r>
      <w:r w:rsidR="00DD2BC4">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Media dapat memberikan rangsangan terhadap pikiran, perhatian, dan kemauan siswa untuk belajar.</w:t>
      </w:r>
      <w:r w:rsidR="00664123">
        <w:rPr>
          <w:rFonts w:asciiTheme="majorBidi" w:hAnsiTheme="majorBidi" w:cstheme="majorBidi"/>
          <w:sz w:val="24"/>
          <w:szCs w:val="24"/>
          <w:lang w:val="en-US"/>
        </w:rPr>
        <w:t xml:space="preserve"> </w:t>
      </w:r>
      <w:r w:rsidR="00664123">
        <w:rPr>
          <w:rStyle w:val="FootnoteReference"/>
          <w:rFonts w:asciiTheme="majorBidi" w:hAnsiTheme="majorBidi" w:cstheme="majorBidi"/>
          <w:sz w:val="24"/>
          <w:szCs w:val="24"/>
          <w:lang w:val="en-US"/>
        </w:rPr>
        <w:footnoteReference w:id="10"/>
      </w:r>
      <w:r w:rsidR="00DB41D6">
        <w:rPr>
          <w:rFonts w:asciiTheme="majorBidi" w:hAnsiTheme="majorBidi" w:cstheme="majorBidi"/>
          <w:sz w:val="24"/>
          <w:szCs w:val="24"/>
          <w:lang w:val="en-US"/>
        </w:rPr>
        <w:t xml:space="preserve"> </w:t>
      </w:r>
      <w:r w:rsidR="00DB41D6" w:rsidRPr="0086213C">
        <w:rPr>
          <w:rFonts w:asciiTheme="majorBidi" w:hAnsiTheme="majorBidi" w:cstheme="majorBidi"/>
          <w:sz w:val="24"/>
          <w:szCs w:val="24"/>
          <w:lang w:val="en-US"/>
        </w:rPr>
        <w:t>Oleh karena itu,</w:t>
      </w:r>
      <w:r w:rsidR="00513598" w:rsidRPr="0086213C">
        <w:rPr>
          <w:rFonts w:asciiTheme="majorBidi" w:hAnsiTheme="majorBidi" w:cstheme="majorBidi"/>
          <w:sz w:val="24"/>
          <w:szCs w:val="24"/>
        </w:rPr>
        <w:t xml:space="preserve"> </w:t>
      </w:r>
      <w:r w:rsidR="009E301E" w:rsidRPr="0086213C">
        <w:rPr>
          <w:rFonts w:asciiTheme="majorBidi" w:hAnsiTheme="majorBidi" w:cstheme="majorBidi"/>
          <w:sz w:val="24"/>
          <w:szCs w:val="24"/>
          <w:lang w:val="en-US"/>
        </w:rPr>
        <w:t xml:space="preserve">idealnya </w:t>
      </w:r>
      <w:r w:rsidR="00513598">
        <w:rPr>
          <w:rFonts w:asciiTheme="majorBidi" w:hAnsiTheme="majorBidi" w:cstheme="majorBidi"/>
          <w:sz w:val="24"/>
          <w:szCs w:val="24"/>
        </w:rPr>
        <w:t xml:space="preserve">guru </w:t>
      </w:r>
      <w:r w:rsidRPr="001E1085">
        <w:rPr>
          <w:rFonts w:asciiTheme="majorBidi" w:hAnsiTheme="majorBidi" w:cstheme="majorBidi"/>
          <w:sz w:val="24"/>
          <w:szCs w:val="24"/>
        </w:rPr>
        <w:t>memiliki pengetahuan yang cukup tentang prins</w:t>
      </w:r>
      <w:r w:rsidR="00513598">
        <w:rPr>
          <w:rFonts w:asciiTheme="majorBidi" w:hAnsiTheme="majorBidi" w:cstheme="majorBidi"/>
          <w:sz w:val="24"/>
          <w:szCs w:val="24"/>
        </w:rPr>
        <w:t>ip-prinsip belajar sebagai acuan</w:t>
      </w:r>
      <w:r w:rsidRPr="001E1085">
        <w:rPr>
          <w:rFonts w:asciiTheme="majorBidi" w:hAnsiTheme="majorBidi" w:cstheme="majorBidi"/>
          <w:sz w:val="24"/>
          <w:szCs w:val="24"/>
        </w:rPr>
        <w:t xml:space="preserve"> dalam merancang kegiatan belajar -mengajar, seperti merumuskan tujuan, memilih bahan, memilih metode, menetapkan evaluasi, dan</w:t>
      </w:r>
      <w:r>
        <w:rPr>
          <w:rFonts w:asciiTheme="majorBidi" w:hAnsiTheme="majorBidi" w:cstheme="majorBidi"/>
          <w:sz w:val="24"/>
          <w:szCs w:val="24"/>
        </w:rPr>
        <w:t xml:space="preserve"> sebagainya.</w:t>
      </w:r>
      <w:r w:rsidR="00832333">
        <w:rPr>
          <w:rStyle w:val="FootnoteReference"/>
          <w:rFonts w:asciiTheme="majorBidi" w:hAnsiTheme="majorBidi" w:cstheme="majorBidi"/>
          <w:sz w:val="24"/>
          <w:szCs w:val="24"/>
          <w:lang w:val="en-US"/>
        </w:rPr>
        <w:footnoteReference w:id="11"/>
      </w:r>
    </w:p>
    <w:p w:rsidR="0082392E" w:rsidRDefault="0082392E" w:rsidP="007455EA">
      <w:pPr>
        <w:ind w:firstLine="426"/>
        <w:jc w:val="both"/>
        <w:rPr>
          <w:rFonts w:asciiTheme="majorBidi" w:hAnsiTheme="majorBidi" w:cstheme="majorBidi"/>
          <w:sz w:val="24"/>
          <w:szCs w:val="24"/>
        </w:rPr>
      </w:pPr>
      <w:r>
        <w:rPr>
          <w:rFonts w:asciiTheme="majorBidi" w:hAnsiTheme="majorBidi" w:cstheme="majorBidi"/>
          <w:sz w:val="24"/>
          <w:szCs w:val="24"/>
        </w:rPr>
        <w:t>Hasil penelitian dari Umyati dkk</w:t>
      </w:r>
      <w:r w:rsidR="00EA68C0">
        <w:rPr>
          <w:rFonts w:asciiTheme="majorBidi" w:hAnsiTheme="majorBidi" w:cstheme="majorBidi"/>
          <w:sz w:val="24"/>
          <w:szCs w:val="24"/>
          <w:lang w:val="en-US"/>
        </w:rPr>
        <w:t xml:space="preserve"> </w:t>
      </w:r>
      <w:r w:rsidR="004E40C9">
        <w:rPr>
          <w:rFonts w:asciiTheme="majorBidi" w:hAnsiTheme="majorBidi" w:cstheme="majorBidi"/>
          <w:sz w:val="24"/>
          <w:szCs w:val="24"/>
        </w:rPr>
        <w:t>menunju</w:t>
      </w:r>
      <w:r>
        <w:rPr>
          <w:rFonts w:asciiTheme="majorBidi" w:hAnsiTheme="majorBidi" w:cstheme="majorBidi"/>
          <w:sz w:val="24"/>
          <w:szCs w:val="24"/>
        </w:rPr>
        <w:t>kan bahwa kreativitas guru dapat ditingkatkan melalui perbaikan kompetensi pedagogik pada guru baik secara bersama-sama atau sendiri-sendiri. Semakin tinggi kompetensi pedagogik maka tinggi pula taraf kreativitas guru</w:t>
      </w:r>
      <w:r w:rsidR="00EA68C0">
        <w:rPr>
          <w:rStyle w:val="FootnoteReference"/>
          <w:rFonts w:asciiTheme="majorBidi" w:hAnsiTheme="majorBidi" w:cstheme="majorBidi"/>
          <w:sz w:val="24"/>
          <w:szCs w:val="24"/>
        </w:rPr>
        <w:footnoteReference w:id="12"/>
      </w:r>
      <w:r>
        <w:rPr>
          <w:rFonts w:asciiTheme="majorBidi" w:hAnsiTheme="majorBidi" w:cstheme="majorBidi"/>
          <w:sz w:val="24"/>
          <w:szCs w:val="24"/>
        </w:rPr>
        <w:t>.</w:t>
      </w:r>
      <w:r w:rsidR="0086213C">
        <w:rPr>
          <w:rFonts w:asciiTheme="majorBidi" w:hAnsiTheme="majorBidi" w:cstheme="majorBidi"/>
          <w:sz w:val="24"/>
          <w:szCs w:val="24"/>
          <w:lang w:val="en-US"/>
        </w:rPr>
        <w:t xml:space="preserve"> Sementara </w:t>
      </w:r>
      <w:r w:rsidR="00DD2A4B">
        <w:rPr>
          <w:rFonts w:asciiTheme="majorBidi" w:hAnsiTheme="majorBidi" w:cstheme="majorBidi"/>
          <w:sz w:val="24"/>
          <w:szCs w:val="24"/>
        </w:rPr>
        <w:t>Muhammad Jufni dkk</w:t>
      </w:r>
      <w:r w:rsidR="00592AF0">
        <w:rPr>
          <w:rFonts w:asciiTheme="majorBidi" w:hAnsiTheme="majorBidi" w:cstheme="majorBidi"/>
          <w:sz w:val="24"/>
          <w:szCs w:val="24"/>
        </w:rPr>
        <w:t xml:space="preserve"> ber</w:t>
      </w:r>
      <w:r w:rsidR="00FE361D">
        <w:rPr>
          <w:rFonts w:asciiTheme="majorBidi" w:hAnsiTheme="majorBidi" w:cstheme="majorBidi"/>
          <w:sz w:val="24"/>
          <w:szCs w:val="24"/>
        </w:rPr>
        <w:t>kes</w:t>
      </w:r>
      <w:r w:rsidR="0086213C">
        <w:rPr>
          <w:rFonts w:asciiTheme="majorBidi" w:hAnsiTheme="majorBidi" w:cstheme="majorBidi"/>
          <w:sz w:val="24"/>
          <w:szCs w:val="24"/>
        </w:rPr>
        <w:t>impulan</w:t>
      </w:r>
      <w:r w:rsidR="00FE361D">
        <w:rPr>
          <w:rFonts w:asciiTheme="majorBidi" w:hAnsiTheme="majorBidi" w:cstheme="majorBidi"/>
          <w:sz w:val="24"/>
          <w:szCs w:val="24"/>
        </w:rPr>
        <w:t xml:space="preserve"> kreativitas ter</w:t>
      </w:r>
      <w:r w:rsidR="00DC0EEA">
        <w:rPr>
          <w:rFonts w:asciiTheme="majorBidi" w:hAnsiTheme="majorBidi" w:cstheme="majorBidi"/>
          <w:sz w:val="24"/>
          <w:szCs w:val="24"/>
        </w:rPr>
        <w:t>lihat dari hasil kreasi sendiri.</w:t>
      </w:r>
      <w:r w:rsidR="00FE361D">
        <w:rPr>
          <w:rFonts w:asciiTheme="majorBidi" w:hAnsiTheme="majorBidi" w:cstheme="majorBidi"/>
          <w:sz w:val="24"/>
          <w:szCs w:val="24"/>
        </w:rPr>
        <w:t xml:space="preserve"> </w:t>
      </w:r>
      <w:r w:rsidR="00DC0EEA">
        <w:rPr>
          <w:rFonts w:asciiTheme="majorBidi" w:hAnsiTheme="majorBidi" w:cstheme="majorBidi"/>
          <w:sz w:val="24"/>
          <w:szCs w:val="24"/>
        </w:rPr>
        <w:t>U</w:t>
      </w:r>
      <w:r w:rsidR="00FE361D">
        <w:rPr>
          <w:rFonts w:asciiTheme="majorBidi" w:hAnsiTheme="majorBidi" w:cstheme="majorBidi"/>
          <w:sz w:val="24"/>
          <w:szCs w:val="24"/>
        </w:rPr>
        <w:t>paya dalam pengembangan bahan ajar dilakukan dengan pelatihan, pemantaun implementasi dan supervisi terhadap bahan ajar yang digunakan</w:t>
      </w:r>
      <w:r w:rsidR="00DD2A4B">
        <w:rPr>
          <w:rFonts w:asciiTheme="majorBidi" w:hAnsiTheme="majorBidi" w:cstheme="majorBidi"/>
          <w:sz w:val="24"/>
          <w:szCs w:val="24"/>
          <w:lang w:val="en-US"/>
        </w:rPr>
        <w:t xml:space="preserve"> </w:t>
      </w:r>
      <w:r w:rsidR="00DD2A4B">
        <w:rPr>
          <w:rStyle w:val="FootnoteReference"/>
          <w:rFonts w:asciiTheme="majorBidi" w:hAnsiTheme="majorBidi" w:cstheme="majorBidi"/>
          <w:sz w:val="24"/>
          <w:szCs w:val="24"/>
          <w:lang w:val="en-US"/>
        </w:rPr>
        <w:footnoteReference w:id="13"/>
      </w:r>
      <w:r w:rsidR="00FE361D">
        <w:rPr>
          <w:rFonts w:asciiTheme="majorBidi" w:hAnsiTheme="majorBidi" w:cstheme="majorBidi"/>
          <w:sz w:val="24"/>
          <w:szCs w:val="24"/>
        </w:rPr>
        <w:t xml:space="preserve">. </w:t>
      </w:r>
    </w:p>
    <w:p w:rsidR="00FE361D" w:rsidRPr="007455EA" w:rsidRDefault="00FE361D" w:rsidP="007455EA">
      <w:pPr>
        <w:spacing w:after="0"/>
        <w:ind w:firstLine="426"/>
        <w:jc w:val="both"/>
        <w:rPr>
          <w:rFonts w:asciiTheme="majorBidi" w:hAnsiTheme="majorBidi" w:cstheme="majorBidi"/>
          <w:iCs/>
          <w:sz w:val="24"/>
          <w:szCs w:val="24"/>
        </w:rPr>
      </w:pPr>
      <w:r>
        <w:rPr>
          <w:rFonts w:asciiTheme="majorBidi" w:hAnsiTheme="majorBidi" w:cstheme="majorBidi"/>
          <w:sz w:val="24"/>
          <w:szCs w:val="24"/>
        </w:rPr>
        <w:t>Beberapa penelitian di atas mengacu pada kreativitas guru</w:t>
      </w:r>
      <w:r w:rsidR="00C8035F">
        <w:rPr>
          <w:rFonts w:asciiTheme="majorBidi" w:hAnsiTheme="majorBidi" w:cstheme="majorBidi"/>
          <w:sz w:val="24"/>
          <w:szCs w:val="24"/>
        </w:rPr>
        <w:t xml:space="preserve"> secara umum</w:t>
      </w:r>
      <w:r>
        <w:rPr>
          <w:rFonts w:asciiTheme="majorBidi" w:hAnsiTheme="majorBidi" w:cstheme="majorBidi"/>
          <w:sz w:val="24"/>
          <w:szCs w:val="24"/>
        </w:rPr>
        <w:t xml:space="preserve"> dalam pengembangan bahan ajar </w:t>
      </w:r>
      <w:r w:rsidR="00592AF0">
        <w:rPr>
          <w:rFonts w:asciiTheme="majorBidi" w:hAnsiTheme="majorBidi" w:cstheme="majorBidi"/>
          <w:sz w:val="24"/>
          <w:szCs w:val="24"/>
        </w:rPr>
        <w:t>pada</w:t>
      </w:r>
      <w:r w:rsidR="00DC0EEA">
        <w:rPr>
          <w:rFonts w:asciiTheme="majorBidi" w:hAnsiTheme="majorBidi" w:cstheme="majorBidi"/>
          <w:sz w:val="24"/>
          <w:szCs w:val="24"/>
        </w:rPr>
        <w:t xml:space="preserve"> satu mata pelajaran saja</w:t>
      </w:r>
      <w:r w:rsidR="00B469A5">
        <w:rPr>
          <w:rFonts w:asciiTheme="majorBidi" w:hAnsiTheme="majorBidi" w:cstheme="majorBidi"/>
          <w:sz w:val="24"/>
          <w:szCs w:val="24"/>
          <w:lang w:val="en-US"/>
        </w:rPr>
        <w:t xml:space="preserve">. </w:t>
      </w:r>
      <w:r w:rsidR="00DC0EEA">
        <w:rPr>
          <w:rFonts w:asciiTheme="majorBidi" w:hAnsiTheme="majorBidi" w:cstheme="majorBidi"/>
          <w:sz w:val="24"/>
          <w:szCs w:val="24"/>
          <w:lang w:val="en-US"/>
        </w:rPr>
        <w:t xml:space="preserve">Sementara itu, </w:t>
      </w:r>
      <w:r w:rsidR="00C8035F">
        <w:rPr>
          <w:rFonts w:asciiTheme="majorBidi" w:hAnsiTheme="majorBidi" w:cstheme="majorBidi"/>
          <w:sz w:val="24"/>
          <w:szCs w:val="24"/>
        </w:rPr>
        <w:t>peneli</w:t>
      </w:r>
      <w:r w:rsidR="00DC0EEA">
        <w:rPr>
          <w:rFonts w:asciiTheme="majorBidi" w:hAnsiTheme="majorBidi" w:cstheme="majorBidi"/>
          <w:sz w:val="24"/>
          <w:szCs w:val="24"/>
        </w:rPr>
        <w:t>tian ini ber</w:t>
      </w:r>
      <w:r w:rsidR="00C8035F">
        <w:rPr>
          <w:rFonts w:asciiTheme="majorBidi" w:hAnsiTheme="majorBidi" w:cstheme="majorBidi"/>
          <w:sz w:val="24"/>
          <w:szCs w:val="24"/>
        </w:rPr>
        <w:t>fo</w:t>
      </w:r>
      <w:r w:rsidR="00DC0EEA">
        <w:rPr>
          <w:rFonts w:asciiTheme="majorBidi" w:hAnsiTheme="majorBidi" w:cstheme="majorBidi"/>
          <w:sz w:val="24"/>
          <w:szCs w:val="24"/>
        </w:rPr>
        <w:t>kus pada</w:t>
      </w:r>
      <w:r w:rsidR="00147C86">
        <w:rPr>
          <w:rFonts w:asciiTheme="majorBidi" w:hAnsiTheme="majorBidi" w:cstheme="majorBidi"/>
          <w:sz w:val="24"/>
          <w:szCs w:val="24"/>
        </w:rPr>
        <w:t xml:space="preserve"> kreativitas guru se</w:t>
      </w:r>
      <w:r w:rsidR="00C8035F">
        <w:rPr>
          <w:rFonts w:asciiTheme="majorBidi" w:hAnsiTheme="majorBidi" w:cstheme="majorBidi"/>
          <w:sz w:val="24"/>
          <w:szCs w:val="24"/>
        </w:rPr>
        <w:t xml:space="preserve">rtifikasi yang memiliki sertifikat </w:t>
      </w:r>
      <w:r w:rsidR="00C8035F">
        <w:rPr>
          <w:rFonts w:asciiTheme="majorBidi" w:hAnsiTheme="majorBidi" w:cstheme="majorBidi"/>
          <w:sz w:val="24"/>
          <w:szCs w:val="24"/>
        </w:rPr>
        <w:lastRenderedPageBreak/>
        <w:t>pendidik sebagai ten</w:t>
      </w:r>
      <w:r w:rsidR="00DC0EEA">
        <w:rPr>
          <w:rFonts w:asciiTheme="majorBidi" w:hAnsiTheme="majorBidi" w:cstheme="majorBidi"/>
          <w:sz w:val="24"/>
          <w:szCs w:val="24"/>
        </w:rPr>
        <w:t>aga profesional. Namun terdapat</w:t>
      </w:r>
      <w:r w:rsidR="00450281" w:rsidRPr="00450281">
        <w:rPr>
          <w:rFonts w:asciiTheme="majorBidi" w:hAnsiTheme="majorBidi" w:cstheme="majorBidi"/>
          <w:color w:val="FF0000"/>
          <w:sz w:val="24"/>
          <w:szCs w:val="24"/>
          <w:lang w:val="en-US"/>
        </w:rPr>
        <w:t xml:space="preserve"> </w:t>
      </w:r>
      <w:r w:rsidR="00450281" w:rsidRPr="00DC0EEA">
        <w:rPr>
          <w:rFonts w:asciiTheme="majorBidi" w:hAnsiTheme="majorBidi" w:cstheme="majorBidi"/>
          <w:sz w:val="24"/>
          <w:szCs w:val="24"/>
          <w:lang w:val="en-US"/>
        </w:rPr>
        <w:t>persamaan antara penelitian ini dengan penelitian sebelumnya dalam hal kreativitas guru.</w:t>
      </w:r>
      <w:r w:rsidR="00B469A5">
        <w:rPr>
          <w:rFonts w:asciiTheme="majorBidi" w:hAnsiTheme="majorBidi" w:cstheme="majorBidi"/>
          <w:sz w:val="24"/>
          <w:szCs w:val="24"/>
          <w:lang w:val="en-US"/>
        </w:rPr>
        <w:t xml:space="preserve"> </w:t>
      </w:r>
      <w:r w:rsidR="00B469A5">
        <w:rPr>
          <w:rFonts w:asciiTheme="majorBidi" w:hAnsiTheme="majorBidi" w:cstheme="majorBidi"/>
          <w:sz w:val="24"/>
          <w:szCs w:val="24"/>
          <w:lang w:val="en-US"/>
        </w:rPr>
        <w:t xml:space="preserve">Sementara itu, </w:t>
      </w:r>
      <w:r w:rsidR="00B469A5">
        <w:rPr>
          <w:rFonts w:asciiTheme="majorBidi" w:hAnsiTheme="majorBidi" w:cstheme="majorBidi"/>
          <w:sz w:val="24"/>
          <w:szCs w:val="24"/>
        </w:rPr>
        <w:t>penelitian ini berfokus pada kreativitas guru sertifikasi yang memiliki sertifikat pendidik sebagai ten</w:t>
      </w:r>
      <w:r w:rsidR="00B469A5">
        <w:rPr>
          <w:rFonts w:asciiTheme="majorBidi" w:hAnsiTheme="majorBidi" w:cstheme="majorBidi"/>
          <w:sz w:val="24"/>
          <w:szCs w:val="24"/>
        </w:rPr>
        <w:t>aga profesional</w:t>
      </w:r>
      <w:r w:rsidR="002A7C6A" w:rsidRPr="00287AC8">
        <w:rPr>
          <w:rFonts w:asciiTheme="majorBidi" w:hAnsiTheme="majorBidi" w:cstheme="majorBidi"/>
          <w:iCs/>
          <w:sz w:val="24"/>
          <w:szCs w:val="24"/>
        </w:rPr>
        <w:t xml:space="preserve"> di sekolah MIN 2 Banda Aceh, karena guru sertifikasi di sekolah tersebut sudah cukup mumpuni dalam mengkreasikan dan memanfaatkan media pendidikan</w:t>
      </w:r>
      <w:r w:rsidR="002A7C6A">
        <w:rPr>
          <w:rFonts w:asciiTheme="majorBidi" w:hAnsiTheme="majorBidi" w:cstheme="majorBidi"/>
          <w:iCs/>
          <w:sz w:val="24"/>
          <w:szCs w:val="24"/>
        </w:rPr>
        <w:t xml:space="preserve">. </w:t>
      </w:r>
      <w:r w:rsidR="002A7C6A" w:rsidRPr="00287AC8">
        <w:rPr>
          <w:rFonts w:asciiTheme="majorBidi" w:hAnsiTheme="majorBidi" w:cstheme="majorBidi"/>
          <w:iCs/>
          <w:sz w:val="24"/>
          <w:szCs w:val="24"/>
        </w:rPr>
        <w:t xml:space="preserve">Guru sertifikasi </w:t>
      </w:r>
      <w:r w:rsidR="002A7C6A">
        <w:rPr>
          <w:rFonts w:asciiTheme="majorBidi" w:hAnsiTheme="majorBidi" w:cstheme="majorBidi"/>
          <w:iCs/>
          <w:sz w:val="24"/>
          <w:szCs w:val="24"/>
          <w:lang w:val="en-US"/>
        </w:rPr>
        <w:t>dikatakan sebagai guru professional</w:t>
      </w:r>
      <w:r w:rsidR="002A7C6A">
        <w:rPr>
          <w:rStyle w:val="FootnoteReference"/>
          <w:rFonts w:asciiTheme="majorBidi" w:hAnsiTheme="majorBidi" w:cstheme="majorBidi"/>
          <w:iCs/>
          <w:sz w:val="24"/>
          <w:szCs w:val="24"/>
          <w:lang w:val="en-US"/>
        </w:rPr>
        <w:footnoteReference w:id="14"/>
      </w:r>
      <w:r w:rsidR="002A7C6A">
        <w:rPr>
          <w:rFonts w:asciiTheme="majorBidi" w:hAnsiTheme="majorBidi" w:cstheme="majorBidi"/>
          <w:iCs/>
          <w:sz w:val="24"/>
          <w:szCs w:val="24"/>
          <w:lang w:val="en-US"/>
        </w:rPr>
        <w:t xml:space="preserve">, oleh karena itu guru </w:t>
      </w:r>
      <w:r w:rsidR="00450281">
        <w:rPr>
          <w:rFonts w:asciiTheme="majorBidi" w:hAnsiTheme="majorBidi" w:cstheme="majorBidi"/>
          <w:iCs/>
          <w:sz w:val="24"/>
          <w:szCs w:val="24"/>
          <w:lang w:val="en-US"/>
        </w:rPr>
        <w:t>selayaknya</w:t>
      </w:r>
      <w:r w:rsidR="002A7C6A">
        <w:rPr>
          <w:rFonts w:asciiTheme="majorBidi" w:hAnsiTheme="majorBidi" w:cstheme="majorBidi"/>
          <w:iCs/>
          <w:sz w:val="24"/>
          <w:szCs w:val="24"/>
          <w:lang w:val="en-US"/>
        </w:rPr>
        <w:t xml:space="preserve"> </w:t>
      </w:r>
      <w:r w:rsidR="002A7C6A" w:rsidRPr="00287AC8">
        <w:rPr>
          <w:rFonts w:asciiTheme="majorBidi" w:hAnsiTheme="majorBidi" w:cstheme="majorBidi"/>
          <w:iCs/>
          <w:sz w:val="24"/>
          <w:szCs w:val="24"/>
        </w:rPr>
        <w:t>memiliki kemampuan dalam memanfaatkan media pendidikan demi tercapainya pembelajaran secara efisien.</w:t>
      </w:r>
    </w:p>
    <w:p w:rsidR="00E1354F" w:rsidRPr="00E1354F" w:rsidRDefault="00A3166B" w:rsidP="00E1354F">
      <w:pPr>
        <w:spacing w:after="0"/>
        <w:ind w:firstLine="426"/>
        <w:jc w:val="both"/>
        <w:rPr>
          <w:rFonts w:asciiTheme="majorBidi" w:hAnsiTheme="majorBidi" w:cstheme="majorBidi"/>
          <w:sz w:val="24"/>
          <w:szCs w:val="24"/>
        </w:rPr>
      </w:pPr>
      <w:r>
        <w:rPr>
          <w:rFonts w:asciiTheme="majorBidi" w:hAnsiTheme="majorBidi" w:cstheme="majorBidi"/>
          <w:sz w:val="24"/>
          <w:szCs w:val="24"/>
        </w:rPr>
        <w:t>Berdasarkan permasalahan diatas</w:t>
      </w:r>
      <w:r w:rsidR="00926587">
        <w:rPr>
          <w:rFonts w:asciiTheme="majorBidi" w:hAnsiTheme="majorBidi" w:cstheme="majorBidi"/>
          <w:sz w:val="24"/>
          <w:szCs w:val="24"/>
        </w:rPr>
        <w:t>, peneliti tertarik melakukan penelitian tentang kreativitas guru sertifikasi dalam memanfaatkan media pendidikan.  Penelitian ini penting dilakukan untuk mendapatkan informasi tentang keadaan pelaksanaan pengajaran dan pembelajaran guru di jenjang sekolah dasar terutama dalam pemanfaatan media pendidikan.</w:t>
      </w:r>
    </w:p>
    <w:p w:rsidR="00DE08B2" w:rsidRPr="00DE08B2" w:rsidRDefault="00DE08B2" w:rsidP="007455EA">
      <w:pPr>
        <w:pStyle w:val="ListParagraph"/>
        <w:numPr>
          <w:ilvl w:val="0"/>
          <w:numId w:val="5"/>
        </w:numPr>
        <w:spacing w:after="0"/>
        <w:ind w:left="426" w:hanging="426"/>
        <w:jc w:val="both"/>
        <w:rPr>
          <w:rFonts w:asciiTheme="majorBidi" w:hAnsiTheme="majorBidi" w:cstheme="majorBidi"/>
          <w:b/>
          <w:bCs/>
          <w:sz w:val="24"/>
          <w:szCs w:val="24"/>
        </w:rPr>
      </w:pPr>
      <w:r w:rsidRPr="00DE08B2">
        <w:rPr>
          <w:rFonts w:asciiTheme="majorBidi" w:hAnsiTheme="majorBidi" w:cstheme="majorBidi"/>
          <w:b/>
          <w:bCs/>
          <w:sz w:val="24"/>
          <w:szCs w:val="24"/>
        </w:rPr>
        <w:t>METODE PENELITIAN</w:t>
      </w: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P</w:t>
      </w:r>
      <w:r w:rsidRPr="001E1085">
        <w:rPr>
          <w:rFonts w:asciiTheme="majorBidi" w:hAnsiTheme="majorBidi" w:cstheme="majorBidi"/>
          <w:sz w:val="24"/>
          <w:szCs w:val="24"/>
        </w:rPr>
        <w:t>eneliti</w:t>
      </w:r>
      <w:r>
        <w:rPr>
          <w:rFonts w:asciiTheme="majorBidi" w:hAnsiTheme="majorBidi" w:cstheme="majorBidi"/>
          <w:sz w:val="24"/>
          <w:szCs w:val="24"/>
        </w:rPr>
        <w:t>an ini</w:t>
      </w:r>
      <w:r w:rsidRPr="001E1085">
        <w:rPr>
          <w:rFonts w:asciiTheme="majorBidi" w:hAnsiTheme="majorBidi" w:cstheme="majorBidi"/>
          <w:sz w:val="24"/>
          <w:szCs w:val="24"/>
        </w:rPr>
        <w:t xml:space="preserve"> menggunakan metode pendekatan kualitatif deskriptif</w:t>
      </w:r>
      <w:r w:rsidR="00664123">
        <w:rPr>
          <w:rFonts w:asciiTheme="majorBidi" w:hAnsiTheme="majorBidi" w:cstheme="majorBidi"/>
          <w:sz w:val="24"/>
          <w:szCs w:val="24"/>
        </w:rPr>
        <w:t xml:space="preserve"> dengan </w:t>
      </w:r>
      <w:r>
        <w:rPr>
          <w:rFonts w:asciiTheme="majorBidi" w:hAnsiTheme="majorBidi" w:cstheme="majorBidi"/>
          <w:sz w:val="24"/>
          <w:szCs w:val="24"/>
        </w:rPr>
        <w:t>lokasi</w:t>
      </w:r>
      <w:r w:rsidRPr="001E1085">
        <w:rPr>
          <w:rFonts w:asciiTheme="majorBidi" w:hAnsiTheme="majorBidi" w:cstheme="majorBidi"/>
          <w:sz w:val="24"/>
          <w:szCs w:val="24"/>
        </w:rPr>
        <w:t xml:space="preserve"> di Madrasah Ibtidaiyah Negeri (MIN)</w:t>
      </w:r>
      <w:r>
        <w:rPr>
          <w:rFonts w:asciiTheme="majorBidi" w:hAnsiTheme="majorBidi" w:cstheme="majorBidi"/>
          <w:sz w:val="24"/>
          <w:szCs w:val="24"/>
        </w:rPr>
        <w:t xml:space="preserve"> 02</w:t>
      </w:r>
      <w:r w:rsidRPr="001E1085">
        <w:rPr>
          <w:rFonts w:asciiTheme="majorBidi" w:hAnsiTheme="majorBidi" w:cstheme="majorBidi"/>
          <w:sz w:val="24"/>
          <w:szCs w:val="24"/>
        </w:rPr>
        <w:t xml:space="preserve"> Banda Aceh</w:t>
      </w:r>
      <w:r w:rsidR="00A86D4A">
        <w:rPr>
          <w:rFonts w:asciiTheme="majorBidi" w:hAnsiTheme="majorBidi" w:cstheme="majorBidi"/>
          <w:sz w:val="24"/>
          <w:szCs w:val="24"/>
          <w:lang w:val="en-US"/>
        </w:rPr>
        <w:t xml:space="preserve"> yang dilakukan pada bulan Januari sampai dengan Juni 2020</w:t>
      </w:r>
      <w:r>
        <w:rPr>
          <w:rFonts w:asciiTheme="majorBidi" w:hAnsiTheme="majorBidi" w:cstheme="majorBidi"/>
          <w:sz w:val="24"/>
          <w:szCs w:val="24"/>
        </w:rPr>
        <w:t>. Sumb</w:t>
      </w:r>
      <w:r w:rsidR="00A21A1B">
        <w:rPr>
          <w:rFonts w:asciiTheme="majorBidi" w:hAnsiTheme="majorBidi" w:cstheme="majorBidi"/>
          <w:sz w:val="24"/>
          <w:szCs w:val="24"/>
        </w:rPr>
        <w:t xml:space="preserve">er data </w:t>
      </w:r>
      <w:r w:rsidRPr="001E1085">
        <w:rPr>
          <w:rFonts w:asciiTheme="majorBidi" w:hAnsiTheme="majorBidi" w:cstheme="majorBidi"/>
          <w:sz w:val="24"/>
          <w:szCs w:val="24"/>
        </w:rPr>
        <w:t>dari penelitian</w:t>
      </w:r>
      <w:r w:rsidR="00121E7D">
        <w:rPr>
          <w:rFonts w:asciiTheme="majorBidi" w:hAnsiTheme="majorBidi" w:cstheme="majorBidi"/>
          <w:sz w:val="24"/>
          <w:szCs w:val="24"/>
        </w:rPr>
        <w:t xml:space="preserve"> ini </w:t>
      </w:r>
      <w:r w:rsidR="009878BB">
        <w:rPr>
          <w:rFonts w:asciiTheme="majorBidi" w:hAnsiTheme="majorBidi" w:cstheme="majorBidi"/>
          <w:sz w:val="24"/>
          <w:szCs w:val="24"/>
          <w:lang w:val="en-US"/>
        </w:rPr>
        <w:t xml:space="preserve">berjumlah empat orang, yaitu </w:t>
      </w:r>
      <w:r w:rsidR="00121E7D">
        <w:rPr>
          <w:rFonts w:asciiTheme="majorBidi" w:hAnsiTheme="majorBidi" w:cstheme="majorBidi"/>
          <w:sz w:val="24"/>
          <w:szCs w:val="24"/>
        </w:rPr>
        <w:t>kepala s</w:t>
      </w:r>
      <w:r w:rsidRPr="001E1085">
        <w:rPr>
          <w:rFonts w:asciiTheme="majorBidi" w:hAnsiTheme="majorBidi" w:cstheme="majorBidi"/>
          <w:sz w:val="24"/>
          <w:szCs w:val="24"/>
        </w:rPr>
        <w:t>ekolah</w:t>
      </w:r>
      <w:r w:rsidR="009878BB">
        <w:rPr>
          <w:rFonts w:asciiTheme="majorBidi" w:hAnsiTheme="majorBidi" w:cstheme="majorBidi"/>
          <w:sz w:val="24"/>
          <w:szCs w:val="24"/>
        </w:rPr>
        <w:t xml:space="preserve"> dan 3</w:t>
      </w:r>
      <w:r>
        <w:rPr>
          <w:rFonts w:asciiTheme="majorBidi" w:hAnsiTheme="majorBidi" w:cstheme="majorBidi"/>
          <w:sz w:val="24"/>
          <w:szCs w:val="24"/>
        </w:rPr>
        <w:t xml:space="preserve"> g</w:t>
      </w:r>
      <w:r w:rsidRPr="001E1085">
        <w:rPr>
          <w:rFonts w:asciiTheme="majorBidi" w:hAnsiTheme="majorBidi" w:cstheme="majorBidi"/>
          <w:sz w:val="24"/>
          <w:szCs w:val="24"/>
        </w:rPr>
        <w:t xml:space="preserve">uru </w:t>
      </w:r>
      <w:r>
        <w:rPr>
          <w:rFonts w:asciiTheme="majorBidi" w:hAnsiTheme="majorBidi" w:cstheme="majorBidi"/>
          <w:sz w:val="24"/>
          <w:szCs w:val="24"/>
        </w:rPr>
        <w:t>yang telah memiliki s</w:t>
      </w:r>
      <w:r w:rsidRPr="001E1085">
        <w:rPr>
          <w:rFonts w:asciiTheme="majorBidi" w:hAnsiTheme="majorBidi" w:cstheme="majorBidi"/>
          <w:sz w:val="24"/>
          <w:szCs w:val="24"/>
        </w:rPr>
        <w:t>ertifika</w:t>
      </w:r>
      <w:r>
        <w:rPr>
          <w:rFonts w:asciiTheme="majorBidi" w:hAnsiTheme="majorBidi" w:cstheme="majorBidi"/>
          <w:sz w:val="24"/>
          <w:szCs w:val="24"/>
        </w:rPr>
        <w:t>t pendidik</w:t>
      </w:r>
      <w:r w:rsidRPr="001E1085">
        <w:rPr>
          <w:rFonts w:asciiTheme="majorBidi" w:hAnsiTheme="majorBidi" w:cstheme="majorBidi"/>
          <w:sz w:val="24"/>
          <w:szCs w:val="24"/>
        </w:rPr>
        <w:t xml:space="preserve">. </w:t>
      </w:r>
      <w:r>
        <w:rPr>
          <w:rFonts w:asciiTheme="majorBidi" w:hAnsiTheme="majorBidi" w:cstheme="majorBidi"/>
          <w:sz w:val="24"/>
          <w:szCs w:val="24"/>
        </w:rPr>
        <w:t xml:space="preserve">Teknik penelitian untuk mengumpulkan data yang digunakan adalah </w:t>
      </w:r>
      <w:r w:rsidRPr="001E1085">
        <w:rPr>
          <w:rFonts w:asciiTheme="majorBidi" w:hAnsiTheme="majorBidi" w:cstheme="majorBidi"/>
          <w:sz w:val="24"/>
          <w:szCs w:val="24"/>
        </w:rPr>
        <w:t>wawancara, observasi dan studi dokumentasi yang</w:t>
      </w:r>
      <w:r>
        <w:rPr>
          <w:rFonts w:asciiTheme="majorBidi" w:hAnsiTheme="majorBidi" w:cstheme="majorBidi"/>
          <w:sz w:val="24"/>
          <w:szCs w:val="24"/>
        </w:rPr>
        <w:t xml:space="preserve"> berkaitan dengan tujuan penelitian. Analisis data meng</w:t>
      </w:r>
      <w:r w:rsidR="00C51097">
        <w:rPr>
          <w:rFonts w:asciiTheme="majorBidi" w:hAnsiTheme="majorBidi" w:cstheme="majorBidi"/>
          <w:sz w:val="24"/>
          <w:szCs w:val="24"/>
        </w:rPr>
        <w:t>gunakan</w:t>
      </w:r>
      <w:r w:rsidR="00307A3F">
        <w:rPr>
          <w:rFonts w:asciiTheme="majorBidi" w:hAnsiTheme="majorBidi" w:cstheme="majorBidi"/>
          <w:sz w:val="24"/>
          <w:szCs w:val="24"/>
        </w:rPr>
        <w:t xml:space="preserve"> model</w:t>
      </w:r>
      <w:r>
        <w:rPr>
          <w:rFonts w:asciiTheme="majorBidi" w:hAnsiTheme="majorBidi" w:cstheme="majorBidi"/>
          <w:sz w:val="24"/>
          <w:szCs w:val="24"/>
        </w:rPr>
        <w:t xml:space="preserve"> Miles dan Hubberman</w:t>
      </w:r>
      <w:r w:rsidR="001A1359">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dapat di gambarkan dengan cara sebagai berikut:</w:t>
      </w:r>
    </w:p>
    <w:p w:rsidR="00926587" w:rsidRDefault="00926587" w:rsidP="007455EA">
      <w:pPr>
        <w:spacing w:after="0"/>
        <w:jc w:val="both"/>
        <w:rPr>
          <w:rFonts w:asciiTheme="majorBidi" w:hAnsiTheme="majorBidi" w:cstheme="majorBidi"/>
          <w:sz w:val="24"/>
          <w:szCs w:val="24"/>
        </w:rPr>
      </w:pPr>
    </w:p>
    <w:p w:rsidR="00DE08B2" w:rsidRDefault="00DE08B2" w:rsidP="007455EA">
      <w:pPr>
        <w:spacing w:after="0"/>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52608" behindDoc="0" locked="0" layoutInCell="1" allowOverlap="1" wp14:anchorId="04F8F617" wp14:editId="5E058F85">
                <wp:simplePos x="0" y="0"/>
                <wp:positionH relativeFrom="column">
                  <wp:posOffset>541020</wp:posOffset>
                </wp:positionH>
                <wp:positionV relativeFrom="paragraph">
                  <wp:posOffset>171450</wp:posOffset>
                </wp:positionV>
                <wp:extent cx="1428750" cy="704850"/>
                <wp:effectExtent l="57150" t="38100" r="76200" b="95250"/>
                <wp:wrapNone/>
                <wp:docPr id="7" name="Oval 7"/>
                <wp:cNvGraphicFramePr/>
                <a:graphic xmlns:a="http://schemas.openxmlformats.org/drawingml/2006/main">
                  <a:graphicData uri="http://schemas.microsoft.com/office/word/2010/wordprocessingShape">
                    <wps:wsp>
                      <wps:cNvSpPr/>
                      <wps:spPr>
                        <a:xfrm>
                          <a:off x="0" y="0"/>
                          <a:ext cx="1428750" cy="70485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DE08B2" w:rsidRPr="00D17726" w:rsidRDefault="00DE08B2" w:rsidP="00DE08B2">
                            <w:pPr>
                              <w:rPr>
                                <w:rFonts w:asciiTheme="majorBidi" w:hAnsiTheme="majorBidi" w:cstheme="majorBidi"/>
                              </w:rPr>
                            </w:pPr>
                            <w:r w:rsidRPr="00D17726">
                              <w:rPr>
                                <w:rFonts w:asciiTheme="majorBidi" w:hAnsiTheme="majorBidi" w:cstheme="majorBidi"/>
                              </w:rPr>
                              <w:t xml:space="preserve">Koleksi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8F617" id="Oval 7" o:spid="_x0000_s1026" style="position:absolute;left:0;text-align:left;margin-left:42.6pt;margin-top:13.5pt;width:112.5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" fillcolor="#a5d5e2 [1624]" strokecolor="#40a7c2 [3048]">
                <v:fill color2="#e4f2f6 [504]" rotate="t" angle="180" colors="0 #9eeaff;22938f #bbefff;1 #e4f9ff" focus="100%" type="gradient"/>
                <v:shadow on="t" color="black" opacity="24903f" origin=",.5" offset="0,.55556mm"/>
                <v:textbox>
                  <w:txbxContent>
                    <w:p w:rsidR="00DE08B2" w:rsidRPr="00D17726" w:rsidRDefault="00DE08B2" w:rsidP="00DE08B2">
                      <w:pPr>
                        <w:rPr>
                          <w:rFonts w:asciiTheme="majorBidi" w:hAnsiTheme="majorBidi" w:cstheme="majorBidi"/>
                        </w:rPr>
                      </w:pPr>
                      <w:r w:rsidRPr="00D17726">
                        <w:rPr>
                          <w:rFonts w:asciiTheme="majorBidi" w:hAnsiTheme="majorBidi" w:cstheme="majorBidi"/>
                        </w:rPr>
                        <w:t xml:space="preserve">Koleksi Data </w:t>
                      </w:r>
                    </w:p>
                  </w:txbxContent>
                </v:textbox>
              </v:oval>
            </w:pict>
          </mc:Fallback>
        </mc:AlternateContent>
      </w:r>
      <w:r w:rsidR="00957934">
        <w:rPr>
          <w:rFonts w:asciiTheme="majorBidi" w:hAnsiTheme="majorBidi" w:cstheme="majorBidi"/>
          <w:noProof/>
          <w:sz w:val="24"/>
          <w:szCs w:val="24"/>
          <w:lang w:val="en-US"/>
        </w:rPr>
        <mc:AlternateContent>
          <mc:Choice Requires="wps">
            <w:drawing>
              <wp:anchor distT="0" distB="0" distL="114300" distR="114300" simplePos="0" relativeHeight="251643392" behindDoc="0" locked="0" layoutInCell="1" allowOverlap="1" wp14:anchorId="640029E4" wp14:editId="755408FC">
                <wp:simplePos x="0" y="0"/>
                <wp:positionH relativeFrom="column">
                  <wp:posOffset>3731895</wp:posOffset>
                </wp:positionH>
                <wp:positionV relativeFrom="paragraph">
                  <wp:posOffset>104775</wp:posOffset>
                </wp:positionV>
                <wp:extent cx="1047750" cy="819150"/>
                <wp:effectExtent l="57150" t="38100" r="57150" b="95250"/>
                <wp:wrapNone/>
                <wp:docPr id="4" name="Oval 4"/>
                <wp:cNvGraphicFramePr/>
                <a:graphic xmlns:a="http://schemas.openxmlformats.org/drawingml/2006/main">
                  <a:graphicData uri="http://schemas.microsoft.com/office/word/2010/wordprocessingShape">
                    <wps:wsp>
                      <wps:cNvSpPr/>
                      <wps:spPr>
                        <a:xfrm>
                          <a:off x="0" y="0"/>
                          <a:ext cx="1047750" cy="81915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DE08B2" w:rsidRPr="00D17726" w:rsidRDefault="00DE08B2" w:rsidP="00DE08B2">
                            <w:pPr>
                              <w:jc w:val="center"/>
                              <w:rPr>
                                <w:rFonts w:asciiTheme="majorBidi" w:hAnsiTheme="majorBidi" w:cstheme="majorBidi"/>
                              </w:rPr>
                            </w:pPr>
                            <w:r w:rsidRPr="00D17726">
                              <w:rPr>
                                <w:rFonts w:asciiTheme="majorBidi" w:hAnsiTheme="majorBidi" w:cstheme="majorBidi"/>
                              </w:rPr>
                              <w:t>Display</w:t>
                            </w:r>
                          </w:p>
                          <w:p w:rsidR="00DE08B2" w:rsidRPr="00D17726" w:rsidRDefault="00DE08B2" w:rsidP="00DE08B2">
                            <w:pPr>
                              <w:jc w:val="center"/>
                              <w:rPr>
                                <w:rFonts w:asciiTheme="majorBidi" w:hAnsiTheme="majorBidi" w:cstheme="majorBidi"/>
                              </w:rPr>
                            </w:pPr>
                            <w:r w:rsidRPr="00D17726">
                              <w:rPr>
                                <w:rFonts w:asciiTheme="majorBidi" w:hAnsiTheme="majorBidi" w:cstheme="majorBidi"/>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029E4" id="Oval 4" o:spid="_x0000_s1027" style="position:absolute;left:0;text-align:left;margin-left:293.85pt;margin-top:8.25pt;width:82.5pt;height:6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rsidR="00DE08B2" w:rsidRPr="00D17726" w:rsidRDefault="00DE08B2" w:rsidP="00DE08B2">
                      <w:pPr>
                        <w:jc w:val="center"/>
                        <w:rPr>
                          <w:rFonts w:asciiTheme="majorBidi" w:hAnsiTheme="majorBidi" w:cstheme="majorBidi"/>
                        </w:rPr>
                      </w:pPr>
                      <w:r w:rsidRPr="00D17726">
                        <w:rPr>
                          <w:rFonts w:asciiTheme="majorBidi" w:hAnsiTheme="majorBidi" w:cstheme="majorBidi"/>
                        </w:rPr>
                        <w:t>Display</w:t>
                      </w:r>
                    </w:p>
                    <w:p w:rsidR="00DE08B2" w:rsidRPr="00D17726" w:rsidRDefault="00DE08B2" w:rsidP="00DE08B2">
                      <w:pPr>
                        <w:jc w:val="center"/>
                        <w:rPr>
                          <w:rFonts w:asciiTheme="majorBidi" w:hAnsiTheme="majorBidi" w:cstheme="majorBidi"/>
                        </w:rPr>
                      </w:pPr>
                      <w:r w:rsidRPr="00D17726">
                        <w:rPr>
                          <w:rFonts w:asciiTheme="majorBidi" w:hAnsiTheme="majorBidi" w:cstheme="majorBidi"/>
                        </w:rPr>
                        <w:t>Data</w:t>
                      </w:r>
                    </w:p>
                  </w:txbxContent>
                </v:textbox>
              </v:oval>
            </w:pict>
          </mc:Fallback>
        </mc:AlternateContent>
      </w:r>
    </w:p>
    <w:p w:rsidR="00DE08B2" w:rsidRDefault="00DE08B2" w:rsidP="007455EA">
      <w:pPr>
        <w:spacing w:after="0"/>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74112" behindDoc="0" locked="0" layoutInCell="1" allowOverlap="1" wp14:anchorId="2188D70F" wp14:editId="19AF1F3C">
                <wp:simplePos x="0" y="0"/>
                <wp:positionH relativeFrom="column">
                  <wp:posOffset>150495</wp:posOffset>
                </wp:positionH>
                <wp:positionV relativeFrom="paragraph">
                  <wp:posOffset>156210</wp:posOffset>
                </wp:positionV>
                <wp:extent cx="0" cy="21431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2143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B4D53" id="Straight Connector 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2.3pt" to="11.8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" strokecolor="#4579b8 [3044]"/>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71040" behindDoc="0" locked="0" layoutInCell="1" allowOverlap="1" wp14:anchorId="6E4E10E5" wp14:editId="43EB01B3">
                <wp:simplePos x="0" y="0"/>
                <wp:positionH relativeFrom="column">
                  <wp:posOffset>150495</wp:posOffset>
                </wp:positionH>
                <wp:positionV relativeFrom="paragraph">
                  <wp:posOffset>194310</wp:posOffset>
                </wp:positionV>
                <wp:extent cx="39052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2CB917" id="_x0000_t32" coordsize="21600,21600" o:spt="32" o:oned="t" path="m,l21600,21600e" filled="f">
                <v:path arrowok="t" fillok="f" o:connecttype="none"/>
                <o:lock v:ext="edit" shapetype="t"/>
              </v:shapetype>
              <v:shape id="Straight Arrow Connector 13" o:spid="_x0000_s1026" type="#_x0000_t32" style="position:absolute;margin-left:11.85pt;margin-top:15.3pt;width:30.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" strokecolor="#4579b8 [3044]">
                <v:stroke endarrow="open"/>
              </v:shape>
            </w:pict>
          </mc:Fallback>
        </mc:AlternateContent>
      </w: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55680" behindDoc="0" locked="0" layoutInCell="1" allowOverlap="1" wp14:anchorId="0A0E0971" wp14:editId="578CE1C2">
                <wp:simplePos x="0" y="0"/>
                <wp:positionH relativeFrom="column">
                  <wp:posOffset>1903095</wp:posOffset>
                </wp:positionH>
                <wp:positionV relativeFrom="paragraph">
                  <wp:posOffset>36830</wp:posOffset>
                </wp:positionV>
                <wp:extent cx="182880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1828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71CD7" id="Straight Arrow Connector 8" o:spid="_x0000_s1026" type="#_x0000_t32" style="position:absolute;margin-left:149.85pt;margin-top:2.9pt;width:2in;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" strokecolor="#4579b8 [3044]">
                <v:stroke endarrow="open"/>
              </v:shape>
            </w:pict>
          </mc:Fallback>
        </mc:AlternateContent>
      </w:r>
    </w:p>
    <w:p w:rsidR="00DE08B2" w:rsidRDefault="00957934" w:rsidP="007455EA">
      <w:pPr>
        <w:spacing w:after="0"/>
        <w:ind w:firstLine="426"/>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4896" behindDoc="0" locked="0" layoutInCell="1" allowOverlap="1" wp14:anchorId="46D47E31" wp14:editId="60FA0234">
                <wp:simplePos x="0" y="0"/>
                <wp:positionH relativeFrom="column">
                  <wp:posOffset>1236345</wp:posOffset>
                </wp:positionH>
                <wp:positionV relativeFrom="paragraph">
                  <wp:posOffset>135890</wp:posOffset>
                </wp:positionV>
                <wp:extent cx="0" cy="628650"/>
                <wp:effectExtent l="95250" t="0" r="76200" b="57150"/>
                <wp:wrapNone/>
                <wp:docPr id="11" name="Straight Arrow Connector 11"/>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87498F" id="Straight Arrow Connector 11" o:spid="_x0000_s1026" type="#_x0000_t32" style="position:absolute;margin-left:97.35pt;margin-top:10.7pt;width:0;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" strokecolor="#4579b8 [3044]">
                <v:stroke endarrow="open"/>
              </v:shape>
            </w:pict>
          </mc:Fallback>
        </mc:AlternateContent>
      </w:r>
      <w:r w:rsidR="00DE08B2">
        <w:rPr>
          <w:rFonts w:asciiTheme="majorBidi" w:hAnsiTheme="majorBidi" w:cstheme="majorBidi"/>
          <w:noProof/>
          <w:sz w:val="24"/>
          <w:szCs w:val="24"/>
          <w:lang w:val="en-US"/>
        </w:rPr>
        <mc:AlternateContent>
          <mc:Choice Requires="wps">
            <w:drawing>
              <wp:anchor distT="0" distB="0" distL="114300" distR="114300" simplePos="0" relativeHeight="251661824" behindDoc="0" locked="0" layoutInCell="1" allowOverlap="1" wp14:anchorId="72336E03" wp14:editId="3A106339">
                <wp:simplePos x="0" y="0"/>
                <wp:positionH relativeFrom="column">
                  <wp:posOffset>4312920</wp:posOffset>
                </wp:positionH>
                <wp:positionV relativeFrom="paragraph">
                  <wp:posOffset>221615</wp:posOffset>
                </wp:positionV>
                <wp:extent cx="0" cy="1123950"/>
                <wp:effectExtent l="95250" t="38100" r="57150" b="57150"/>
                <wp:wrapNone/>
                <wp:docPr id="10" name="Straight Arrow Connector 10"/>
                <wp:cNvGraphicFramePr/>
                <a:graphic xmlns:a="http://schemas.openxmlformats.org/drawingml/2006/main">
                  <a:graphicData uri="http://schemas.microsoft.com/office/word/2010/wordprocessingShape">
                    <wps:wsp>
                      <wps:cNvCnPr/>
                      <wps:spPr>
                        <a:xfrm flipV="1">
                          <a:off x="0" y="0"/>
                          <a:ext cx="0" cy="11239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FDCBF8" id="Straight Arrow Connector 10" o:spid="_x0000_s1026" type="#_x0000_t32" style="position:absolute;margin-left:339.6pt;margin-top:17.45pt;width:0;height:88.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" strokecolor="#4579b8 [3044]">
                <v:stroke startarrow="open" endarrow="open"/>
              </v:shape>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58752" behindDoc="0" locked="0" layoutInCell="1" allowOverlap="1" wp14:anchorId="6CC106C1" wp14:editId="442CF9DF">
                <wp:simplePos x="0" y="0"/>
                <wp:positionH relativeFrom="column">
                  <wp:posOffset>2198369</wp:posOffset>
                </wp:positionH>
                <wp:positionV relativeFrom="paragraph">
                  <wp:posOffset>2540</wp:posOffset>
                </wp:positionV>
                <wp:extent cx="1533525" cy="1009650"/>
                <wp:effectExtent l="38100" t="38100" r="47625" b="57150"/>
                <wp:wrapNone/>
                <wp:docPr id="9" name="Straight Arrow Connector 9"/>
                <wp:cNvGraphicFramePr/>
                <a:graphic xmlns:a="http://schemas.openxmlformats.org/drawingml/2006/main">
                  <a:graphicData uri="http://schemas.microsoft.com/office/word/2010/wordprocessingShape">
                    <wps:wsp>
                      <wps:cNvCnPr/>
                      <wps:spPr>
                        <a:xfrm flipV="1">
                          <a:off x="0" y="0"/>
                          <a:ext cx="1533525" cy="10096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3B322" id="Straight Arrow Connector 9" o:spid="_x0000_s1026" type="#_x0000_t32" style="position:absolute;margin-left:173.1pt;margin-top:.2pt;width:120.75pt;height:79.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" strokecolor="#4579b8 [3044]">
                <v:stroke startarrow="open" endarrow="open"/>
              </v:shape>
            </w:pict>
          </mc:Fallback>
        </mc:AlternateContent>
      </w:r>
    </w:p>
    <w:p w:rsidR="00DE08B2" w:rsidRDefault="00DE08B2" w:rsidP="007455EA">
      <w:pPr>
        <w:spacing w:after="0"/>
        <w:ind w:firstLine="426"/>
        <w:jc w:val="both"/>
        <w:rPr>
          <w:rFonts w:asciiTheme="majorBidi" w:hAnsiTheme="majorBidi" w:cstheme="majorBidi"/>
          <w:sz w:val="24"/>
          <w:szCs w:val="24"/>
        </w:rPr>
      </w:pP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49536" behindDoc="0" locked="0" layoutInCell="1" allowOverlap="1" wp14:anchorId="066606B2" wp14:editId="131B7EDC">
                <wp:simplePos x="0" y="0"/>
                <wp:positionH relativeFrom="column">
                  <wp:posOffset>588645</wp:posOffset>
                </wp:positionH>
                <wp:positionV relativeFrom="paragraph">
                  <wp:posOffset>238760</wp:posOffset>
                </wp:positionV>
                <wp:extent cx="1609725" cy="742950"/>
                <wp:effectExtent l="57150" t="38100" r="85725" b="95250"/>
                <wp:wrapNone/>
                <wp:docPr id="6" name="Oval 6"/>
                <wp:cNvGraphicFramePr/>
                <a:graphic xmlns:a="http://schemas.openxmlformats.org/drawingml/2006/main">
                  <a:graphicData uri="http://schemas.microsoft.com/office/word/2010/wordprocessingShape">
                    <wps:wsp>
                      <wps:cNvSpPr/>
                      <wps:spPr>
                        <a:xfrm>
                          <a:off x="0" y="0"/>
                          <a:ext cx="1609725" cy="74295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DE08B2" w:rsidRPr="00D17726" w:rsidRDefault="00DE08B2" w:rsidP="00DE08B2">
                            <w:pPr>
                              <w:jc w:val="center"/>
                              <w:rPr>
                                <w:rFonts w:asciiTheme="majorBidi" w:hAnsiTheme="majorBidi" w:cstheme="majorBidi"/>
                              </w:rPr>
                            </w:pPr>
                            <w:r w:rsidRPr="00D17726">
                              <w:rPr>
                                <w:rFonts w:asciiTheme="majorBidi" w:hAnsiTheme="majorBidi" w:cstheme="majorBidi"/>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606B2" id="Oval 6" o:spid="_x0000_s1028" style="position:absolute;left:0;text-align:left;margin-left:46.35pt;margin-top:18.8pt;width:126.75pt;height: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rsidR="00DE08B2" w:rsidRPr="00D17726" w:rsidRDefault="00DE08B2" w:rsidP="00DE08B2">
                      <w:pPr>
                        <w:jc w:val="center"/>
                        <w:rPr>
                          <w:rFonts w:asciiTheme="majorBidi" w:hAnsiTheme="majorBidi" w:cstheme="majorBidi"/>
                        </w:rPr>
                      </w:pPr>
                      <w:r w:rsidRPr="00D17726">
                        <w:rPr>
                          <w:rFonts w:asciiTheme="majorBidi" w:hAnsiTheme="majorBidi" w:cstheme="majorBidi"/>
                        </w:rPr>
                        <w:t>Reduksi data</w:t>
                      </w:r>
                    </w:p>
                  </w:txbxContent>
                </v:textbox>
              </v:oval>
            </w:pict>
          </mc:Fallback>
        </mc:AlternateContent>
      </w:r>
    </w:p>
    <w:p w:rsidR="00DE08B2" w:rsidRDefault="00DE08B2" w:rsidP="007455EA">
      <w:pPr>
        <w:spacing w:after="0"/>
        <w:ind w:firstLine="426"/>
        <w:jc w:val="both"/>
        <w:rPr>
          <w:rFonts w:asciiTheme="majorBidi" w:hAnsiTheme="majorBidi" w:cstheme="majorBidi"/>
          <w:sz w:val="24"/>
          <w:szCs w:val="24"/>
        </w:rPr>
      </w:pPr>
    </w:p>
    <w:p w:rsidR="00DE08B2" w:rsidRDefault="00DE08B2" w:rsidP="007455EA">
      <w:pPr>
        <w:spacing w:after="0"/>
        <w:ind w:firstLine="426"/>
        <w:jc w:val="both"/>
        <w:rPr>
          <w:rFonts w:asciiTheme="majorBidi" w:hAnsiTheme="majorBidi" w:cstheme="majorBidi"/>
          <w:sz w:val="24"/>
          <w:szCs w:val="24"/>
        </w:rPr>
      </w:pPr>
    </w:p>
    <w:p w:rsidR="00DE08B2" w:rsidRDefault="00957934" w:rsidP="007455EA">
      <w:pPr>
        <w:spacing w:after="0"/>
        <w:ind w:firstLine="426"/>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46464" behindDoc="0" locked="0" layoutInCell="1" allowOverlap="1" wp14:anchorId="5FD88FEF" wp14:editId="1216BA84">
                <wp:simplePos x="0" y="0"/>
                <wp:positionH relativeFrom="column">
                  <wp:posOffset>3641959</wp:posOffset>
                </wp:positionH>
                <wp:positionV relativeFrom="paragraph">
                  <wp:posOffset>29043</wp:posOffset>
                </wp:positionV>
                <wp:extent cx="1371600" cy="664143"/>
                <wp:effectExtent l="57150" t="38100" r="76200" b="98425"/>
                <wp:wrapNone/>
                <wp:docPr id="5" name="Oval 5"/>
                <wp:cNvGraphicFramePr/>
                <a:graphic xmlns:a="http://schemas.openxmlformats.org/drawingml/2006/main">
                  <a:graphicData uri="http://schemas.microsoft.com/office/word/2010/wordprocessingShape">
                    <wps:wsp>
                      <wps:cNvSpPr/>
                      <wps:spPr>
                        <a:xfrm>
                          <a:off x="0" y="0"/>
                          <a:ext cx="1371600" cy="664143"/>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DE08B2" w:rsidRPr="00D17726" w:rsidRDefault="00DE08B2" w:rsidP="00DE08B2">
                            <w:pPr>
                              <w:jc w:val="center"/>
                              <w:rPr>
                                <w:rFonts w:asciiTheme="majorBidi" w:hAnsiTheme="majorBidi" w:cstheme="majorBidi"/>
                              </w:rPr>
                            </w:pPr>
                            <w:r w:rsidRPr="00D17726">
                              <w:rPr>
                                <w:rFonts w:asciiTheme="majorBidi" w:hAnsiTheme="majorBidi" w:cstheme="majorBidi"/>
                              </w:rPr>
                              <w:t xml:space="preserve">Kesimpulan/verifikasi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88FEF" id="Oval 5" o:spid="_x0000_s1029" style="position:absolute;left:0;text-align:left;margin-left:286.75pt;margin-top:2.3pt;width:108pt;height:52.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rsidR="00DE08B2" w:rsidRPr="00D17726" w:rsidRDefault="00DE08B2" w:rsidP="00DE08B2">
                      <w:pPr>
                        <w:jc w:val="center"/>
                        <w:rPr>
                          <w:rFonts w:asciiTheme="majorBidi" w:hAnsiTheme="majorBidi" w:cstheme="majorBidi"/>
                        </w:rPr>
                      </w:pPr>
                      <w:r w:rsidRPr="00D17726">
                        <w:rPr>
                          <w:rFonts w:asciiTheme="majorBidi" w:hAnsiTheme="majorBidi" w:cstheme="majorBidi"/>
                        </w:rPr>
                        <w:t xml:space="preserve">Kesimpulan/verifikasi </w:t>
                      </w:r>
                    </w:p>
                  </w:txbxContent>
                </v:textbox>
              </v:oval>
            </w:pict>
          </mc:Fallback>
        </mc:AlternateContent>
      </w:r>
    </w:p>
    <w:p w:rsidR="00DE08B2" w:rsidRPr="001E1085" w:rsidRDefault="00DE08B2" w:rsidP="007455EA">
      <w:pPr>
        <w:spacing w:after="0"/>
        <w:ind w:firstLine="426"/>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7968" behindDoc="0" locked="0" layoutInCell="1" allowOverlap="1" wp14:anchorId="5B549BD0" wp14:editId="57EA5B85">
                <wp:simplePos x="0" y="0"/>
                <wp:positionH relativeFrom="column">
                  <wp:posOffset>150495</wp:posOffset>
                </wp:positionH>
                <wp:positionV relativeFrom="paragraph">
                  <wp:posOffset>225425</wp:posOffset>
                </wp:positionV>
                <wp:extent cx="34956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DFAA8" id="Straight Connector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7.75pt" to="287.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" strokecolor="#4579b8 [3044]"/>
            </w:pict>
          </mc:Fallback>
        </mc:AlternateContent>
      </w:r>
    </w:p>
    <w:p w:rsidR="00926587" w:rsidRPr="00590FD7" w:rsidRDefault="00926587" w:rsidP="007455EA">
      <w:pPr>
        <w:spacing w:after="0"/>
        <w:jc w:val="both"/>
        <w:rPr>
          <w:rFonts w:asciiTheme="majorBidi" w:hAnsiTheme="majorBidi" w:cstheme="majorBidi"/>
          <w:b/>
          <w:bCs/>
          <w:sz w:val="24"/>
          <w:szCs w:val="24"/>
        </w:rPr>
      </w:pPr>
    </w:p>
    <w:p w:rsidR="00926587" w:rsidRDefault="00926587" w:rsidP="007455EA">
      <w:pPr>
        <w:pStyle w:val="ListParagraph"/>
        <w:spacing w:after="0"/>
        <w:ind w:left="567"/>
        <w:jc w:val="both"/>
        <w:rPr>
          <w:rFonts w:asciiTheme="majorBidi" w:hAnsiTheme="majorBidi" w:cstheme="majorBidi"/>
          <w:b/>
          <w:bCs/>
          <w:sz w:val="24"/>
          <w:szCs w:val="24"/>
        </w:rPr>
      </w:pPr>
    </w:p>
    <w:p w:rsidR="00926587" w:rsidRPr="00995BE4" w:rsidRDefault="00DE08B2" w:rsidP="007455EA">
      <w:pPr>
        <w:pStyle w:val="ListParagraph"/>
        <w:numPr>
          <w:ilvl w:val="0"/>
          <w:numId w:val="5"/>
        </w:numPr>
        <w:spacing w:after="0"/>
        <w:ind w:left="567" w:hanging="567"/>
        <w:jc w:val="both"/>
        <w:rPr>
          <w:rFonts w:asciiTheme="majorBidi" w:hAnsiTheme="majorBidi" w:cstheme="majorBidi"/>
          <w:b/>
          <w:bCs/>
          <w:sz w:val="24"/>
          <w:szCs w:val="24"/>
        </w:rPr>
      </w:pPr>
      <w:r w:rsidRPr="00DE08B2">
        <w:rPr>
          <w:rFonts w:asciiTheme="majorBidi" w:hAnsiTheme="majorBidi" w:cstheme="majorBidi"/>
          <w:b/>
          <w:bCs/>
          <w:sz w:val="24"/>
          <w:szCs w:val="24"/>
        </w:rPr>
        <w:lastRenderedPageBreak/>
        <w:t>HASIL PENELITIAN DAN PEMBAHASAN</w:t>
      </w:r>
    </w:p>
    <w:p w:rsidR="00E5470B" w:rsidRPr="00992D98" w:rsidRDefault="00DE08B2" w:rsidP="007455EA">
      <w:pPr>
        <w:spacing w:after="0"/>
        <w:ind w:firstLine="567"/>
        <w:jc w:val="both"/>
        <w:rPr>
          <w:rFonts w:asciiTheme="majorBidi" w:hAnsiTheme="majorBidi" w:cstheme="majorBidi"/>
          <w:sz w:val="24"/>
          <w:szCs w:val="24"/>
        </w:rPr>
      </w:pPr>
      <w:r>
        <w:rPr>
          <w:rFonts w:asciiTheme="majorBidi" w:hAnsiTheme="majorBidi" w:cstheme="majorBidi"/>
          <w:sz w:val="24"/>
          <w:szCs w:val="24"/>
        </w:rPr>
        <w:t>Penelitian terkait kreativitas guru sertifikasi dalam memanfaatkan media pendidikan di MIN 02 Banda Aceh menemukan empat (4) bentuk/hal kreativitas yang mencirikan kreativitas, yaitu; kelancaran berpikir (</w:t>
      </w:r>
      <w:r w:rsidRPr="00FE12B5">
        <w:rPr>
          <w:rFonts w:asciiTheme="majorBidi" w:hAnsiTheme="majorBidi" w:cstheme="majorBidi"/>
          <w:i/>
          <w:iCs/>
          <w:sz w:val="24"/>
          <w:szCs w:val="24"/>
        </w:rPr>
        <w:t>fluency</w:t>
      </w:r>
      <w:r>
        <w:rPr>
          <w:rFonts w:asciiTheme="majorBidi" w:hAnsiTheme="majorBidi" w:cstheme="majorBidi"/>
          <w:sz w:val="24"/>
          <w:szCs w:val="24"/>
        </w:rPr>
        <w:t>), Keluwesan berpikir (</w:t>
      </w:r>
      <w:r w:rsidRPr="00FE12B5">
        <w:rPr>
          <w:rFonts w:asciiTheme="majorBidi" w:hAnsiTheme="majorBidi" w:cstheme="majorBidi"/>
          <w:i/>
          <w:iCs/>
          <w:sz w:val="24"/>
          <w:szCs w:val="24"/>
        </w:rPr>
        <w:t>flexibility</w:t>
      </w:r>
      <w:r>
        <w:rPr>
          <w:rFonts w:asciiTheme="majorBidi" w:hAnsiTheme="majorBidi" w:cstheme="majorBidi"/>
          <w:sz w:val="24"/>
          <w:szCs w:val="24"/>
        </w:rPr>
        <w:t>), Orisinalitas (</w:t>
      </w:r>
      <w:r>
        <w:rPr>
          <w:rFonts w:asciiTheme="majorBidi" w:hAnsiTheme="majorBidi" w:cstheme="majorBidi"/>
          <w:i/>
          <w:iCs/>
          <w:sz w:val="24"/>
          <w:szCs w:val="24"/>
        </w:rPr>
        <w:t>origi</w:t>
      </w:r>
      <w:r w:rsidRPr="00FE12B5">
        <w:rPr>
          <w:rFonts w:asciiTheme="majorBidi" w:hAnsiTheme="majorBidi" w:cstheme="majorBidi"/>
          <w:i/>
          <w:iCs/>
          <w:sz w:val="24"/>
          <w:szCs w:val="24"/>
        </w:rPr>
        <w:t>nality</w:t>
      </w:r>
      <w:r>
        <w:rPr>
          <w:rFonts w:asciiTheme="majorBidi" w:hAnsiTheme="majorBidi" w:cstheme="majorBidi"/>
          <w:sz w:val="24"/>
          <w:szCs w:val="24"/>
        </w:rPr>
        <w:t>), elaborasi (</w:t>
      </w:r>
      <w:r w:rsidRPr="00FE12B5">
        <w:rPr>
          <w:rFonts w:asciiTheme="majorBidi" w:hAnsiTheme="majorBidi" w:cstheme="majorBidi"/>
          <w:i/>
          <w:iCs/>
          <w:sz w:val="24"/>
          <w:szCs w:val="24"/>
        </w:rPr>
        <w:t>elaboration</w:t>
      </w:r>
      <w:r>
        <w:rPr>
          <w:rFonts w:asciiTheme="majorBidi" w:hAnsiTheme="majorBidi" w:cstheme="majorBidi"/>
          <w:sz w:val="24"/>
          <w:szCs w:val="24"/>
        </w:rPr>
        <w:t>). Berikut adalah pembahasan bentuk kreativitas guru</w:t>
      </w:r>
      <w:r>
        <w:rPr>
          <w:rFonts w:asciiTheme="majorBidi" w:hAnsiTheme="majorBidi" w:cstheme="majorBidi"/>
          <w:sz w:val="24"/>
          <w:szCs w:val="24"/>
          <w:lang w:val="en-US"/>
        </w:rPr>
        <w:t xml:space="preserve"> tersebut</w:t>
      </w:r>
      <w:r>
        <w:rPr>
          <w:rFonts w:asciiTheme="majorBidi" w:hAnsiTheme="majorBidi" w:cstheme="majorBidi"/>
          <w:sz w:val="24"/>
          <w:szCs w:val="24"/>
        </w:rPr>
        <w:t>.</w:t>
      </w:r>
    </w:p>
    <w:p w:rsidR="00DE08B2" w:rsidRDefault="00DE08B2" w:rsidP="007455EA">
      <w:pPr>
        <w:pStyle w:val="ListParagraph"/>
        <w:numPr>
          <w:ilvl w:val="0"/>
          <w:numId w:val="2"/>
        </w:numPr>
        <w:spacing w:after="0"/>
        <w:ind w:left="284" w:hanging="284"/>
        <w:jc w:val="both"/>
        <w:rPr>
          <w:rFonts w:asciiTheme="majorBidi" w:hAnsiTheme="majorBidi" w:cstheme="majorBidi"/>
          <w:sz w:val="24"/>
          <w:szCs w:val="24"/>
        </w:rPr>
      </w:pPr>
      <w:r>
        <w:rPr>
          <w:rFonts w:asciiTheme="majorBidi" w:hAnsiTheme="majorBidi" w:cstheme="majorBidi"/>
          <w:sz w:val="24"/>
          <w:szCs w:val="24"/>
        </w:rPr>
        <w:t>Kelancaran Berpikir (fluency</w:t>
      </w:r>
      <w:r w:rsidRPr="00D17726">
        <w:rPr>
          <w:rFonts w:asciiTheme="majorBidi" w:hAnsiTheme="majorBidi" w:cstheme="majorBidi"/>
          <w:sz w:val="24"/>
          <w:szCs w:val="24"/>
        </w:rPr>
        <w:t>)</w:t>
      </w:r>
    </w:p>
    <w:p w:rsidR="00DE08B2" w:rsidRDefault="00DE08B2" w:rsidP="007455EA">
      <w:pPr>
        <w:spacing w:after="0"/>
        <w:ind w:firstLine="284"/>
        <w:jc w:val="both"/>
        <w:rPr>
          <w:rFonts w:asciiTheme="majorBidi" w:hAnsiTheme="majorBidi" w:cstheme="majorBidi"/>
          <w:sz w:val="24"/>
          <w:szCs w:val="24"/>
        </w:rPr>
      </w:pPr>
      <w:r>
        <w:rPr>
          <w:rFonts w:asciiTheme="majorBidi" w:hAnsiTheme="majorBidi" w:cstheme="majorBidi"/>
          <w:sz w:val="24"/>
          <w:szCs w:val="24"/>
        </w:rPr>
        <w:t>Berdasarkan informasi dari informan. Informan mengatakan jika media yang dibutuhkan tidak tersedia di sekolah,  maka guru akan mencari alternatif lain dengan membeli. “</w:t>
      </w:r>
      <w:r w:rsidRPr="00A06EB5">
        <w:rPr>
          <w:rFonts w:asciiTheme="majorBidi" w:hAnsiTheme="majorBidi" w:cstheme="majorBidi"/>
          <w:i/>
          <w:iCs/>
          <w:sz w:val="24"/>
          <w:szCs w:val="24"/>
        </w:rPr>
        <w:t>Ya</w:t>
      </w:r>
      <w:r>
        <w:rPr>
          <w:rFonts w:asciiTheme="majorBidi" w:hAnsiTheme="majorBidi" w:cstheme="majorBidi"/>
          <w:sz w:val="24"/>
          <w:szCs w:val="24"/>
        </w:rPr>
        <w:t xml:space="preserve">...., </w:t>
      </w:r>
      <w:r w:rsidRPr="00965DB1">
        <w:rPr>
          <w:rFonts w:asciiTheme="majorBidi" w:hAnsiTheme="majorBidi" w:cstheme="majorBidi"/>
          <w:i/>
          <w:iCs/>
          <w:sz w:val="24"/>
          <w:szCs w:val="24"/>
        </w:rPr>
        <w:t>Beli sendiri, jika memang</w:t>
      </w:r>
      <w:r w:rsidR="00121E7D">
        <w:rPr>
          <w:rFonts w:asciiTheme="majorBidi" w:hAnsiTheme="majorBidi" w:cstheme="majorBidi"/>
          <w:i/>
          <w:iCs/>
          <w:sz w:val="24"/>
          <w:szCs w:val="24"/>
        </w:rPr>
        <w:t xml:space="preserve"> media yang di</w:t>
      </w:r>
      <w:r>
        <w:rPr>
          <w:rFonts w:asciiTheme="majorBidi" w:hAnsiTheme="majorBidi" w:cstheme="majorBidi"/>
          <w:i/>
          <w:iCs/>
          <w:sz w:val="24"/>
          <w:szCs w:val="24"/>
        </w:rPr>
        <w:t>butuhkan</w:t>
      </w:r>
      <w:r w:rsidRPr="00965DB1">
        <w:rPr>
          <w:rFonts w:asciiTheme="majorBidi" w:hAnsiTheme="majorBidi" w:cstheme="majorBidi"/>
          <w:i/>
          <w:iCs/>
          <w:sz w:val="24"/>
          <w:szCs w:val="24"/>
        </w:rPr>
        <w:t xml:space="preserve"> tidak tersedia di sekolah.”</w:t>
      </w:r>
      <w:r>
        <w:rPr>
          <w:rStyle w:val="FootnoteReference"/>
          <w:rFonts w:asciiTheme="majorBidi" w:hAnsiTheme="majorBidi" w:cstheme="majorBidi"/>
          <w:sz w:val="24"/>
          <w:szCs w:val="24"/>
        </w:rPr>
        <w:footnoteReference w:id="16"/>
      </w:r>
      <w:r w:rsidR="00E5470B">
        <w:rPr>
          <w:rFonts w:asciiTheme="majorBidi" w:hAnsiTheme="majorBidi" w:cstheme="majorBidi"/>
          <w:sz w:val="24"/>
          <w:szCs w:val="24"/>
        </w:rPr>
        <w:t xml:space="preserve"> Hal ini didukung</w:t>
      </w:r>
      <w:r>
        <w:rPr>
          <w:rFonts w:asciiTheme="majorBidi" w:hAnsiTheme="majorBidi" w:cstheme="majorBidi"/>
          <w:sz w:val="24"/>
          <w:szCs w:val="24"/>
        </w:rPr>
        <w:t xml:space="preserve"> dengan teori bahwa </w:t>
      </w:r>
      <w:r w:rsidRPr="00801D05">
        <w:rPr>
          <w:rFonts w:asciiTheme="majorBidi" w:hAnsiTheme="majorBidi" w:cstheme="majorBidi"/>
          <w:sz w:val="24"/>
          <w:szCs w:val="24"/>
        </w:rPr>
        <w:t>Kelancaran berpikir merupakan salah satu bentuk kreativitas guru, kreativitas tidak hanya di temukan dalam buku pembelajaran saj</w:t>
      </w:r>
      <w:r>
        <w:rPr>
          <w:rFonts w:asciiTheme="majorBidi" w:hAnsiTheme="majorBidi" w:cstheme="majorBidi"/>
          <w:sz w:val="24"/>
          <w:szCs w:val="24"/>
        </w:rPr>
        <w:t>a yang di jelaskan kepada siswa.</w:t>
      </w:r>
      <w:r w:rsidRPr="00801D05">
        <w:rPr>
          <w:rFonts w:asciiTheme="majorBidi" w:hAnsiTheme="majorBidi" w:cstheme="majorBidi"/>
          <w:sz w:val="24"/>
          <w:szCs w:val="24"/>
        </w:rPr>
        <w:t xml:space="preserve"> </w:t>
      </w:r>
    </w:p>
    <w:p w:rsidR="00DE08B2" w:rsidRDefault="00DE08B2" w:rsidP="007455EA">
      <w:pPr>
        <w:spacing w:after="0"/>
        <w:ind w:firstLine="284"/>
        <w:jc w:val="both"/>
        <w:rPr>
          <w:rFonts w:asciiTheme="majorBidi" w:hAnsiTheme="majorBidi" w:cstheme="majorBidi"/>
          <w:sz w:val="24"/>
          <w:szCs w:val="24"/>
        </w:rPr>
      </w:pPr>
      <w:r w:rsidRPr="00801D05">
        <w:rPr>
          <w:rFonts w:asciiTheme="majorBidi" w:hAnsiTheme="majorBidi" w:cstheme="majorBidi"/>
          <w:sz w:val="24"/>
          <w:szCs w:val="24"/>
        </w:rPr>
        <w:t>Kreativitas juga terlahir dari pengaruh lingkungan dan bawaan diri seseorang, oleh karena itu kreati</w:t>
      </w:r>
      <w:r w:rsidR="00EE3B18">
        <w:rPr>
          <w:rFonts w:asciiTheme="majorBidi" w:hAnsiTheme="majorBidi" w:cstheme="majorBidi"/>
          <w:sz w:val="24"/>
          <w:szCs w:val="24"/>
        </w:rPr>
        <w:t>vitas harus di</w:t>
      </w:r>
      <w:r>
        <w:rPr>
          <w:rFonts w:asciiTheme="majorBidi" w:hAnsiTheme="majorBidi" w:cstheme="majorBidi"/>
          <w:sz w:val="24"/>
          <w:szCs w:val="24"/>
        </w:rPr>
        <w:t xml:space="preserve">tumbuh </w:t>
      </w:r>
      <w:r w:rsidRPr="00801D05">
        <w:rPr>
          <w:rFonts w:asciiTheme="majorBidi" w:hAnsiTheme="majorBidi" w:cstheme="majorBidi"/>
          <w:sz w:val="24"/>
          <w:szCs w:val="24"/>
        </w:rPr>
        <w:t>kembangkan dengan menciptakan kondisi di lingkungan.</w:t>
      </w:r>
      <w:r w:rsidR="001A1359">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r w:rsidRPr="001E1085">
        <w:rPr>
          <w:rFonts w:asciiTheme="majorBidi" w:hAnsiTheme="majorBidi" w:cstheme="majorBidi"/>
          <w:sz w:val="24"/>
          <w:szCs w:val="24"/>
        </w:rPr>
        <w:t>Kemampuan berpikir kreatif merupakan kemampuan seseorang dalam memecahkan s</w:t>
      </w:r>
      <w:r>
        <w:rPr>
          <w:rFonts w:asciiTheme="majorBidi" w:hAnsiTheme="majorBidi" w:cstheme="majorBidi"/>
          <w:sz w:val="24"/>
          <w:szCs w:val="24"/>
        </w:rPr>
        <w:t xml:space="preserve">uatu masalah sehingga lahir </w:t>
      </w:r>
      <w:r w:rsidRPr="001E1085">
        <w:rPr>
          <w:rFonts w:asciiTheme="majorBidi" w:hAnsiTheme="majorBidi" w:cstheme="majorBidi"/>
          <w:sz w:val="24"/>
          <w:szCs w:val="24"/>
        </w:rPr>
        <w:t>ide yang baru dan luar bia</w:t>
      </w:r>
      <w:r w:rsidR="00484385">
        <w:rPr>
          <w:rFonts w:asciiTheme="majorBidi" w:hAnsiTheme="majorBidi" w:cstheme="majorBidi"/>
          <w:sz w:val="24"/>
          <w:szCs w:val="24"/>
        </w:rPr>
        <w:t>sa. Menurut Yuli Nurul Fauziah k</w:t>
      </w:r>
      <w:r w:rsidRPr="001E1085">
        <w:rPr>
          <w:rFonts w:asciiTheme="majorBidi" w:hAnsiTheme="majorBidi" w:cstheme="majorBidi"/>
          <w:sz w:val="24"/>
          <w:szCs w:val="24"/>
        </w:rPr>
        <w:t>elancaran berpikir adalah kemampuan seseorang dalam menemukan ide dan gagasan secara jelas dan benar.</w:t>
      </w:r>
      <w:r w:rsidR="00601705">
        <w:rPr>
          <w:rStyle w:val="FootnoteReference"/>
          <w:rFonts w:asciiTheme="majorBidi" w:hAnsiTheme="majorBidi" w:cstheme="majorBidi"/>
          <w:sz w:val="24"/>
          <w:szCs w:val="24"/>
        </w:rPr>
        <w:footnoteReference w:id="18"/>
      </w:r>
    </w:p>
    <w:p w:rsidR="00DE08B2" w:rsidRDefault="00DE08B2" w:rsidP="007455EA">
      <w:pPr>
        <w:spacing w:after="0"/>
        <w:ind w:firstLine="284"/>
        <w:jc w:val="both"/>
        <w:rPr>
          <w:rFonts w:asciiTheme="majorBidi" w:hAnsiTheme="majorBidi" w:cstheme="majorBidi"/>
          <w:sz w:val="24"/>
          <w:szCs w:val="24"/>
        </w:rPr>
      </w:pPr>
      <w:r>
        <w:rPr>
          <w:rFonts w:asciiTheme="majorBidi" w:hAnsiTheme="majorBidi" w:cstheme="majorBidi"/>
          <w:sz w:val="24"/>
          <w:szCs w:val="24"/>
        </w:rPr>
        <w:t xml:space="preserve">Selain itu bahwa pembuatan media dapat di lakukan dengan kriteria sebagai berikut: a). </w:t>
      </w:r>
      <w:r w:rsidRPr="005416DE">
        <w:rPr>
          <w:rFonts w:asciiTheme="majorBidi" w:hAnsiTheme="majorBidi" w:cstheme="majorBidi"/>
          <w:sz w:val="24"/>
          <w:szCs w:val="24"/>
        </w:rPr>
        <w:t>Bahan baku tersedia dengan cukup dan mudah.</w:t>
      </w:r>
      <w:r>
        <w:rPr>
          <w:rFonts w:asciiTheme="majorBidi" w:hAnsiTheme="majorBidi" w:cstheme="majorBidi"/>
          <w:sz w:val="24"/>
          <w:szCs w:val="24"/>
        </w:rPr>
        <w:t xml:space="preserve"> b). </w:t>
      </w:r>
      <w:r w:rsidRPr="005416DE">
        <w:rPr>
          <w:rFonts w:asciiTheme="majorBidi" w:hAnsiTheme="majorBidi" w:cstheme="majorBidi"/>
          <w:sz w:val="24"/>
          <w:szCs w:val="24"/>
        </w:rPr>
        <w:t>Dapat dikerjakan oleh guru sendiri</w:t>
      </w:r>
      <w:r>
        <w:rPr>
          <w:rFonts w:asciiTheme="majorBidi" w:hAnsiTheme="majorBidi" w:cstheme="majorBidi"/>
          <w:sz w:val="24"/>
          <w:szCs w:val="24"/>
        </w:rPr>
        <w:t xml:space="preserve">, </w:t>
      </w:r>
      <w:r w:rsidR="00E5470B">
        <w:rPr>
          <w:rFonts w:asciiTheme="majorBidi" w:hAnsiTheme="majorBidi" w:cstheme="majorBidi"/>
          <w:sz w:val="24"/>
          <w:szCs w:val="24"/>
        </w:rPr>
        <w:t>c</w:t>
      </w:r>
      <w:r>
        <w:rPr>
          <w:rFonts w:asciiTheme="majorBidi" w:hAnsiTheme="majorBidi" w:cstheme="majorBidi"/>
          <w:sz w:val="24"/>
          <w:szCs w:val="24"/>
        </w:rPr>
        <w:t>).</w:t>
      </w:r>
      <w:r w:rsidR="00484385">
        <w:rPr>
          <w:rFonts w:asciiTheme="majorBidi" w:hAnsiTheme="majorBidi" w:cstheme="majorBidi"/>
          <w:sz w:val="24"/>
          <w:szCs w:val="24"/>
          <w:lang w:val="en-US"/>
        </w:rPr>
        <w:t xml:space="preserve"> </w:t>
      </w:r>
      <w:r w:rsidRPr="005416DE">
        <w:rPr>
          <w:rFonts w:asciiTheme="majorBidi" w:hAnsiTheme="majorBidi" w:cstheme="majorBidi"/>
          <w:sz w:val="24"/>
          <w:szCs w:val="24"/>
        </w:rPr>
        <w:t>Relatif murah</w:t>
      </w:r>
      <w:r>
        <w:rPr>
          <w:rFonts w:asciiTheme="majorBidi" w:hAnsiTheme="majorBidi" w:cstheme="majorBidi"/>
          <w:sz w:val="24"/>
          <w:szCs w:val="24"/>
        </w:rPr>
        <w:t xml:space="preserve">, </w:t>
      </w:r>
      <w:r w:rsidR="00E5470B">
        <w:rPr>
          <w:rFonts w:asciiTheme="majorBidi" w:hAnsiTheme="majorBidi" w:cstheme="majorBidi"/>
          <w:sz w:val="24"/>
          <w:szCs w:val="24"/>
        </w:rPr>
        <w:t>d</w:t>
      </w:r>
      <w:r>
        <w:rPr>
          <w:rFonts w:asciiTheme="majorBidi" w:hAnsiTheme="majorBidi" w:cstheme="majorBidi"/>
          <w:sz w:val="24"/>
          <w:szCs w:val="24"/>
        </w:rPr>
        <w:t>).</w:t>
      </w:r>
      <w:r w:rsidR="00484385">
        <w:rPr>
          <w:rFonts w:asciiTheme="majorBidi" w:hAnsiTheme="majorBidi" w:cstheme="majorBidi"/>
          <w:sz w:val="24"/>
          <w:szCs w:val="24"/>
          <w:lang w:val="en-US"/>
        </w:rPr>
        <w:t xml:space="preserve"> </w:t>
      </w:r>
      <w:r w:rsidRPr="005416DE">
        <w:rPr>
          <w:rFonts w:asciiTheme="majorBidi" w:hAnsiTheme="majorBidi" w:cstheme="majorBidi"/>
          <w:sz w:val="24"/>
          <w:szCs w:val="24"/>
        </w:rPr>
        <w:t>Produksi hanya membutuhkan peralatan perlengkapan yang kecil</w:t>
      </w:r>
      <w:r>
        <w:rPr>
          <w:rFonts w:asciiTheme="majorBidi" w:hAnsiTheme="majorBidi" w:cstheme="majorBidi"/>
          <w:sz w:val="24"/>
          <w:szCs w:val="24"/>
        </w:rPr>
        <w:t xml:space="preserve">, </w:t>
      </w:r>
      <w:r w:rsidR="00E5470B">
        <w:rPr>
          <w:rFonts w:asciiTheme="majorBidi" w:hAnsiTheme="majorBidi" w:cstheme="majorBidi"/>
          <w:sz w:val="24"/>
          <w:szCs w:val="24"/>
        </w:rPr>
        <w:t>e</w:t>
      </w:r>
      <w:r>
        <w:rPr>
          <w:rFonts w:asciiTheme="majorBidi" w:hAnsiTheme="majorBidi" w:cstheme="majorBidi"/>
          <w:sz w:val="24"/>
          <w:szCs w:val="24"/>
        </w:rPr>
        <w:t>).</w:t>
      </w:r>
      <w:r w:rsidRPr="005416DE">
        <w:rPr>
          <w:rFonts w:asciiTheme="majorBidi" w:hAnsiTheme="majorBidi" w:cstheme="majorBidi"/>
          <w:sz w:val="24"/>
          <w:szCs w:val="24"/>
        </w:rPr>
        <w:t>Tidak membutuhkan banyak teknisi</w:t>
      </w:r>
      <w:r>
        <w:rPr>
          <w:rFonts w:asciiTheme="majorBidi" w:hAnsiTheme="majorBidi" w:cstheme="majorBidi"/>
          <w:sz w:val="24"/>
          <w:szCs w:val="24"/>
        </w:rPr>
        <w:t xml:space="preserve">, </w:t>
      </w:r>
      <w:r w:rsidR="00E5470B">
        <w:rPr>
          <w:rFonts w:asciiTheme="majorBidi" w:hAnsiTheme="majorBidi" w:cstheme="majorBidi"/>
          <w:sz w:val="24"/>
          <w:szCs w:val="24"/>
        </w:rPr>
        <w:t>f),</w:t>
      </w:r>
      <w:r w:rsidR="00484385">
        <w:rPr>
          <w:rFonts w:asciiTheme="majorBidi" w:hAnsiTheme="majorBidi" w:cstheme="majorBidi"/>
          <w:sz w:val="24"/>
          <w:szCs w:val="24"/>
          <w:lang w:val="en-US"/>
        </w:rPr>
        <w:t xml:space="preserve"> </w:t>
      </w:r>
      <w:r>
        <w:rPr>
          <w:rFonts w:asciiTheme="majorBidi" w:hAnsiTheme="majorBidi" w:cstheme="majorBidi"/>
          <w:sz w:val="24"/>
          <w:szCs w:val="24"/>
        </w:rPr>
        <w:t xml:space="preserve">Dapat dipakai seketika, </w:t>
      </w:r>
      <w:r w:rsidR="00E5470B">
        <w:rPr>
          <w:rFonts w:asciiTheme="majorBidi" w:hAnsiTheme="majorBidi" w:cstheme="majorBidi"/>
          <w:sz w:val="24"/>
          <w:szCs w:val="24"/>
        </w:rPr>
        <w:t>g</w:t>
      </w:r>
      <w:r>
        <w:rPr>
          <w:rFonts w:asciiTheme="majorBidi" w:hAnsiTheme="majorBidi" w:cstheme="majorBidi"/>
          <w:sz w:val="24"/>
          <w:szCs w:val="24"/>
        </w:rPr>
        <w:t>).</w:t>
      </w:r>
      <w:r w:rsidR="00484385">
        <w:rPr>
          <w:rFonts w:asciiTheme="majorBidi" w:hAnsiTheme="majorBidi" w:cstheme="majorBidi"/>
          <w:sz w:val="24"/>
          <w:szCs w:val="24"/>
          <w:lang w:val="en-US"/>
        </w:rPr>
        <w:t xml:space="preserve"> </w:t>
      </w:r>
      <w:r w:rsidRPr="005416DE">
        <w:rPr>
          <w:rFonts w:asciiTheme="majorBidi" w:hAnsiTheme="majorBidi" w:cstheme="majorBidi"/>
          <w:sz w:val="24"/>
          <w:szCs w:val="24"/>
        </w:rPr>
        <w:t>Akan mampu digunakan dengan kombinasi lain.</w:t>
      </w:r>
      <w:r w:rsidR="00601705">
        <w:rPr>
          <w:rStyle w:val="FootnoteReference"/>
          <w:rFonts w:asciiTheme="majorBidi" w:hAnsiTheme="majorBidi" w:cstheme="majorBidi"/>
          <w:sz w:val="24"/>
          <w:szCs w:val="24"/>
        </w:rPr>
        <w:footnoteReference w:id="19"/>
      </w:r>
    </w:p>
    <w:p w:rsidR="00DE08B2" w:rsidRDefault="00DE08B2" w:rsidP="007455EA">
      <w:pPr>
        <w:ind w:firstLine="284"/>
        <w:jc w:val="both"/>
        <w:rPr>
          <w:rFonts w:asciiTheme="majorBidi" w:hAnsiTheme="majorBidi" w:cstheme="majorBidi"/>
          <w:i/>
          <w:iCs/>
          <w:sz w:val="24"/>
          <w:szCs w:val="24"/>
        </w:rPr>
      </w:pPr>
      <w:r>
        <w:rPr>
          <w:rFonts w:asciiTheme="majorBidi" w:hAnsiTheme="majorBidi" w:cstheme="majorBidi"/>
          <w:sz w:val="24"/>
          <w:szCs w:val="24"/>
        </w:rPr>
        <w:t xml:space="preserve">Berangkat dari kriteria pengadaan media pendidikan di atas, guru sertifikasi terlihat memanfaatkan </w:t>
      </w:r>
      <w:r w:rsidRPr="005416DE">
        <w:rPr>
          <w:rFonts w:asciiTheme="majorBidi" w:hAnsiTheme="majorBidi" w:cstheme="majorBidi"/>
          <w:sz w:val="24"/>
          <w:szCs w:val="24"/>
        </w:rPr>
        <w:t xml:space="preserve"> berbagai cara </w:t>
      </w:r>
      <w:r>
        <w:rPr>
          <w:rFonts w:asciiTheme="majorBidi" w:hAnsiTheme="majorBidi" w:cstheme="majorBidi"/>
          <w:sz w:val="24"/>
          <w:szCs w:val="24"/>
        </w:rPr>
        <w:t xml:space="preserve">dalam hal pengadaan media dengan </w:t>
      </w:r>
      <w:r w:rsidRPr="001E1085">
        <w:rPr>
          <w:rFonts w:asciiTheme="majorBidi" w:hAnsiTheme="majorBidi" w:cstheme="majorBidi"/>
          <w:sz w:val="24"/>
          <w:szCs w:val="24"/>
        </w:rPr>
        <w:t>mengkreasikan media yang sudah ada dengan</w:t>
      </w:r>
      <w:r>
        <w:rPr>
          <w:rFonts w:asciiTheme="majorBidi" w:hAnsiTheme="majorBidi" w:cstheme="majorBidi"/>
          <w:sz w:val="24"/>
          <w:szCs w:val="24"/>
        </w:rPr>
        <w:t xml:space="preserve"> media alam, atau mengganti </w:t>
      </w:r>
      <w:r w:rsidRPr="001E1085">
        <w:rPr>
          <w:rFonts w:asciiTheme="majorBidi" w:hAnsiTheme="majorBidi" w:cstheme="majorBidi"/>
          <w:sz w:val="24"/>
          <w:szCs w:val="24"/>
        </w:rPr>
        <w:t>dengan media yang akrab dengan dunia anak-anak.</w:t>
      </w:r>
      <w:r>
        <w:rPr>
          <w:rFonts w:asciiTheme="majorBidi" w:hAnsiTheme="majorBidi" w:cstheme="majorBidi"/>
          <w:sz w:val="24"/>
          <w:szCs w:val="24"/>
        </w:rPr>
        <w:t xml:space="preserve"> “</w:t>
      </w:r>
      <w:r>
        <w:rPr>
          <w:rFonts w:asciiTheme="majorBidi" w:hAnsiTheme="majorBidi" w:cstheme="majorBidi"/>
          <w:i/>
          <w:iCs/>
          <w:sz w:val="24"/>
          <w:szCs w:val="24"/>
        </w:rPr>
        <w:t>I</w:t>
      </w:r>
      <w:r w:rsidRPr="00C1321B">
        <w:rPr>
          <w:rFonts w:asciiTheme="majorBidi" w:hAnsiTheme="majorBidi" w:cstheme="majorBidi"/>
          <w:i/>
          <w:iCs/>
          <w:sz w:val="24"/>
          <w:szCs w:val="24"/>
        </w:rPr>
        <w:t xml:space="preserve">ya, saya terkadang mengombinasikan antara media alam dengan media lainnya, contohnya </w:t>
      </w:r>
      <w:r w:rsidRPr="00C1321B">
        <w:rPr>
          <w:rFonts w:asciiTheme="majorBidi" w:hAnsiTheme="majorBidi" w:cstheme="majorBidi"/>
          <w:i/>
          <w:iCs/>
          <w:sz w:val="24"/>
          <w:szCs w:val="24"/>
        </w:rPr>
        <w:lastRenderedPageBreak/>
        <w:t>tumbuhan terdiri dari akar, pohon dan daun dengan menggambarkan di papan tulis, lalu mengajak siswa ke alam untuk melihat secara langsung.”</w:t>
      </w:r>
      <w:r w:rsidRPr="00C1321B">
        <w:rPr>
          <w:rStyle w:val="FootnoteReference"/>
          <w:rFonts w:asciiTheme="majorBidi" w:hAnsiTheme="majorBidi" w:cstheme="majorBidi"/>
          <w:i/>
          <w:iCs/>
          <w:sz w:val="24"/>
          <w:szCs w:val="24"/>
        </w:rPr>
        <w:footnoteReference w:id="20"/>
      </w:r>
    </w:p>
    <w:p w:rsidR="00DE08B2" w:rsidRPr="00A77E45" w:rsidRDefault="00DE08B2" w:rsidP="007455EA">
      <w:pPr>
        <w:ind w:firstLine="284"/>
        <w:jc w:val="both"/>
        <w:rPr>
          <w:rFonts w:asciiTheme="majorBidi" w:hAnsiTheme="majorBidi" w:cstheme="majorBidi"/>
          <w:sz w:val="24"/>
          <w:szCs w:val="24"/>
        </w:rPr>
      </w:pPr>
      <w:r>
        <w:rPr>
          <w:rFonts w:asciiTheme="majorBidi" w:hAnsiTheme="majorBidi" w:cstheme="majorBidi"/>
          <w:sz w:val="24"/>
          <w:szCs w:val="24"/>
        </w:rPr>
        <w:t>Kepala sekolah juga menambahkan bahwa guru sertifikasi di MIN 2 Banda Aceh tidak berpaku kepada satu media saja, namun memanfaatkan dengan media lainnya. “</w:t>
      </w:r>
      <w:r w:rsidRPr="00A77E45">
        <w:rPr>
          <w:rFonts w:asciiTheme="majorBidi" w:hAnsiTheme="majorBidi" w:cstheme="majorBidi"/>
          <w:i/>
          <w:iCs/>
          <w:sz w:val="24"/>
          <w:szCs w:val="24"/>
        </w:rPr>
        <w:t>Ya sudah tentu memanfaatkannya, karena tidak semuanya terpenuhi melalui medi</w:t>
      </w:r>
      <w:r w:rsidR="00484385">
        <w:rPr>
          <w:rFonts w:asciiTheme="majorBidi" w:hAnsiTheme="majorBidi" w:cstheme="majorBidi"/>
          <w:i/>
          <w:iCs/>
          <w:sz w:val="24"/>
          <w:szCs w:val="24"/>
        </w:rPr>
        <w:t>a nyata/alam, terkadang juga di</w:t>
      </w:r>
      <w:r w:rsidRPr="00A77E45">
        <w:rPr>
          <w:rFonts w:asciiTheme="majorBidi" w:hAnsiTheme="majorBidi" w:cstheme="majorBidi"/>
          <w:i/>
          <w:iCs/>
          <w:sz w:val="24"/>
          <w:szCs w:val="24"/>
        </w:rPr>
        <w:t>bantu dengan media lainnya, begitu pula sebaliknya.</w:t>
      </w:r>
      <w:r>
        <w:rPr>
          <w:rFonts w:asciiTheme="majorBidi" w:hAnsiTheme="majorBidi" w:cstheme="majorBidi"/>
          <w:sz w:val="24"/>
          <w:szCs w:val="24"/>
        </w:rPr>
        <w:t>”</w:t>
      </w:r>
      <w:r>
        <w:rPr>
          <w:rStyle w:val="FootnoteReference"/>
          <w:rFonts w:asciiTheme="majorBidi" w:hAnsiTheme="majorBidi" w:cstheme="majorBidi"/>
          <w:sz w:val="24"/>
          <w:szCs w:val="24"/>
        </w:rPr>
        <w:footnoteReference w:id="21"/>
      </w:r>
    </w:p>
    <w:p w:rsidR="00DE08B2" w:rsidRDefault="00DE08B2" w:rsidP="007455EA">
      <w:pPr>
        <w:ind w:firstLine="284"/>
        <w:jc w:val="both"/>
        <w:rPr>
          <w:rFonts w:asciiTheme="majorBidi" w:hAnsiTheme="majorBidi" w:cstheme="majorBidi"/>
          <w:sz w:val="24"/>
          <w:szCs w:val="24"/>
        </w:rPr>
      </w:pPr>
      <w:r>
        <w:rPr>
          <w:rFonts w:asciiTheme="majorBidi" w:hAnsiTheme="majorBidi" w:cstheme="majorBidi"/>
          <w:sz w:val="24"/>
          <w:szCs w:val="24"/>
        </w:rPr>
        <w:t xml:space="preserve">Selain itu </w:t>
      </w:r>
      <w:r w:rsidRPr="001E1085">
        <w:rPr>
          <w:rFonts w:asciiTheme="majorBidi" w:hAnsiTheme="majorBidi" w:cstheme="majorBidi"/>
          <w:sz w:val="24"/>
          <w:szCs w:val="24"/>
        </w:rPr>
        <w:t>kelancaran berpikir lainnya terlihat dari</w:t>
      </w:r>
      <w:r>
        <w:rPr>
          <w:rFonts w:asciiTheme="majorBidi" w:hAnsiTheme="majorBidi" w:cstheme="majorBidi"/>
          <w:sz w:val="24"/>
          <w:szCs w:val="24"/>
        </w:rPr>
        <w:t xml:space="preserve"> keprofesionalan guru sertifikasi dalam menyesuaikan media yang digunakan </w:t>
      </w:r>
      <w:r w:rsidR="007C03A9">
        <w:rPr>
          <w:rFonts w:asciiTheme="majorBidi" w:hAnsiTheme="majorBidi" w:cstheme="majorBidi"/>
          <w:sz w:val="24"/>
          <w:szCs w:val="24"/>
          <w:lang w:val="en-US"/>
        </w:rPr>
        <w:t xml:space="preserve">sesuai </w:t>
      </w:r>
      <w:r>
        <w:rPr>
          <w:rFonts w:asciiTheme="majorBidi" w:hAnsiTheme="majorBidi" w:cstheme="majorBidi"/>
          <w:sz w:val="24"/>
          <w:szCs w:val="24"/>
        </w:rPr>
        <w:t xml:space="preserve">dengan RPP yang </w:t>
      </w:r>
      <w:r w:rsidR="007C03A9">
        <w:rPr>
          <w:rFonts w:asciiTheme="majorBidi" w:hAnsiTheme="majorBidi" w:cstheme="majorBidi"/>
          <w:sz w:val="24"/>
          <w:szCs w:val="24"/>
          <w:lang w:val="en-US"/>
        </w:rPr>
        <w:t xml:space="preserve">telah </w:t>
      </w:r>
      <w:r>
        <w:rPr>
          <w:rFonts w:asciiTheme="majorBidi" w:hAnsiTheme="majorBidi" w:cstheme="majorBidi"/>
          <w:sz w:val="24"/>
          <w:szCs w:val="24"/>
        </w:rPr>
        <w:t>dibuat. S</w:t>
      </w:r>
      <w:r w:rsidRPr="001E1085">
        <w:rPr>
          <w:rFonts w:asciiTheme="majorBidi" w:hAnsiTheme="majorBidi" w:cstheme="majorBidi"/>
          <w:sz w:val="24"/>
          <w:szCs w:val="24"/>
        </w:rPr>
        <w:t xml:space="preserve">ebagai contoh jika materi pembelajaran IPA tentang </w:t>
      </w:r>
      <w:r>
        <w:rPr>
          <w:rFonts w:asciiTheme="majorBidi" w:hAnsiTheme="majorBidi" w:cstheme="majorBidi"/>
          <w:sz w:val="24"/>
          <w:szCs w:val="24"/>
        </w:rPr>
        <w:t>“</w:t>
      </w:r>
      <w:r w:rsidRPr="001E1085">
        <w:rPr>
          <w:rFonts w:asciiTheme="majorBidi" w:hAnsiTheme="majorBidi" w:cstheme="majorBidi"/>
          <w:sz w:val="24"/>
          <w:szCs w:val="24"/>
        </w:rPr>
        <w:t>akar tunggang</w:t>
      </w:r>
      <w:r>
        <w:rPr>
          <w:rFonts w:asciiTheme="majorBidi" w:hAnsiTheme="majorBidi" w:cstheme="majorBidi"/>
          <w:sz w:val="24"/>
          <w:szCs w:val="24"/>
        </w:rPr>
        <w:t>” maka</w:t>
      </w:r>
      <w:r w:rsidRPr="001E1085">
        <w:rPr>
          <w:rFonts w:asciiTheme="majorBidi" w:hAnsiTheme="majorBidi" w:cstheme="majorBidi"/>
          <w:sz w:val="24"/>
          <w:szCs w:val="24"/>
        </w:rPr>
        <w:t xml:space="preserve"> guru menjelaskan </w:t>
      </w:r>
      <w:r>
        <w:rPr>
          <w:rFonts w:asciiTheme="majorBidi" w:hAnsiTheme="majorBidi" w:cstheme="majorBidi"/>
          <w:sz w:val="24"/>
          <w:szCs w:val="24"/>
        </w:rPr>
        <w:t xml:space="preserve">dengan metode ceramah </w:t>
      </w:r>
      <w:r w:rsidRPr="001E1085">
        <w:rPr>
          <w:rFonts w:asciiTheme="majorBidi" w:hAnsiTheme="majorBidi" w:cstheme="majorBidi"/>
          <w:sz w:val="24"/>
          <w:szCs w:val="24"/>
        </w:rPr>
        <w:t>terlebih dahulu di kelas</w:t>
      </w:r>
      <w:r>
        <w:rPr>
          <w:rFonts w:asciiTheme="majorBidi" w:hAnsiTheme="majorBidi" w:cstheme="majorBidi"/>
          <w:sz w:val="24"/>
          <w:szCs w:val="24"/>
        </w:rPr>
        <w:t>, l</w:t>
      </w:r>
      <w:r w:rsidRPr="001E1085">
        <w:rPr>
          <w:rFonts w:asciiTheme="majorBidi" w:hAnsiTheme="majorBidi" w:cstheme="majorBidi"/>
          <w:sz w:val="24"/>
          <w:szCs w:val="24"/>
        </w:rPr>
        <w:t xml:space="preserve">alu jika memungkinkan guru akan membawa siswa langsung ke hutan kota untuk memperlihatkan secara langsung seperti apa bentuk </w:t>
      </w:r>
      <w:r>
        <w:rPr>
          <w:rFonts w:asciiTheme="majorBidi" w:hAnsiTheme="majorBidi" w:cstheme="majorBidi"/>
          <w:sz w:val="24"/>
          <w:szCs w:val="24"/>
        </w:rPr>
        <w:t>“</w:t>
      </w:r>
      <w:r w:rsidRPr="001E1085">
        <w:rPr>
          <w:rFonts w:asciiTheme="majorBidi" w:hAnsiTheme="majorBidi" w:cstheme="majorBidi"/>
          <w:sz w:val="24"/>
          <w:szCs w:val="24"/>
        </w:rPr>
        <w:t>akar tunggang</w:t>
      </w:r>
      <w:r>
        <w:rPr>
          <w:rFonts w:asciiTheme="majorBidi" w:hAnsiTheme="majorBidi" w:cstheme="majorBidi"/>
          <w:sz w:val="24"/>
          <w:szCs w:val="24"/>
        </w:rPr>
        <w:t>”.</w:t>
      </w:r>
      <w:r w:rsidRPr="001E1085">
        <w:rPr>
          <w:rFonts w:asciiTheme="majorBidi" w:hAnsiTheme="majorBidi" w:cstheme="majorBidi"/>
          <w:sz w:val="24"/>
          <w:szCs w:val="24"/>
        </w:rPr>
        <w:t xml:space="preserve"> </w:t>
      </w:r>
      <w:r>
        <w:rPr>
          <w:rFonts w:asciiTheme="majorBidi" w:hAnsiTheme="majorBidi" w:cstheme="majorBidi"/>
          <w:sz w:val="24"/>
          <w:szCs w:val="24"/>
        </w:rPr>
        <w:t>S</w:t>
      </w:r>
      <w:r w:rsidRPr="001E1085">
        <w:rPr>
          <w:rFonts w:asciiTheme="majorBidi" w:hAnsiTheme="majorBidi" w:cstheme="majorBidi"/>
          <w:sz w:val="24"/>
          <w:szCs w:val="24"/>
        </w:rPr>
        <w:t>elanjutnya siswa akan diminta</w:t>
      </w:r>
      <w:r>
        <w:rPr>
          <w:rFonts w:asciiTheme="majorBidi" w:hAnsiTheme="majorBidi" w:cstheme="majorBidi"/>
          <w:sz w:val="24"/>
          <w:szCs w:val="24"/>
        </w:rPr>
        <w:t xml:space="preserve"> untuk menjelaskan</w:t>
      </w:r>
      <w:r w:rsidRPr="001E1085">
        <w:rPr>
          <w:rFonts w:asciiTheme="majorBidi" w:hAnsiTheme="majorBidi" w:cstheme="majorBidi"/>
          <w:sz w:val="24"/>
          <w:szCs w:val="24"/>
        </w:rPr>
        <w:t xml:space="preserve"> terkait pengamatan mereka, karena pada umumnya siswa memang lebih suka terjun ke alam</w:t>
      </w:r>
      <w:r>
        <w:rPr>
          <w:rFonts w:asciiTheme="majorBidi" w:hAnsiTheme="majorBidi" w:cstheme="majorBidi"/>
          <w:sz w:val="24"/>
          <w:szCs w:val="24"/>
        </w:rPr>
        <w:t>.</w:t>
      </w:r>
      <w:r w:rsidRPr="001E1085">
        <w:rPr>
          <w:rFonts w:asciiTheme="majorBidi" w:hAnsiTheme="majorBidi" w:cstheme="majorBidi"/>
          <w:sz w:val="24"/>
          <w:szCs w:val="24"/>
        </w:rPr>
        <w:t xml:space="preserve"> </w:t>
      </w:r>
      <w:r>
        <w:rPr>
          <w:rFonts w:asciiTheme="majorBidi" w:hAnsiTheme="majorBidi" w:cstheme="majorBidi"/>
          <w:sz w:val="24"/>
          <w:szCs w:val="24"/>
        </w:rPr>
        <w:t>N</w:t>
      </w:r>
      <w:r w:rsidRPr="001E1085">
        <w:rPr>
          <w:rFonts w:asciiTheme="majorBidi" w:hAnsiTheme="majorBidi" w:cstheme="majorBidi"/>
          <w:sz w:val="24"/>
          <w:szCs w:val="24"/>
        </w:rPr>
        <w:t xml:space="preserve">amun jika tidak memungkinkan guru akan memberikan contoh gambar melalui laptop </w:t>
      </w:r>
      <w:r w:rsidR="00E5470B">
        <w:rPr>
          <w:rFonts w:asciiTheme="majorBidi" w:hAnsiTheme="majorBidi" w:cstheme="majorBidi"/>
          <w:sz w:val="24"/>
          <w:szCs w:val="24"/>
        </w:rPr>
        <w:t xml:space="preserve">dan </w:t>
      </w:r>
      <w:r w:rsidRPr="001E1085">
        <w:rPr>
          <w:rFonts w:asciiTheme="majorBidi" w:hAnsiTheme="majorBidi" w:cstheme="majorBidi"/>
          <w:sz w:val="24"/>
          <w:szCs w:val="24"/>
        </w:rPr>
        <w:t>mengakse</w:t>
      </w:r>
      <w:r>
        <w:rPr>
          <w:rFonts w:asciiTheme="majorBidi" w:hAnsiTheme="majorBidi" w:cstheme="majorBidi"/>
          <w:sz w:val="24"/>
          <w:szCs w:val="24"/>
        </w:rPr>
        <w:t>s internet ataupun menggambar</w:t>
      </w:r>
      <w:r w:rsidRPr="001E1085">
        <w:rPr>
          <w:rFonts w:asciiTheme="majorBidi" w:hAnsiTheme="majorBidi" w:cstheme="majorBidi"/>
          <w:sz w:val="24"/>
          <w:szCs w:val="24"/>
        </w:rPr>
        <w:t xml:space="preserve">nya. Sehingga tercapai tujuan yang diharapkan. </w:t>
      </w:r>
      <w:r w:rsidR="00120DBD">
        <w:rPr>
          <w:rFonts w:asciiTheme="majorBidi" w:hAnsiTheme="majorBidi" w:cstheme="majorBidi"/>
          <w:sz w:val="24"/>
          <w:szCs w:val="24"/>
          <w:lang w:val="en-US"/>
        </w:rPr>
        <w:t xml:space="preserve">Pernyaataan diatas sesuai dengan yang dinyatakan </w:t>
      </w:r>
      <w:r w:rsidR="00120DBD">
        <w:rPr>
          <w:rFonts w:ascii="Times New Roman" w:hAnsi="Times New Roman" w:cs="Times New Roman"/>
          <w:sz w:val="24"/>
          <w:szCs w:val="24"/>
          <w:lang w:val="en-US"/>
        </w:rPr>
        <w:t xml:space="preserve">Misbahul Jannah bahwa guru yang kreatif adalah guru yang mampu mengembangkan  RPP K13 yang mengintregrasikan pendekatan saintifik sesuai dengan materi yang diajarkannya </w:t>
      </w:r>
      <w:r w:rsidR="00120DBD">
        <w:rPr>
          <w:rStyle w:val="FootnoteReference"/>
          <w:rFonts w:ascii="Times New Roman" w:hAnsi="Times New Roman" w:cs="Times New Roman"/>
          <w:sz w:val="24"/>
          <w:szCs w:val="24"/>
          <w:lang w:val="en-US"/>
        </w:rPr>
        <w:footnoteReference w:id="22"/>
      </w:r>
      <w:r w:rsidR="00120DBD">
        <w:rPr>
          <w:rFonts w:ascii="Times New Roman" w:hAnsi="Times New Roman" w:cs="Times New Roman"/>
          <w:sz w:val="24"/>
          <w:szCs w:val="24"/>
          <w:lang w:val="en-US"/>
        </w:rPr>
        <w:t>.</w:t>
      </w:r>
    </w:p>
    <w:p w:rsidR="00DE08B2" w:rsidRDefault="00120DBD" w:rsidP="007455EA">
      <w:pPr>
        <w:ind w:firstLine="567"/>
        <w:jc w:val="both"/>
        <w:rPr>
          <w:rFonts w:asciiTheme="majorBidi" w:hAnsiTheme="majorBidi" w:cstheme="majorBidi"/>
          <w:sz w:val="24"/>
          <w:szCs w:val="24"/>
        </w:rPr>
      </w:pPr>
      <w:r>
        <w:rPr>
          <w:rFonts w:asciiTheme="majorBidi" w:hAnsiTheme="majorBidi" w:cstheme="majorBidi"/>
          <w:sz w:val="24"/>
          <w:szCs w:val="24"/>
        </w:rPr>
        <w:t>Hal tersebut diatas menunjukan bahwa adanya kreativ</w:t>
      </w:r>
      <w:r>
        <w:rPr>
          <w:rFonts w:asciiTheme="majorBidi" w:hAnsiTheme="majorBidi" w:cstheme="majorBidi"/>
          <w:sz w:val="24"/>
          <w:szCs w:val="24"/>
          <w:lang w:val="en-US"/>
        </w:rPr>
        <w:t xml:space="preserve">itas guru pada aspek </w:t>
      </w:r>
      <w:r w:rsidR="00DE08B2">
        <w:rPr>
          <w:rFonts w:asciiTheme="majorBidi" w:hAnsiTheme="majorBidi" w:cstheme="majorBidi"/>
          <w:sz w:val="24"/>
          <w:szCs w:val="24"/>
        </w:rPr>
        <w:t>k</w:t>
      </w:r>
      <w:r w:rsidR="00913265">
        <w:rPr>
          <w:rFonts w:asciiTheme="majorBidi" w:hAnsiTheme="majorBidi" w:cstheme="majorBidi"/>
          <w:sz w:val="24"/>
          <w:szCs w:val="24"/>
        </w:rPr>
        <w:t xml:space="preserve">elancaran berpikir, dimana guru memiliki </w:t>
      </w:r>
      <w:r w:rsidR="00DE08B2" w:rsidRPr="001E1085">
        <w:rPr>
          <w:rFonts w:asciiTheme="majorBidi" w:hAnsiTheme="majorBidi" w:cstheme="majorBidi"/>
          <w:sz w:val="24"/>
          <w:szCs w:val="24"/>
        </w:rPr>
        <w:t>kemampuan untuk menghasilkan banyak ide yang keluar dari pemikiran seseorang secara cepat. Dalam kelancaran berpikir yang ditekankan adalah kuan</w:t>
      </w:r>
      <w:r w:rsidR="00DE08B2">
        <w:rPr>
          <w:rFonts w:asciiTheme="majorBidi" w:hAnsiTheme="majorBidi" w:cstheme="majorBidi"/>
          <w:sz w:val="24"/>
          <w:szCs w:val="24"/>
        </w:rPr>
        <w:t>titas bukan kualitas</w:t>
      </w:r>
      <w:r w:rsidR="00DE08B2" w:rsidRPr="001E1085">
        <w:rPr>
          <w:rFonts w:asciiTheme="majorBidi" w:hAnsiTheme="majorBidi" w:cstheme="majorBidi"/>
          <w:sz w:val="24"/>
          <w:szCs w:val="24"/>
        </w:rPr>
        <w:t>.</w:t>
      </w:r>
      <w:r w:rsidR="00601705">
        <w:rPr>
          <w:rStyle w:val="FootnoteReference"/>
          <w:rFonts w:asciiTheme="majorBidi" w:hAnsiTheme="majorBidi" w:cstheme="majorBidi"/>
          <w:sz w:val="24"/>
          <w:szCs w:val="24"/>
        </w:rPr>
        <w:footnoteReference w:id="23"/>
      </w:r>
      <w:r w:rsidR="00DE08B2" w:rsidRPr="00992D98">
        <w:rPr>
          <w:rFonts w:asciiTheme="majorBidi" w:hAnsiTheme="majorBidi" w:cstheme="majorBidi"/>
          <w:sz w:val="24"/>
          <w:szCs w:val="24"/>
        </w:rPr>
        <w:t xml:space="preserve"> </w:t>
      </w:r>
      <w:r w:rsidR="00DE08B2">
        <w:rPr>
          <w:rFonts w:asciiTheme="majorBidi" w:hAnsiTheme="majorBidi" w:cstheme="majorBidi"/>
          <w:sz w:val="24"/>
          <w:szCs w:val="24"/>
        </w:rPr>
        <w:t>Berikut adalah gambar situasi belajar dengan memanfaatkan media alam.</w:t>
      </w:r>
    </w:p>
    <w:p w:rsidR="00DE08B2" w:rsidRDefault="00DE08B2" w:rsidP="007455EA">
      <w:pPr>
        <w:spacing w:after="0"/>
        <w:jc w:val="center"/>
        <w:rPr>
          <w:rFonts w:asciiTheme="majorBidi" w:hAnsiTheme="majorBidi" w:cstheme="majorBidi"/>
          <w:sz w:val="24"/>
          <w:szCs w:val="24"/>
        </w:rPr>
      </w:pPr>
      <w:r>
        <w:rPr>
          <w:rFonts w:asciiTheme="majorBidi" w:hAnsiTheme="majorBidi" w:cstheme="majorBidi"/>
          <w:noProof/>
          <w:sz w:val="24"/>
          <w:szCs w:val="24"/>
          <w:lang w:val="en-US"/>
        </w:rPr>
        <w:lastRenderedPageBreak/>
        <w:drawing>
          <wp:inline distT="0" distB="0" distL="0" distR="0" wp14:anchorId="107A0953" wp14:editId="34C46209">
            <wp:extent cx="4237990" cy="2466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211149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0536" cy="2468457"/>
                    </a:xfrm>
                    <a:prstGeom prst="rect">
                      <a:avLst/>
                    </a:prstGeom>
                  </pic:spPr>
                </pic:pic>
              </a:graphicData>
            </a:graphic>
          </wp:inline>
        </w:drawing>
      </w:r>
    </w:p>
    <w:p w:rsidR="00DE08B2" w:rsidRDefault="00DE08B2" w:rsidP="007455EA">
      <w:pPr>
        <w:spacing w:after="0"/>
        <w:ind w:firstLine="720"/>
        <w:jc w:val="both"/>
        <w:rPr>
          <w:rFonts w:asciiTheme="majorBidi" w:hAnsiTheme="majorBidi" w:cstheme="majorBidi"/>
          <w:sz w:val="24"/>
          <w:szCs w:val="24"/>
        </w:rPr>
      </w:pPr>
      <w:r>
        <w:rPr>
          <w:rFonts w:asciiTheme="majorBidi" w:hAnsiTheme="majorBidi" w:cstheme="majorBidi"/>
          <w:sz w:val="24"/>
          <w:szCs w:val="24"/>
        </w:rPr>
        <w:t>Gambar 1. Pemanfaat Media Alam dalam Proses Pembelajaran</w:t>
      </w:r>
    </w:p>
    <w:p w:rsidR="00DE08B2" w:rsidRDefault="00DE08B2" w:rsidP="007455EA">
      <w:pPr>
        <w:spacing w:after="0"/>
        <w:ind w:firstLine="426"/>
        <w:jc w:val="both"/>
        <w:rPr>
          <w:rFonts w:asciiTheme="majorBidi" w:hAnsiTheme="majorBidi" w:cstheme="majorBidi"/>
          <w:sz w:val="24"/>
          <w:szCs w:val="24"/>
        </w:rPr>
      </w:pPr>
    </w:p>
    <w:p w:rsidR="00DE08B2" w:rsidRPr="008C5800" w:rsidRDefault="00DE08B2" w:rsidP="00316EFA">
      <w:pPr>
        <w:spacing w:after="0"/>
        <w:ind w:firstLine="426"/>
        <w:jc w:val="both"/>
        <w:rPr>
          <w:rFonts w:asciiTheme="majorBidi" w:hAnsiTheme="majorBidi" w:cstheme="majorBidi"/>
          <w:sz w:val="24"/>
          <w:szCs w:val="24"/>
        </w:rPr>
      </w:pPr>
      <w:r>
        <w:rPr>
          <w:rFonts w:asciiTheme="majorBidi" w:hAnsiTheme="majorBidi" w:cstheme="majorBidi"/>
          <w:sz w:val="24"/>
          <w:szCs w:val="24"/>
        </w:rPr>
        <w:t xml:space="preserve">Berdasarkan data yang diperoleh oleh peneliti dari wawancara dan dokumentasi bahwa kelancaran berpikir guru sertifikasi hanya didorong dari pemanfaatan media alam, belum melakukan pengembangan dalam pemanfaatannya, guru masih kurang terbuka dalam melakukan pengembangan media teknologi. </w:t>
      </w:r>
      <w:bookmarkStart w:id="0" w:name="_GoBack"/>
      <w:bookmarkEnd w:id="0"/>
    </w:p>
    <w:p w:rsidR="00DE08B2" w:rsidRDefault="00DE08B2" w:rsidP="007455EA">
      <w:pPr>
        <w:pStyle w:val="ListParagraph"/>
        <w:numPr>
          <w:ilvl w:val="0"/>
          <w:numId w:val="2"/>
        </w:numPr>
        <w:spacing w:after="0"/>
        <w:ind w:left="426" w:hanging="426"/>
        <w:jc w:val="both"/>
        <w:rPr>
          <w:rFonts w:asciiTheme="majorBidi" w:hAnsiTheme="majorBidi" w:cstheme="majorBidi"/>
          <w:sz w:val="24"/>
          <w:szCs w:val="24"/>
        </w:rPr>
      </w:pPr>
      <w:r w:rsidRPr="000A6D52">
        <w:rPr>
          <w:rFonts w:asciiTheme="majorBidi" w:hAnsiTheme="majorBidi" w:cstheme="majorBidi"/>
          <w:sz w:val="24"/>
          <w:szCs w:val="24"/>
        </w:rPr>
        <w:t>Keluwesan dan fleksibilitas (</w:t>
      </w:r>
      <w:r w:rsidRPr="000A6D52">
        <w:rPr>
          <w:rFonts w:asciiTheme="majorBidi" w:hAnsiTheme="majorBidi" w:cstheme="majorBidi"/>
          <w:i/>
          <w:iCs/>
          <w:sz w:val="24"/>
          <w:szCs w:val="24"/>
        </w:rPr>
        <w:t>flexibility</w:t>
      </w:r>
      <w:r w:rsidRPr="000A6D52">
        <w:rPr>
          <w:rFonts w:asciiTheme="majorBidi" w:hAnsiTheme="majorBidi" w:cstheme="majorBidi"/>
          <w:sz w:val="24"/>
          <w:szCs w:val="24"/>
        </w:rPr>
        <w:t>)</w:t>
      </w:r>
    </w:p>
    <w:p w:rsidR="00DE08B2" w:rsidRDefault="00DE08B2" w:rsidP="007455EA">
      <w:pPr>
        <w:spacing w:after="0"/>
        <w:ind w:firstLine="426"/>
        <w:jc w:val="both"/>
        <w:rPr>
          <w:rFonts w:asciiTheme="majorBidi" w:hAnsiTheme="majorBidi" w:cstheme="majorBidi"/>
          <w:sz w:val="24"/>
          <w:szCs w:val="24"/>
        </w:rPr>
      </w:pPr>
      <w:r w:rsidRPr="00780675">
        <w:rPr>
          <w:rFonts w:asciiTheme="majorBidi" w:hAnsiTheme="majorBidi" w:cstheme="majorBidi"/>
          <w:sz w:val="24"/>
          <w:szCs w:val="24"/>
        </w:rPr>
        <w:t>Hasil penelitian terkait dengan kreativitas guru dalam keluwesan berpikir terlihat dari keterbukaan cara pandang guru dengan menyesuaikan perkembangan zaman yang berbasis IT dengan kebutuhan siswa di dalam kelas, guru sertifikasi di MIN 2 Banda Aceh akan memutarkan video tentang materi pembelajaran, atau film bernuansa islami dan mengandung nilai pendidikan. “</w:t>
      </w:r>
      <w:r w:rsidRPr="00780675">
        <w:rPr>
          <w:rFonts w:asciiTheme="majorBidi" w:hAnsiTheme="majorBidi" w:cstheme="majorBidi"/>
          <w:i/>
          <w:iCs/>
          <w:sz w:val="24"/>
          <w:szCs w:val="24"/>
        </w:rPr>
        <w:t>Menggunakan media audio vi</w:t>
      </w:r>
      <w:r w:rsidR="00484385">
        <w:rPr>
          <w:rFonts w:asciiTheme="majorBidi" w:hAnsiTheme="majorBidi" w:cstheme="majorBidi"/>
          <w:i/>
          <w:iCs/>
          <w:sz w:val="24"/>
          <w:szCs w:val="24"/>
        </w:rPr>
        <w:t>sual, menggunakan video yang di</w:t>
      </w:r>
      <w:r w:rsidRPr="00780675">
        <w:rPr>
          <w:rFonts w:asciiTheme="majorBidi" w:hAnsiTheme="majorBidi" w:cstheme="majorBidi"/>
          <w:i/>
          <w:iCs/>
          <w:sz w:val="24"/>
          <w:szCs w:val="24"/>
        </w:rPr>
        <w:t>putar melalui laptop atau hp, ya biasanya saya selalu menyesuaikan dengan kebutuhan siswa</w:t>
      </w:r>
      <w:r w:rsidRPr="00780675">
        <w:rPr>
          <w:rFonts w:asciiTheme="majorBidi" w:hAnsiTheme="majorBidi" w:cstheme="majorBidi"/>
          <w:sz w:val="24"/>
          <w:szCs w:val="24"/>
        </w:rPr>
        <w:t>.”</w:t>
      </w:r>
      <w:r>
        <w:rPr>
          <w:rStyle w:val="FootnoteReference"/>
          <w:rFonts w:asciiTheme="majorBidi" w:hAnsiTheme="majorBidi" w:cstheme="majorBidi"/>
          <w:sz w:val="24"/>
          <w:szCs w:val="24"/>
        </w:rPr>
        <w:footnoteReference w:id="24"/>
      </w:r>
      <w:r w:rsidRPr="00780675">
        <w:rPr>
          <w:rFonts w:asciiTheme="majorBidi" w:hAnsiTheme="majorBidi" w:cstheme="majorBidi"/>
          <w:sz w:val="24"/>
          <w:szCs w:val="24"/>
        </w:rPr>
        <w:t xml:space="preserve"> </w:t>
      </w: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Hal ini di dukung oleh teori tentang keluwesan berpikir merupakan</w:t>
      </w:r>
      <w:r w:rsidRPr="007D5D5F">
        <w:rPr>
          <w:rFonts w:asciiTheme="majorBidi" w:hAnsiTheme="majorBidi" w:cstheme="majorBidi"/>
          <w:sz w:val="24"/>
          <w:szCs w:val="24"/>
        </w:rPr>
        <w:t xml:space="preserve"> kemampuan </w:t>
      </w:r>
      <w:r>
        <w:rPr>
          <w:rFonts w:asciiTheme="majorBidi" w:hAnsiTheme="majorBidi" w:cstheme="majorBidi"/>
          <w:sz w:val="24"/>
          <w:szCs w:val="24"/>
        </w:rPr>
        <w:t xml:space="preserve">dalam menghasilkan dan mengkreasikan sejumlah ide, jawaban-jawaban, serta berkemampuan mencari alternatif maupun solusi dari suatu masalah dengan sudut pandang yang berbeda. Sehingga </w:t>
      </w:r>
      <w:r w:rsidRPr="007D5D5F">
        <w:rPr>
          <w:rFonts w:asciiTheme="majorBidi" w:hAnsiTheme="majorBidi" w:cstheme="majorBidi"/>
          <w:sz w:val="24"/>
          <w:szCs w:val="24"/>
        </w:rPr>
        <w:t>Orang yang kreatif adalah orang yang luwes dalam berpikir. Mereka dengan mudah dapat meninggalkan cara berpikir lama dan menggantikannya dengan cara berpikir yang baru</w:t>
      </w:r>
      <w:r>
        <w:rPr>
          <w:rFonts w:asciiTheme="majorBidi" w:hAnsiTheme="majorBidi" w:cstheme="majorBidi"/>
          <w:sz w:val="24"/>
          <w:szCs w:val="24"/>
        </w:rPr>
        <w:t>.</w:t>
      </w:r>
      <w:r w:rsidR="00601705">
        <w:rPr>
          <w:rStyle w:val="FootnoteReference"/>
          <w:rFonts w:asciiTheme="majorBidi" w:hAnsiTheme="majorBidi" w:cstheme="majorBidi"/>
          <w:sz w:val="24"/>
          <w:szCs w:val="24"/>
        </w:rPr>
        <w:footnoteReference w:id="25"/>
      </w: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Berdasarkan hasil wawancara di atas</w:t>
      </w:r>
      <w:r w:rsidRPr="00780675">
        <w:rPr>
          <w:rFonts w:asciiTheme="majorBidi" w:hAnsiTheme="majorBidi" w:cstheme="majorBidi"/>
          <w:sz w:val="24"/>
          <w:szCs w:val="24"/>
        </w:rPr>
        <w:t xml:space="preserve"> menunjukkan bahwa guru sertifikasi di MIN 2 Banda Aceh tidak hanya berpatokan dengan cara belajar yang lama, guru selalu berusaha menyiapkan media semenarik mungkin, serta penyesuaian antara </w:t>
      </w:r>
      <w:r w:rsidRPr="00780675">
        <w:rPr>
          <w:rFonts w:asciiTheme="majorBidi" w:hAnsiTheme="majorBidi" w:cstheme="majorBidi"/>
          <w:sz w:val="24"/>
          <w:szCs w:val="24"/>
        </w:rPr>
        <w:lastRenderedPageBreak/>
        <w:t>kebutuhan dengan perkembangan zaman, agar pembelajaran tidak membosankan.</w:t>
      </w:r>
      <w:r>
        <w:rPr>
          <w:rFonts w:asciiTheme="majorBidi" w:hAnsiTheme="majorBidi" w:cstheme="majorBidi"/>
          <w:sz w:val="24"/>
          <w:szCs w:val="24"/>
        </w:rPr>
        <w:t xml:space="preserve"> </w:t>
      </w:r>
      <w:r w:rsidRPr="00780675">
        <w:rPr>
          <w:rFonts w:asciiTheme="majorBidi" w:hAnsiTheme="majorBidi" w:cstheme="majorBidi"/>
          <w:sz w:val="24"/>
          <w:szCs w:val="24"/>
        </w:rPr>
        <w:t>Selain itu Media yang sering digunakan oleh guru sertifikasi di MIN 2 Banda Aceh adalah, media audio-visual, dan  media model.</w:t>
      </w: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Sejalan dengan teori di atas,  g</w:t>
      </w:r>
      <w:r w:rsidRPr="007D5D5F">
        <w:rPr>
          <w:rFonts w:asciiTheme="majorBidi" w:hAnsiTheme="majorBidi" w:cstheme="majorBidi"/>
          <w:sz w:val="24"/>
          <w:szCs w:val="24"/>
        </w:rPr>
        <w:t>uru sertifikasi di MIN 2 Banda Aceh memiliki bentuk kreativitas dalam memanfaatkan media pendidikan yaitu kelu</w:t>
      </w:r>
      <w:r>
        <w:rPr>
          <w:rFonts w:asciiTheme="majorBidi" w:hAnsiTheme="majorBidi" w:cstheme="majorBidi"/>
          <w:sz w:val="24"/>
          <w:szCs w:val="24"/>
        </w:rPr>
        <w:t>we</w:t>
      </w:r>
      <w:r w:rsidRPr="007D5D5F">
        <w:rPr>
          <w:rFonts w:asciiTheme="majorBidi" w:hAnsiTheme="majorBidi" w:cstheme="majorBidi"/>
          <w:sz w:val="24"/>
          <w:szCs w:val="24"/>
        </w:rPr>
        <w:t xml:space="preserve">san dalam berpikir. Guru sertifikasi memiliki ide yang sangat bervariasi dalam hal memadukan media, tidak hanya berpatokan pada satu media, </w:t>
      </w:r>
      <w:r>
        <w:rPr>
          <w:rFonts w:asciiTheme="majorBidi" w:hAnsiTheme="majorBidi" w:cstheme="majorBidi"/>
          <w:sz w:val="24"/>
          <w:szCs w:val="24"/>
        </w:rPr>
        <w:t>melainkan menyiapkan</w:t>
      </w:r>
      <w:r w:rsidRPr="007D5D5F">
        <w:rPr>
          <w:rFonts w:asciiTheme="majorBidi" w:hAnsiTheme="majorBidi" w:cstheme="majorBidi"/>
          <w:sz w:val="24"/>
          <w:szCs w:val="24"/>
        </w:rPr>
        <w:t xml:space="preserve"> berba</w:t>
      </w:r>
      <w:r>
        <w:rPr>
          <w:rFonts w:asciiTheme="majorBidi" w:hAnsiTheme="majorBidi" w:cstheme="majorBidi"/>
          <w:sz w:val="24"/>
          <w:szCs w:val="24"/>
        </w:rPr>
        <w:t xml:space="preserve">gai alternatif dalam penggunaan </w:t>
      </w:r>
      <w:r w:rsidRPr="007D5D5F">
        <w:rPr>
          <w:rFonts w:asciiTheme="majorBidi" w:hAnsiTheme="majorBidi" w:cstheme="majorBidi"/>
          <w:sz w:val="24"/>
          <w:szCs w:val="24"/>
        </w:rPr>
        <w:t xml:space="preserve"> media </w:t>
      </w:r>
      <w:r>
        <w:rPr>
          <w:rFonts w:asciiTheme="majorBidi" w:hAnsiTheme="majorBidi" w:cstheme="majorBidi"/>
          <w:sz w:val="24"/>
          <w:szCs w:val="24"/>
        </w:rPr>
        <w:t>dan memanfaatkannya. Karena pada dasarnya tidak semua topik pembelajaran dapat dijawab hanya dengan satu penggunaan media.</w:t>
      </w:r>
      <w:r w:rsidR="00C71A26">
        <w:rPr>
          <w:rStyle w:val="FootnoteReference"/>
          <w:rFonts w:asciiTheme="majorBidi" w:hAnsiTheme="majorBidi" w:cstheme="majorBidi"/>
          <w:sz w:val="24"/>
          <w:szCs w:val="24"/>
        </w:rPr>
        <w:footnoteReference w:id="26"/>
      </w: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Oleh sebab itu media pendidikan dianggap sangat berpengaruh dan penting dalam proses belajar mengajar. Bahwa kegunaan media pendidikan yaitu: 1) memperjelas materi pembelajaran dan mengatasi kesulitan dalam memahami pembelajaran, 2) menjadikan pelajaran lebih menarik, 3) mempertajam indra, melatih serta memperluas kecepatan dalam belajar.</w:t>
      </w:r>
      <w:r w:rsidR="00C71A26">
        <w:rPr>
          <w:rStyle w:val="FootnoteReference"/>
          <w:rFonts w:asciiTheme="majorBidi" w:hAnsiTheme="majorBidi" w:cstheme="majorBidi"/>
          <w:sz w:val="24"/>
          <w:szCs w:val="24"/>
        </w:rPr>
        <w:footnoteReference w:id="27"/>
      </w: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Selain itu Media yang sering digunakan oleh guru sertifikasi di MIN 2 Banda Aceh adalah, media audio-visual, dan  media model. Penggunaan media pendidikan yang digunakan guru sertifikasi ini di dukung dengan teori bahwa Media audio–visual, memfokuskan kepada indra pendengaran dan penglihatan.  Biasanya Efektivitas tingkat keberhasilan dalam menggunakan media audio visual memiliki ciri-ciri, a). Suasana yang dapat memberikan kesan pada penampilannya, b). Keberhasilan yang berdampak kepada hasil belajar siswa.</w:t>
      </w:r>
      <w:r w:rsidR="00CD7544">
        <w:rPr>
          <w:rStyle w:val="FootnoteReference"/>
          <w:rFonts w:asciiTheme="majorBidi" w:hAnsiTheme="majorBidi" w:cstheme="majorBidi"/>
          <w:sz w:val="24"/>
          <w:szCs w:val="24"/>
        </w:rPr>
        <w:footnoteReference w:id="28"/>
      </w:r>
      <w:r w:rsidR="00CD7544">
        <w:rPr>
          <w:rFonts w:asciiTheme="majorBidi" w:hAnsiTheme="majorBidi" w:cstheme="majorBidi"/>
          <w:sz w:val="24"/>
          <w:szCs w:val="24"/>
        </w:rPr>
        <w:t xml:space="preserve"> </w:t>
      </w:r>
      <w:r>
        <w:rPr>
          <w:rFonts w:asciiTheme="majorBidi" w:hAnsiTheme="majorBidi" w:cstheme="majorBidi"/>
          <w:sz w:val="24"/>
          <w:szCs w:val="24"/>
        </w:rPr>
        <w:t xml:space="preserve">Media audio-visual dapat menggantikan posisi guru. Contoh media ini adalah televisi/video pendidikan dan program slide suara. </w:t>
      </w: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Selain penggunaan media audio-visual, guru sertifikasi juga sering menggunakan media model. Media model merupakan media tiruan dari objek nyata, seperti objek yang terlalu besar, jauh,  terlalu kecil, objek terlalu mahal, serta objek yang jarang ditemukan yang terlalu rumit untuk dibawa ke dalam kelas dan sulit di pelajari wujud aslinya. Dari hasil observasi dan wawancara ditemukan bahwa</w:t>
      </w:r>
      <w:r w:rsidRPr="007D5D5F">
        <w:rPr>
          <w:rFonts w:asciiTheme="majorBidi" w:hAnsiTheme="majorBidi" w:cstheme="majorBidi"/>
          <w:sz w:val="24"/>
          <w:szCs w:val="24"/>
        </w:rPr>
        <w:t xml:space="preserve"> guru</w:t>
      </w:r>
      <w:r>
        <w:rPr>
          <w:rFonts w:asciiTheme="majorBidi" w:hAnsiTheme="majorBidi" w:cstheme="majorBidi"/>
          <w:sz w:val="24"/>
          <w:szCs w:val="24"/>
        </w:rPr>
        <w:t xml:space="preserve"> sertifikasi</w:t>
      </w:r>
      <w:r w:rsidRPr="007D5D5F">
        <w:rPr>
          <w:rFonts w:asciiTheme="majorBidi" w:hAnsiTheme="majorBidi" w:cstheme="majorBidi"/>
          <w:sz w:val="24"/>
          <w:szCs w:val="24"/>
        </w:rPr>
        <w:t xml:space="preserve"> membawa langsung media model seperti alat penghantar panas</w:t>
      </w:r>
      <w:r>
        <w:rPr>
          <w:rFonts w:asciiTheme="majorBidi" w:hAnsiTheme="majorBidi" w:cstheme="majorBidi"/>
          <w:sz w:val="24"/>
          <w:szCs w:val="24"/>
        </w:rPr>
        <w:t xml:space="preserve"> melalui energi listrik, yang disederhanakan </w:t>
      </w:r>
      <w:r w:rsidRPr="007D5D5F">
        <w:rPr>
          <w:rFonts w:asciiTheme="majorBidi" w:hAnsiTheme="majorBidi" w:cstheme="majorBidi"/>
          <w:sz w:val="24"/>
          <w:szCs w:val="24"/>
        </w:rPr>
        <w:t xml:space="preserve">dengan media yang sering </w:t>
      </w:r>
      <w:r w:rsidRPr="007D5D5F">
        <w:rPr>
          <w:rFonts w:asciiTheme="majorBidi" w:hAnsiTheme="majorBidi" w:cstheme="majorBidi"/>
          <w:sz w:val="24"/>
          <w:szCs w:val="24"/>
        </w:rPr>
        <w:lastRenderedPageBreak/>
        <w:t>digunakan anak-anak bermain, seperti mainan strikaan,</w:t>
      </w:r>
      <w:r>
        <w:rPr>
          <w:rFonts w:asciiTheme="majorBidi" w:hAnsiTheme="majorBidi" w:cstheme="majorBidi"/>
          <w:sz w:val="24"/>
          <w:szCs w:val="24"/>
        </w:rPr>
        <w:t xml:space="preserve"> </w:t>
      </w:r>
      <w:r w:rsidRPr="007D5D5F">
        <w:rPr>
          <w:rFonts w:asciiTheme="majorBidi" w:hAnsiTheme="majorBidi" w:cstheme="majorBidi"/>
          <w:sz w:val="24"/>
          <w:szCs w:val="24"/>
        </w:rPr>
        <w:t>maupun alat penanak nasi.</w:t>
      </w:r>
      <w:r>
        <w:rPr>
          <w:rFonts w:asciiTheme="majorBidi" w:hAnsiTheme="majorBidi" w:cstheme="majorBidi"/>
          <w:sz w:val="24"/>
          <w:szCs w:val="24"/>
        </w:rPr>
        <w:t xml:space="preserve"> Berikut adalah gambar media model yang digunakan guru dalam pembelajaran.</w:t>
      </w:r>
    </w:p>
    <w:p w:rsidR="00DE08B2" w:rsidRDefault="00DE08B2" w:rsidP="007455EA">
      <w:pPr>
        <w:spacing w:after="0"/>
        <w:ind w:firstLine="360"/>
        <w:jc w:val="both"/>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6E52DB01" wp14:editId="7BA8A993">
            <wp:extent cx="4468483" cy="2225615"/>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11_0910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0407" cy="2226573"/>
                    </a:xfrm>
                    <a:prstGeom prst="rect">
                      <a:avLst/>
                    </a:prstGeom>
                  </pic:spPr>
                </pic:pic>
              </a:graphicData>
            </a:graphic>
          </wp:inline>
        </w:drawing>
      </w:r>
    </w:p>
    <w:p w:rsidR="00DE08B2" w:rsidRDefault="00DE08B2" w:rsidP="007455EA">
      <w:pPr>
        <w:ind w:firstLine="567"/>
        <w:jc w:val="both"/>
        <w:rPr>
          <w:rFonts w:asciiTheme="majorBidi" w:hAnsiTheme="majorBidi" w:cstheme="majorBidi"/>
          <w:sz w:val="24"/>
          <w:szCs w:val="24"/>
        </w:rPr>
      </w:pPr>
      <w:r>
        <w:rPr>
          <w:rFonts w:asciiTheme="majorBidi" w:hAnsiTheme="majorBidi" w:cstheme="majorBidi"/>
          <w:sz w:val="24"/>
          <w:szCs w:val="24"/>
        </w:rPr>
        <w:t xml:space="preserve"> Gambar 2. Pemanfaatan Media Model dalam Pembelajaran</w:t>
      </w:r>
    </w:p>
    <w:p w:rsidR="00DE08B2" w:rsidRDefault="00DE08B2" w:rsidP="007455EA">
      <w:pPr>
        <w:pStyle w:val="ListParagraph"/>
        <w:numPr>
          <w:ilvl w:val="0"/>
          <w:numId w:val="2"/>
        </w:numPr>
        <w:tabs>
          <w:tab w:val="left" w:pos="426"/>
        </w:tabs>
        <w:spacing w:after="0"/>
        <w:ind w:hanging="720"/>
        <w:jc w:val="both"/>
        <w:rPr>
          <w:rFonts w:asciiTheme="majorBidi" w:hAnsiTheme="majorBidi" w:cstheme="majorBidi"/>
          <w:sz w:val="24"/>
          <w:szCs w:val="24"/>
        </w:rPr>
      </w:pPr>
      <w:r w:rsidRPr="000A6D52">
        <w:rPr>
          <w:rFonts w:asciiTheme="majorBidi" w:hAnsiTheme="majorBidi" w:cstheme="majorBidi"/>
          <w:sz w:val="24"/>
          <w:szCs w:val="24"/>
        </w:rPr>
        <w:t>Orisinalitas</w:t>
      </w:r>
    </w:p>
    <w:p w:rsidR="00DE08B2" w:rsidRPr="00F06FB1" w:rsidRDefault="00DE08B2" w:rsidP="007455EA">
      <w:pPr>
        <w:spacing w:after="0"/>
        <w:ind w:firstLine="426"/>
        <w:jc w:val="both"/>
        <w:rPr>
          <w:rFonts w:asciiTheme="majorBidi" w:hAnsiTheme="majorBidi" w:cstheme="majorBidi"/>
          <w:sz w:val="24"/>
          <w:szCs w:val="24"/>
        </w:rPr>
      </w:pPr>
      <w:r w:rsidRPr="000A6D52">
        <w:rPr>
          <w:rFonts w:asciiTheme="majorBidi" w:hAnsiTheme="majorBidi" w:cstheme="majorBidi"/>
          <w:sz w:val="24"/>
          <w:szCs w:val="24"/>
        </w:rPr>
        <w:t xml:space="preserve">Guru Sertifikasi MIN 2 Banda Aceh </w:t>
      </w:r>
      <w:r>
        <w:rPr>
          <w:rFonts w:asciiTheme="majorBidi" w:hAnsiTheme="majorBidi" w:cstheme="majorBidi"/>
          <w:sz w:val="24"/>
          <w:szCs w:val="24"/>
        </w:rPr>
        <w:t>m</w:t>
      </w:r>
      <w:r w:rsidRPr="000A6D52">
        <w:rPr>
          <w:rFonts w:asciiTheme="majorBidi" w:hAnsiTheme="majorBidi" w:cstheme="majorBidi"/>
          <w:sz w:val="24"/>
          <w:szCs w:val="24"/>
        </w:rPr>
        <w:t>emiliki kemampuan menciptakan karya baru, unik dan menyenangkan dalam proses belajar mengajar, karena ori</w:t>
      </w:r>
      <w:r>
        <w:rPr>
          <w:rFonts w:asciiTheme="majorBidi" w:hAnsiTheme="majorBidi" w:cstheme="majorBidi"/>
          <w:sz w:val="24"/>
          <w:szCs w:val="24"/>
        </w:rPr>
        <w:t>sinalitas dalam pembelajaran di</w:t>
      </w:r>
      <w:r w:rsidRPr="000A6D52">
        <w:rPr>
          <w:rFonts w:asciiTheme="majorBidi" w:hAnsiTheme="majorBidi" w:cstheme="majorBidi"/>
          <w:sz w:val="24"/>
          <w:szCs w:val="24"/>
        </w:rPr>
        <w:t>butuhkan agar mengusir rasa bosan peserta didik sepanjang masa pembelajaran.</w:t>
      </w:r>
      <w:r>
        <w:rPr>
          <w:rFonts w:asciiTheme="majorBidi" w:hAnsiTheme="majorBidi" w:cstheme="majorBidi"/>
          <w:sz w:val="24"/>
          <w:szCs w:val="24"/>
        </w:rPr>
        <w:t xml:space="preserve"> seperti contoh guru sertifikasi di MIN 2 Banda Aceh</w:t>
      </w:r>
      <w:r w:rsidRPr="000A6D52">
        <w:rPr>
          <w:rFonts w:asciiTheme="majorBidi" w:hAnsiTheme="majorBidi" w:cstheme="majorBidi"/>
          <w:sz w:val="24"/>
          <w:szCs w:val="24"/>
        </w:rPr>
        <w:t xml:space="preserve"> Memvariasikan</w:t>
      </w:r>
      <w:r>
        <w:rPr>
          <w:rFonts w:asciiTheme="majorBidi" w:hAnsiTheme="majorBidi" w:cstheme="majorBidi"/>
          <w:sz w:val="24"/>
          <w:szCs w:val="24"/>
        </w:rPr>
        <w:t xml:space="preserve"> permainan olahraga dengan memasukkan nilai karakter di dalamnya, selain menyenangkan siswa juga dapat menerapkan pendidikan karakter.</w:t>
      </w:r>
      <w:r w:rsidRPr="000A6D52">
        <w:rPr>
          <w:rFonts w:asciiTheme="majorBidi" w:hAnsiTheme="majorBidi" w:cstheme="majorBidi"/>
          <w:sz w:val="24"/>
          <w:szCs w:val="24"/>
        </w:rPr>
        <w:t xml:space="preserve"> Seperti mencari di internet atau menampilkan video menggunakan i</w:t>
      </w:r>
      <w:r>
        <w:rPr>
          <w:rFonts w:asciiTheme="majorBidi" w:hAnsiTheme="majorBidi" w:cstheme="majorBidi"/>
          <w:sz w:val="24"/>
          <w:szCs w:val="24"/>
        </w:rPr>
        <w:t>nfocus,</w:t>
      </w:r>
      <w:r w:rsidRPr="00F06FB1">
        <w:rPr>
          <w:rFonts w:asciiTheme="majorBidi" w:hAnsiTheme="majorBidi" w:cstheme="majorBidi"/>
          <w:sz w:val="24"/>
          <w:szCs w:val="24"/>
        </w:rPr>
        <w:t xml:space="preserve"> </w:t>
      </w:r>
    </w:p>
    <w:p w:rsidR="00DE08B2" w:rsidRDefault="00DE08B2" w:rsidP="007455EA">
      <w:pPr>
        <w:spacing w:after="0"/>
        <w:ind w:firstLine="426"/>
        <w:jc w:val="both"/>
        <w:rPr>
          <w:rFonts w:asciiTheme="majorBidi" w:hAnsiTheme="majorBidi" w:cstheme="majorBidi"/>
          <w:sz w:val="24"/>
          <w:szCs w:val="24"/>
        </w:rPr>
      </w:pPr>
      <w:r>
        <w:rPr>
          <w:rFonts w:asciiTheme="majorBidi" w:hAnsiTheme="majorBidi" w:cstheme="majorBidi"/>
          <w:sz w:val="24"/>
          <w:szCs w:val="24"/>
        </w:rPr>
        <w:t>Pemaparan di atas diperkuat dengan teori bahwa salah satu  Ciri kreativitas guru adalah orisinalitas, y</w:t>
      </w:r>
      <w:r w:rsidRPr="000A6D52">
        <w:rPr>
          <w:rFonts w:asciiTheme="majorBidi" w:hAnsiTheme="majorBidi" w:cstheme="majorBidi"/>
          <w:sz w:val="24"/>
          <w:szCs w:val="24"/>
        </w:rPr>
        <w:t>aitu kemampuan untuk melahirkan gagasan yang baru dan unik, memikirkan cara yang tidak lazim untuk mengungkapkan diri dan kemampuan untuk membuat kombinasi-kombinasi yang tidak lazim</w:t>
      </w:r>
      <w:r>
        <w:rPr>
          <w:rFonts w:asciiTheme="majorBidi" w:hAnsiTheme="majorBidi" w:cstheme="majorBidi"/>
          <w:sz w:val="24"/>
          <w:szCs w:val="24"/>
        </w:rPr>
        <w:t xml:space="preserve"> untuk menyelesaikan permasalahan.</w:t>
      </w:r>
      <w:r w:rsidR="008360CE">
        <w:rPr>
          <w:rStyle w:val="FootnoteReference"/>
          <w:rFonts w:asciiTheme="majorBidi" w:hAnsiTheme="majorBidi" w:cstheme="majorBidi"/>
          <w:sz w:val="24"/>
          <w:szCs w:val="24"/>
        </w:rPr>
        <w:footnoteReference w:id="29"/>
      </w:r>
      <w:r w:rsidR="008360CE" w:rsidRPr="000A6D52">
        <w:rPr>
          <w:rFonts w:asciiTheme="majorBidi" w:hAnsiTheme="majorBidi" w:cstheme="majorBidi"/>
          <w:sz w:val="24"/>
          <w:szCs w:val="24"/>
        </w:rPr>
        <w:t xml:space="preserve"> </w:t>
      </w:r>
      <w:r w:rsidRPr="000A6D52">
        <w:rPr>
          <w:rFonts w:asciiTheme="majorBidi" w:hAnsiTheme="majorBidi" w:cstheme="majorBidi"/>
          <w:sz w:val="24"/>
          <w:szCs w:val="24"/>
        </w:rPr>
        <w:t>Orisinalitas adalah keunikan dari gagasan, sesuatu yang tak terpikirkan oleh orang lain. Setiap orang mempunyai bakat kreatif yang berbeda-beda, dalam mengaplikasikan suat produk dan menciptakannya</w:t>
      </w:r>
      <w:r>
        <w:rPr>
          <w:rFonts w:asciiTheme="majorBidi" w:hAnsiTheme="majorBidi" w:cstheme="majorBidi"/>
          <w:sz w:val="24"/>
          <w:szCs w:val="24"/>
        </w:rPr>
        <w:t>.</w:t>
      </w:r>
      <w:r w:rsidR="009E5EA7">
        <w:rPr>
          <w:rStyle w:val="FootnoteReference"/>
          <w:rFonts w:asciiTheme="majorBidi" w:hAnsiTheme="majorBidi" w:cstheme="majorBidi"/>
          <w:sz w:val="24"/>
          <w:szCs w:val="24"/>
        </w:rPr>
        <w:footnoteReference w:id="30"/>
      </w:r>
    </w:p>
    <w:p w:rsidR="00DE08B2" w:rsidRDefault="00DE08B2" w:rsidP="007455EA">
      <w:pPr>
        <w:spacing w:after="0"/>
        <w:jc w:val="both"/>
        <w:rPr>
          <w:rFonts w:asciiTheme="majorBidi" w:hAnsiTheme="majorBidi" w:cstheme="majorBidi"/>
          <w:sz w:val="24"/>
          <w:szCs w:val="24"/>
        </w:rPr>
      </w:pPr>
      <w:r w:rsidRPr="000A6D52">
        <w:rPr>
          <w:rFonts w:asciiTheme="majorBidi" w:hAnsiTheme="majorBidi" w:cstheme="majorBidi"/>
          <w:sz w:val="24"/>
          <w:szCs w:val="24"/>
        </w:rPr>
        <w:t xml:space="preserve">4). </w:t>
      </w:r>
      <w:r w:rsidR="00B8592A">
        <w:rPr>
          <w:rFonts w:asciiTheme="majorBidi" w:hAnsiTheme="majorBidi" w:cstheme="majorBidi"/>
          <w:sz w:val="24"/>
          <w:szCs w:val="24"/>
        </w:rPr>
        <w:t xml:space="preserve"> </w:t>
      </w:r>
      <w:r w:rsidRPr="000A6D52">
        <w:rPr>
          <w:rFonts w:asciiTheme="majorBidi" w:hAnsiTheme="majorBidi" w:cstheme="majorBidi"/>
          <w:sz w:val="24"/>
          <w:szCs w:val="24"/>
        </w:rPr>
        <w:t>Kemampuan elaborasi (</w:t>
      </w:r>
      <w:r w:rsidRPr="000A6D52">
        <w:rPr>
          <w:rFonts w:asciiTheme="majorBidi" w:hAnsiTheme="majorBidi" w:cstheme="majorBidi"/>
          <w:i/>
          <w:iCs/>
          <w:sz w:val="24"/>
          <w:szCs w:val="24"/>
        </w:rPr>
        <w:t>elaboration</w:t>
      </w:r>
      <w:r w:rsidRPr="000A6D52">
        <w:rPr>
          <w:rFonts w:asciiTheme="majorBidi" w:hAnsiTheme="majorBidi" w:cstheme="majorBidi"/>
          <w:sz w:val="24"/>
          <w:szCs w:val="24"/>
        </w:rPr>
        <w:t xml:space="preserve">), </w:t>
      </w:r>
    </w:p>
    <w:p w:rsidR="00DE08B2" w:rsidRDefault="00DE08B2" w:rsidP="007455EA">
      <w:pPr>
        <w:spacing w:after="0"/>
        <w:ind w:firstLine="360"/>
        <w:jc w:val="both"/>
        <w:rPr>
          <w:rFonts w:asciiTheme="majorBidi" w:hAnsiTheme="majorBidi" w:cstheme="majorBidi"/>
          <w:sz w:val="24"/>
          <w:szCs w:val="24"/>
        </w:rPr>
      </w:pPr>
      <w:r>
        <w:rPr>
          <w:rFonts w:asciiTheme="majorBidi" w:hAnsiTheme="majorBidi" w:cstheme="majorBidi"/>
          <w:sz w:val="24"/>
          <w:szCs w:val="24"/>
        </w:rPr>
        <w:t>Y</w:t>
      </w:r>
      <w:r w:rsidRPr="000A6D52">
        <w:rPr>
          <w:rFonts w:asciiTheme="majorBidi" w:hAnsiTheme="majorBidi" w:cstheme="majorBidi"/>
          <w:sz w:val="24"/>
          <w:szCs w:val="24"/>
        </w:rPr>
        <w:t xml:space="preserve">aitu kemampuan mengembangkan, membumbui, atau mengeluarkan sebuah ide, kemampuan memperkaya dan mengembangkan suatu gagasan atau produk </w:t>
      </w:r>
      <w:r w:rsidRPr="000A6D52">
        <w:rPr>
          <w:rFonts w:asciiTheme="majorBidi" w:hAnsiTheme="majorBidi" w:cstheme="majorBidi"/>
          <w:sz w:val="24"/>
          <w:szCs w:val="24"/>
        </w:rPr>
        <w:lastRenderedPageBreak/>
        <w:t>dan m</w:t>
      </w:r>
      <w:r>
        <w:rPr>
          <w:rFonts w:asciiTheme="majorBidi" w:hAnsiTheme="majorBidi" w:cstheme="majorBidi"/>
          <w:sz w:val="24"/>
          <w:szCs w:val="24"/>
        </w:rPr>
        <w:t>a</w:t>
      </w:r>
      <w:r w:rsidRPr="000A6D52">
        <w:rPr>
          <w:rFonts w:asciiTheme="majorBidi" w:hAnsiTheme="majorBidi" w:cstheme="majorBidi"/>
          <w:sz w:val="24"/>
          <w:szCs w:val="24"/>
        </w:rPr>
        <w:t xml:space="preserve">mpu menambahkan atau </w:t>
      </w:r>
      <w:r>
        <w:rPr>
          <w:rFonts w:asciiTheme="majorBidi" w:hAnsiTheme="majorBidi" w:cstheme="majorBidi"/>
          <w:sz w:val="24"/>
          <w:szCs w:val="24"/>
        </w:rPr>
        <w:t>memperinci detil-detil dari</w:t>
      </w:r>
      <w:r w:rsidRPr="000A6D52">
        <w:rPr>
          <w:rFonts w:asciiTheme="majorBidi" w:hAnsiTheme="majorBidi" w:cstheme="majorBidi"/>
          <w:sz w:val="24"/>
          <w:szCs w:val="24"/>
        </w:rPr>
        <w:t xml:space="preserve"> objek gagasan atau situasi sedemikian sehingga menj</w:t>
      </w:r>
      <w:r>
        <w:rPr>
          <w:rFonts w:asciiTheme="majorBidi" w:hAnsiTheme="majorBidi" w:cstheme="majorBidi"/>
          <w:sz w:val="24"/>
          <w:szCs w:val="24"/>
        </w:rPr>
        <w:t>adi lebih menarik.</w:t>
      </w:r>
      <w:r w:rsidR="00D97703">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Ciri-ciri dari elaborasi itu sendiri yaitu: mampu memperkaya dan mengembangkan suat gagasan atau produk, dan menambah atau merinci detil-detil atau menguraikan secara runtut di suatu gagasan sehingga lebih menarik.</w:t>
      </w:r>
      <w:r w:rsidR="009F1231">
        <w:rPr>
          <w:rStyle w:val="FootnoteReference"/>
          <w:rFonts w:asciiTheme="majorBidi" w:hAnsiTheme="majorBidi" w:cstheme="majorBidi"/>
          <w:sz w:val="24"/>
          <w:szCs w:val="24"/>
        </w:rPr>
        <w:footnoteReference w:id="32"/>
      </w:r>
    </w:p>
    <w:p w:rsidR="00DE08B2" w:rsidRDefault="00DE08B2" w:rsidP="007455EA">
      <w:pPr>
        <w:spacing w:after="0"/>
        <w:ind w:firstLine="360"/>
        <w:jc w:val="both"/>
        <w:rPr>
          <w:rFonts w:asciiTheme="majorBidi" w:hAnsiTheme="majorBidi" w:cstheme="majorBidi"/>
          <w:sz w:val="24"/>
          <w:szCs w:val="24"/>
        </w:rPr>
      </w:pPr>
      <w:r w:rsidRPr="000A6D52">
        <w:rPr>
          <w:rFonts w:asciiTheme="majorBidi" w:hAnsiTheme="majorBidi" w:cstheme="majorBidi"/>
          <w:sz w:val="24"/>
          <w:szCs w:val="24"/>
        </w:rPr>
        <w:t>Guru sertifikasi di MIN 2 Banda Aceh memiliki kemampuan dalam mengaplikasikan media yang ada, dengan mengajak peserta didik ikut berpartisipasi dalam pembuatan media tersebut, seperti gambar yang di buat oleh peserta didik akan di tempel di dinding kelas, agar siswa merasa di hargai dan dapat memupuk motivasi belajar siswa.</w:t>
      </w:r>
      <w:r>
        <w:rPr>
          <w:rFonts w:asciiTheme="majorBidi" w:hAnsiTheme="majorBidi" w:cstheme="majorBidi"/>
          <w:sz w:val="24"/>
          <w:szCs w:val="24"/>
        </w:rPr>
        <w:t xml:space="preserve"> hal ini dapat di lihat dari jawaban informan saat di wawancarai, bahwa informan mengatakan “Ya ada, contohnya itu seperti Membuat point-point pembelajaran terlebih dahulu selanjutnya melibatkan anak-anak dalam mengkreasikan media agar lebih menyenangkan.”</w:t>
      </w:r>
      <w:r>
        <w:rPr>
          <w:rStyle w:val="FootnoteReference"/>
          <w:rFonts w:asciiTheme="majorBidi" w:hAnsiTheme="majorBidi" w:cstheme="majorBidi"/>
          <w:sz w:val="24"/>
          <w:szCs w:val="24"/>
        </w:rPr>
        <w:footnoteReference w:id="33"/>
      </w:r>
    </w:p>
    <w:p w:rsidR="00DE08B2" w:rsidRDefault="00DE08B2" w:rsidP="007455EA">
      <w:pPr>
        <w:spacing w:after="0"/>
        <w:ind w:firstLine="360"/>
        <w:jc w:val="both"/>
        <w:rPr>
          <w:rFonts w:asciiTheme="majorBidi" w:hAnsiTheme="majorBidi" w:cstheme="majorBidi"/>
          <w:sz w:val="24"/>
          <w:szCs w:val="24"/>
        </w:rPr>
      </w:pPr>
      <w:r>
        <w:rPr>
          <w:rFonts w:asciiTheme="majorBidi" w:hAnsiTheme="majorBidi" w:cstheme="majorBidi"/>
          <w:sz w:val="24"/>
          <w:szCs w:val="24"/>
        </w:rPr>
        <w:t>Kesimpulan dari penelitian skripsi Siti Nurhanifah relevan dengan hasil penelitian ini, tentang Elaborasi dalam memperinci detil-detil suasana kelas dengan media yang dibuat sehingga lebih menarik. Dapat di lihat melalui upaya guru dalam menambah kreasi di kelas, guru memberikan kesempatan kepada anak-anak untuk membuat hasil karyanya dan di tempelkan di dinding kelas untuk memotivasi belajar anak.</w:t>
      </w:r>
      <w:r w:rsidR="009F1231">
        <w:rPr>
          <w:rStyle w:val="FootnoteReference"/>
          <w:rFonts w:asciiTheme="majorBidi" w:hAnsiTheme="majorBidi" w:cstheme="majorBidi"/>
          <w:sz w:val="24"/>
          <w:szCs w:val="24"/>
        </w:rPr>
        <w:footnoteReference w:id="34"/>
      </w:r>
    </w:p>
    <w:p w:rsidR="00DE08B2" w:rsidRDefault="00DE08B2" w:rsidP="007455EA">
      <w:pPr>
        <w:spacing w:after="0"/>
        <w:ind w:firstLine="360"/>
        <w:jc w:val="both"/>
        <w:rPr>
          <w:rFonts w:asciiTheme="majorBidi" w:hAnsiTheme="majorBidi" w:cstheme="majorBidi"/>
          <w:sz w:val="24"/>
          <w:szCs w:val="24"/>
        </w:rPr>
      </w:pPr>
      <w:r>
        <w:rPr>
          <w:rFonts w:asciiTheme="majorBidi" w:hAnsiTheme="majorBidi" w:cstheme="majorBidi"/>
          <w:sz w:val="24"/>
          <w:szCs w:val="24"/>
        </w:rPr>
        <w:t xml:space="preserve"> Berikut merupakan gambar media pendidikan yang dihasilkan dari kolaborasi guru dan siswa sebagai bentuk kreativitas guru yang mencirikan kemampuan elaborasi. </w:t>
      </w:r>
    </w:p>
    <w:p w:rsidR="00DE08B2" w:rsidRDefault="00DE08B2" w:rsidP="007455EA">
      <w:pPr>
        <w:spacing w:after="0"/>
        <w:ind w:firstLine="360"/>
        <w:jc w:val="both"/>
        <w:rPr>
          <w:rFonts w:asciiTheme="majorBidi" w:hAnsiTheme="majorBidi" w:cstheme="majorBidi"/>
          <w:sz w:val="24"/>
          <w:szCs w:val="24"/>
        </w:rPr>
      </w:pPr>
      <w:r>
        <w:rPr>
          <w:rFonts w:asciiTheme="majorBidi" w:hAnsiTheme="majorBidi" w:cstheme="majorBidi"/>
          <w:noProof/>
          <w:sz w:val="24"/>
          <w:szCs w:val="24"/>
          <w:lang w:val="en-US"/>
        </w:rPr>
        <w:lastRenderedPageBreak/>
        <w:drawing>
          <wp:inline distT="0" distB="0" distL="0" distR="0" wp14:anchorId="734A2F65" wp14:editId="00093094">
            <wp:extent cx="4438650" cy="2676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11_1003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2661" cy="2691004"/>
                    </a:xfrm>
                    <a:prstGeom prst="rect">
                      <a:avLst/>
                    </a:prstGeom>
                  </pic:spPr>
                </pic:pic>
              </a:graphicData>
            </a:graphic>
          </wp:inline>
        </w:drawing>
      </w:r>
    </w:p>
    <w:p w:rsidR="00DE08B2" w:rsidRDefault="00DE08B2" w:rsidP="007455EA">
      <w:pPr>
        <w:tabs>
          <w:tab w:val="left" w:pos="709"/>
        </w:tabs>
        <w:spacing w:after="0"/>
        <w:jc w:val="center"/>
        <w:rPr>
          <w:rFonts w:asciiTheme="majorBidi" w:hAnsiTheme="majorBidi" w:cstheme="majorBidi"/>
          <w:sz w:val="24"/>
          <w:szCs w:val="24"/>
        </w:rPr>
      </w:pPr>
      <w:r>
        <w:rPr>
          <w:rFonts w:asciiTheme="majorBidi" w:hAnsiTheme="majorBidi" w:cstheme="majorBidi"/>
          <w:sz w:val="24"/>
          <w:szCs w:val="24"/>
        </w:rPr>
        <w:t>Gambar 3. Media Pendidikan Hasil Kerja sama Guru dan Siswa</w:t>
      </w:r>
    </w:p>
    <w:p w:rsidR="008925FB" w:rsidRDefault="00AF621C" w:rsidP="007455EA">
      <w:pPr>
        <w:tabs>
          <w:tab w:val="left" w:pos="709"/>
        </w:tabs>
        <w:spacing w:after="0"/>
        <w:jc w:val="both"/>
        <w:rPr>
          <w:rFonts w:ascii="Times New Roman" w:hAnsi="Times New Roman" w:cs="Times New Roman"/>
          <w:sz w:val="24"/>
          <w:szCs w:val="24"/>
          <w:lang w:val="en-US"/>
        </w:rPr>
      </w:pPr>
      <w:r>
        <w:rPr>
          <w:rFonts w:asciiTheme="majorBidi" w:hAnsiTheme="majorBidi" w:cstheme="majorBidi"/>
          <w:sz w:val="24"/>
          <w:szCs w:val="24"/>
          <w:lang w:val="en-US"/>
        </w:rPr>
        <w:tab/>
        <w:t>P</w:t>
      </w:r>
      <w:r w:rsidR="00BC2074">
        <w:rPr>
          <w:rFonts w:asciiTheme="majorBidi" w:hAnsiTheme="majorBidi" w:cstheme="majorBidi"/>
          <w:sz w:val="24"/>
          <w:szCs w:val="24"/>
          <w:lang w:val="en-US"/>
        </w:rPr>
        <w:t xml:space="preserve">aparan di atas </w:t>
      </w:r>
      <w:r w:rsidR="00BC2074" w:rsidRPr="00BC2074">
        <w:rPr>
          <w:rFonts w:ascii="Times New Roman" w:hAnsi="Times New Roman" w:cs="Times New Roman"/>
          <w:sz w:val="24"/>
          <w:szCs w:val="24"/>
          <w:lang w:val="en-US"/>
        </w:rPr>
        <w:t>sesuai denga</w:t>
      </w:r>
      <w:r w:rsidR="00F17891">
        <w:rPr>
          <w:rFonts w:ascii="Times New Roman" w:hAnsi="Times New Roman" w:cs="Times New Roman"/>
          <w:sz w:val="24"/>
          <w:szCs w:val="24"/>
          <w:lang w:val="en-US"/>
        </w:rPr>
        <w:t>n</w:t>
      </w:r>
      <w:r w:rsidR="00BC2074" w:rsidRPr="00BC2074">
        <w:rPr>
          <w:rFonts w:ascii="Times New Roman" w:hAnsi="Times New Roman" w:cs="Times New Roman"/>
          <w:sz w:val="24"/>
          <w:szCs w:val="24"/>
          <w:lang w:val="en-US"/>
        </w:rPr>
        <w:t xml:space="preserve"> Lailatussaadah </w:t>
      </w:r>
      <w:r w:rsidR="00F17891">
        <w:rPr>
          <w:rFonts w:ascii="Times New Roman" w:hAnsi="Times New Roman" w:cs="Times New Roman"/>
          <w:sz w:val="24"/>
          <w:szCs w:val="24"/>
          <w:lang w:val="en-US"/>
        </w:rPr>
        <w:t xml:space="preserve">mengatakan bahwa pendidik </w:t>
      </w:r>
      <w:r w:rsidR="00F17891">
        <w:rPr>
          <w:rFonts w:ascii="Times New Roman" w:hAnsi="Times New Roman" w:cs="Times New Roman"/>
          <w:sz w:val="24"/>
          <w:szCs w:val="24"/>
        </w:rPr>
        <w:t xml:space="preserve">wajib memiliki </w:t>
      </w:r>
      <w:r w:rsidR="00F17891">
        <w:rPr>
          <w:rFonts w:ascii="Times New Roman" w:hAnsi="Times New Roman" w:cs="Times New Roman"/>
          <w:sz w:val="24"/>
          <w:szCs w:val="24"/>
          <w:lang w:val="en-US"/>
        </w:rPr>
        <w:t xml:space="preserve">kreativitas </w:t>
      </w:r>
      <w:r w:rsidR="00BC2074" w:rsidRPr="00BC2074">
        <w:rPr>
          <w:rFonts w:ascii="Times New Roman" w:hAnsi="Times New Roman" w:cs="Times New Roman"/>
          <w:sz w:val="24"/>
          <w:szCs w:val="24"/>
        </w:rPr>
        <w:t>baik</w:t>
      </w:r>
      <w:r w:rsidR="00F17891">
        <w:rPr>
          <w:rFonts w:ascii="Times New Roman" w:hAnsi="Times New Roman" w:cs="Times New Roman"/>
          <w:sz w:val="24"/>
          <w:szCs w:val="24"/>
          <w:lang w:val="en-US"/>
        </w:rPr>
        <w:t xml:space="preserve"> pendidik</w:t>
      </w:r>
      <w:r w:rsidR="00532C9C">
        <w:rPr>
          <w:rFonts w:ascii="Times New Roman" w:hAnsi="Times New Roman" w:cs="Times New Roman"/>
          <w:sz w:val="24"/>
          <w:szCs w:val="24"/>
        </w:rPr>
        <w:t xml:space="preserve"> pada</w:t>
      </w:r>
      <w:r w:rsidR="00F17891">
        <w:rPr>
          <w:rFonts w:ascii="Times New Roman" w:hAnsi="Times New Roman" w:cs="Times New Roman"/>
          <w:sz w:val="24"/>
          <w:szCs w:val="24"/>
        </w:rPr>
        <w:t xml:space="preserve"> lembaga</w:t>
      </w:r>
      <w:r w:rsidR="00532C9C">
        <w:rPr>
          <w:rFonts w:ascii="Times New Roman" w:hAnsi="Times New Roman" w:cs="Times New Roman"/>
          <w:sz w:val="24"/>
          <w:szCs w:val="24"/>
        </w:rPr>
        <w:t xml:space="preserve"> pendidikan formal maupun</w:t>
      </w:r>
      <w:r w:rsidR="00BC2074" w:rsidRPr="00BC2074">
        <w:rPr>
          <w:rFonts w:ascii="Times New Roman" w:hAnsi="Times New Roman" w:cs="Times New Roman"/>
          <w:sz w:val="24"/>
          <w:szCs w:val="24"/>
        </w:rPr>
        <w:t xml:space="preserve"> non forma</w:t>
      </w:r>
      <w:r w:rsidR="00C01B98">
        <w:rPr>
          <w:rFonts w:ascii="Times New Roman" w:hAnsi="Times New Roman" w:cs="Times New Roman"/>
          <w:sz w:val="24"/>
          <w:szCs w:val="24"/>
          <w:lang w:val="en-US"/>
        </w:rPr>
        <w:t>l.</w:t>
      </w:r>
      <w:r w:rsidR="00C01B98">
        <w:rPr>
          <w:rStyle w:val="FootnoteReference"/>
          <w:rFonts w:ascii="Times New Roman" w:hAnsi="Times New Roman" w:cs="Times New Roman"/>
          <w:sz w:val="24"/>
          <w:szCs w:val="24"/>
          <w:lang w:val="en-US"/>
        </w:rPr>
        <w:footnoteReference w:id="35"/>
      </w:r>
      <w:r w:rsidR="007C03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Dengan demikian </w:t>
      </w:r>
      <w:r w:rsidR="007F7437">
        <w:rPr>
          <w:rFonts w:asciiTheme="majorBidi" w:hAnsiTheme="majorBidi" w:cstheme="majorBidi"/>
          <w:sz w:val="24"/>
          <w:szCs w:val="24"/>
          <w:lang w:val="en-US"/>
        </w:rPr>
        <w:t>dapat dipahami</w:t>
      </w:r>
      <w:r>
        <w:rPr>
          <w:rFonts w:asciiTheme="majorBidi" w:hAnsiTheme="majorBidi" w:cstheme="majorBidi"/>
          <w:sz w:val="24"/>
          <w:szCs w:val="24"/>
          <w:lang w:val="en-US"/>
        </w:rPr>
        <w:t xml:space="preserve"> bahwa guru harus memili</w:t>
      </w:r>
      <w:r w:rsidR="00FB215D">
        <w:rPr>
          <w:rFonts w:asciiTheme="majorBidi" w:hAnsiTheme="majorBidi" w:cstheme="majorBidi"/>
          <w:sz w:val="24"/>
          <w:szCs w:val="24"/>
          <w:lang w:val="en-US"/>
        </w:rPr>
        <w:t>ki kreativitas</w:t>
      </w:r>
      <w:r>
        <w:rPr>
          <w:rFonts w:asciiTheme="majorBidi" w:hAnsiTheme="majorBidi" w:cstheme="majorBidi"/>
          <w:sz w:val="24"/>
          <w:szCs w:val="24"/>
          <w:lang w:val="en-US"/>
        </w:rPr>
        <w:t xml:space="preserve"> guna dapat menjalankan peran dan fungsinya dalam mencapai tujuan pendidikan yaitu mencerdaska</w:t>
      </w:r>
      <w:r w:rsidRPr="00BC2074">
        <w:rPr>
          <w:rFonts w:ascii="Times New Roman" w:hAnsi="Times New Roman" w:cs="Times New Roman"/>
          <w:sz w:val="24"/>
          <w:szCs w:val="24"/>
          <w:lang w:val="en-US"/>
        </w:rPr>
        <w:t xml:space="preserve">n anak bangsa. </w:t>
      </w:r>
    </w:p>
    <w:p w:rsidR="00DE08B2" w:rsidRDefault="00DE08B2" w:rsidP="007455EA">
      <w:pPr>
        <w:tabs>
          <w:tab w:val="left" w:pos="709"/>
        </w:tabs>
        <w:spacing w:after="0"/>
        <w:jc w:val="both"/>
        <w:rPr>
          <w:rFonts w:asciiTheme="majorBidi" w:hAnsiTheme="majorBidi" w:cstheme="majorBidi"/>
          <w:b/>
          <w:bCs/>
          <w:sz w:val="24"/>
          <w:szCs w:val="24"/>
        </w:rPr>
      </w:pPr>
      <w:r w:rsidRPr="00F045A7">
        <w:rPr>
          <w:rFonts w:asciiTheme="majorBidi" w:hAnsiTheme="majorBidi" w:cstheme="majorBidi"/>
          <w:b/>
          <w:bCs/>
          <w:sz w:val="24"/>
          <w:szCs w:val="24"/>
        </w:rPr>
        <w:t>Kesimpulan</w:t>
      </w:r>
    </w:p>
    <w:p w:rsidR="00DE08B2" w:rsidRPr="003F3765" w:rsidRDefault="00DE08B2" w:rsidP="007455EA">
      <w:pPr>
        <w:tabs>
          <w:tab w:val="left" w:pos="284"/>
        </w:tabs>
        <w:spacing w:after="0"/>
        <w:jc w:val="both"/>
        <w:rPr>
          <w:rFonts w:asciiTheme="majorBidi" w:hAnsiTheme="majorBidi" w:cstheme="majorBidi"/>
          <w:sz w:val="24"/>
          <w:szCs w:val="24"/>
          <w:lang w:val="en-US"/>
        </w:rPr>
      </w:pPr>
      <w:r>
        <w:rPr>
          <w:rFonts w:asciiTheme="majorBidi" w:hAnsiTheme="majorBidi" w:cstheme="majorBidi"/>
          <w:sz w:val="24"/>
          <w:szCs w:val="24"/>
        </w:rPr>
        <w:tab/>
      </w:r>
      <w:r w:rsidRPr="003237E5">
        <w:rPr>
          <w:rFonts w:asciiTheme="majorBidi" w:hAnsiTheme="majorBidi" w:cstheme="majorBidi"/>
          <w:sz w:val="24"/>
          <w:szCs w:val="24"/>
        </w:rPr>
        <w:t>Kreativitas guru sertifikasi</w:t>
      </w:r>
      <w:r>
        <w:rPr>
          <w:rFonts w:asciiTheme="majorBidi" w:hAnsiTheme="majorBidi" w:cstheme="majorBidi"/>
          <w:sz w:val="24"/>
          <w:szCs w:val="24"/>
        </w:rPr>
        <w:t xml:space="preserve"> dalam memanfaatkan media pendidikan di MIN 2 Banda Aceh terlihat dari beberapa bentuk yang mencirikan kreativitas guru, yaitu; </w:t>
      </w:r>
      <w:r w:rsidRPr="00E0508F">
        <w:rPr>
          <w:rFonts w:asciiTheme="majorBidi" w:hAnsiTheme="majorBidi" w:cstheme="majorBidi"/>
          <w:i/>
          <w:iCs/>
          <w:sz w:val="24"/>
          <w:szCs w:val="24"/>
        </w:rPr>
        <w:t>Pertama,</w:t>
      </w:r>
      <w:r w:rsidR="00504589">
        <w:rPr>
          <w:rFonts w:asciiTheme="majorBidi" w:hAnsiTheme="majorBidi" w:cstheme="majorBidi"/>
          <w:sz w:val="24"/>
          <w:szCs w:val="24"/>
        </w:rPr>
        <w:t xml:space="preserve"> kelancaran  b</w:t>
      </w:r>
      <w:r w:rsidR="0004523B">
        <w:rPr>
          <w:rFonts w:asciiTheme="majorBidi" w:hAnsiTheme="majorBidi" w:cstheme="majorBidi"/>
          <w:sz w:val="24"/>
          <w:szCs w:val="24"/>
        </w:rPr>
        <w:t>erpikir. G</w:t>
      </w:r>
      <w:r>
        <w:rPr>
          <w:rFonts w:asciiTheme="majorBidi" w:hAnsiTheme="majorBidi" w:cstheme="majorBidi"/>
          <w:sz w:val="24"/>
          <w:szCs w:val="24"/>
        </w:rPr>
        <w:t xml:space="preserve">uru sertifikasi di MIN 2 Banda Aceh mampu menghasilkan sejumlah ide yang beragam, untuk mengatasi masalah dalam </w:t>
      </w:r>
      <w:r w:rsidR="007109E7">
        <w:rPr>
          <w:rFonts w:asciiTheme="majorBidi" w:hAnsiTheme="majorBidi" w:cstheme="majorBidi"/>
          <w:sz w:val="24"/>
          <w:szCs w:val="24"/>
        </w:rPr>
        <w:t>pembelajaran, dimana</w:t>
      </w:r>
      <w:r>
        <w:rPr>
          <w:rFonts w:asciiTheme="majorBidi" w:hAnsiTheme="majorBidi" w:cstheme="majorBidi"/>
          <w:sz w:val="24"/>
          <w:szCs w:val="24"/>
        </w:rPr>
        <w:t xml:space="preserve"> guru sertifikasi di sekolah tersebut menyiapkan m</w:t>
      </w:r>
      <w:r w:rsidR="00504589">
        <w:rPr>
          <w:rFonts w:asciiTheme="majorBidi" w:hAnsiTheme="majorBidi" w:cstheme="majorBidi"/>
          <w:sz w:val="24"/>
          <w:szCs w:val="24"/>
        </w:rPr>
        <w:t>edia sendiri jika media yang di</w:t>
      </w:r>
      <w:r>
        <w:rPr>
          <w:rFonts w:asciiTheme="majorBidi" w:hAnsiTheme="majorBidi" w:cstheme="majorBidi"/>
          <w:sz w:val="24"/>
          <w:szCs w:val="24"/>
        </w:rPr>
        <w:t xml:space="preserve">butuhkan tidak tersedia di sekolah. Selain itu guru sertifikasi juga </w:t>
      </w:r>
      <w:r w:rsidRPr="001E1085">
        <w:rPr>
          <w:rFonts w:asciiTheme="majorBidi" w:hAnsiTheme="majorBidi" w:cstheme="majorBidi"/>
          <w:sz w:val="24"/>
          <w:szCs w:val="24"/>
        </w:rPr>
        <w:t>selalu menyesuaikan m</w:t>
      </w:r>
      <w:r>
        <w:rPr>
          <w:rFonts w:asciiTheme="majorBidi" w:hAnsiTheme="majorBidi" w:cstheme="majorBidi"/>
          <w:sz w:val="24"/>
          <w:szCs w:val="24"/>
        </w:rPr>
        <w:t>edia yang digunakan dengan RPP. Salah satu contoh keprofesionalan guru dalam menyesuaikan penggunaan media dengan materi pembelajaran yaitu,</w:t>
      </w:r>
      <w:r w:rsidRPr="001E1085">
        <w:rPr>
          <w:rFonts w:asciiTheme="majorBidi" w:hAnsiTheme="majorBidi" w:cstheme="majorBidi"/>
          <w:sz w:val="24"/>
          <w:szCs w:val="24"/>
        </w:rPr>
        <w:t xml:space="preserve"> jika materi pembelajaran IPA tentang </w:t>
      </w:r>
      <w:r>
        <w:rPr>
          <w:rFonts w:asciiTheme="majorBidi" w:hAnsiTheme="majorBidi" w:cstheme="majorBidi"/>
          <w:sz w:val="24"/>
          <w:szCs w:val="24"/>
        </w:rPr>
        <w:t>“</w:t>
      </w:r>
      <w:r w:rsidRPr="001E1085">
        <w:rPr>
          <w:rFonts w:asciiTheme="majorBidi" w:hAnsiTheme="majorBidi" w:cstheme="majorBidi"/>
          <w:sz w:val="24"/>
          <w:szCs w:val="24"/>
        </w:rPr>
        <w:t>akar tunggang</w:t>
      </w:r>
      <w:r>
        <w:rPr>
          <w:rFonts w:asciiTheme="majorBidi" w:hAnsiTheme="majorBidi" w:cstheme="majorBidi"/>
          <w:sz w:val="24"/>
          <w:szCs w:val="24"/>
        </w:rPr>
        <w:t>” maka</w:t>
      </w:r>
      <w:r w:rsidRPr="001E1085">
        <w:rPr>
          <w:rFonts w:asciiTheme="majorBidi" w:hAnsiTheme="majorBidi" w:cstheme="majorBidi"/>
          <w:sz w:val="24"/>
          <w:szCs w:val="24"/>
        </w:rPr>
        <w:t xml:space="preserve"> guru menjelaskan </w:t>
      </w:r>
      <w:r>
        <w:rPr>
          <w:rFonts w:asciiTheme="majorBidi" w:hAnsiTheme="majorBidi" w:cstheme="majorBidi"/>
          <w:sz w:val="24"/>
          <w:szCs w:val="24"/>
        </w:rPr>
        <w:t xml:space="preserve">dengan metode ceramah </w:t>
      </w:r>
      <w:r w:rsidRPr="001E1085">
        <w:rPr>
          <w:rFonts w:asciiTheme="majorBidi" w:hAnsiTheme="majorBidi" w:cstheme="majorBidi"/>
          <w:sz w:val="24"/>
          <w:szCs w:val="24"/>
        </w:rPr>
        <w:t>terlebih dahulu di kelas</w:t>
      </w:r>
      <w:r>
        <w:rPr>
          <w:rFonts w:asciiTheme="majorBidi" w:hAnsiTheme="majorBidi" w:cstheme="majorBidi"/>
          <w:sz w:val="24"/>
          <w:szCs w:val="24"/>
        </w:rPr>
        <w:t>, l</w:t>
      </w:r>
      <w:r w:rsidRPr="001E1085">
        <w:rPr>
          <w:rFonts w:asciiTheme="majorBidi" w:hAnsiTheme="majorBidi" w:cstheme="majorBidi"/>
          <w:sz w:val="24"/>
          <w:szCs w:val="24"/>
        </w:rPr>
        <w:t xml:space="preserve">alu jika memungkinkan guru akan membawa siswa langsung ke hutan kota untuk memperlihatkan secara langsung seperti apa bentuk </w:t>
      </w:r>
      <w:r>
        <w:rPr>
          <w:rFonts w:asciiTheme="majorBidi" w:hAnsiTheme="majorBidi" w:cstheme="majorBidi"/>
          <w:sz w:val="24"/>
          <w:szCs w:val="24"/>
        </w:rPr>
        <w:t>“</w:t>
      </w:r>
      <w:r w:rsidRPr="001E1085">
        <w:rPr>
          <w:rFonts w:asciiTheme="majorBidi" w:hAnsiTheme="majorBidi" w:cstheme="majorBidi"/>
          <w:sz w:val="24"/>
          <w:szCs w:val="24"/>
        </w:rPr>
        <w:t>akar tunggang</w:t>
      </w:r>
      <w:r>
        <w:rPr>
          <w:rFonts w:asciiTheme="majorBidi" w:hAnsiTheme="majorBidi" w:cstheme="majorBidi"/>
          <w:sz w:val="24"/>
          <w:szCs w:val="24"/>
        </w:rPr>
        <w:t>”.</w:t>
      </w:r>
      <w:r w:rsidRPr="001E1085">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i/>
          <w:iCs/>
          <w:sz w:val="24"/>
          <w:szCs w:val="24"/>
        </w:rPr>
        <w:t xml:space="preserve">Kedua, </w:t>
      </w:r>
      <w:r>
        <w:rPr>
          <w:rFonts w:asciiTheme="majorBidi" w:hAnsiTheme="majorBidi" w:cstheme="majorBidi"/>
          <w:sz w:val="24"/>
          <w:szCs w:val="24"/>
        </w:rPr>
        <w:t xml:space="preserve">Keluwesan berpikir, guru sertifikasi di MIN 2 Banda Aceh mampu menghasilkan sejumlah ide beragam, seperti contoh usaha guru sertifikasi adalah dengan memadukan media satu dengan media lainnya, untuk dapat memberikan pemahaman yang baik kepada siswa. </w:t>
      </w:r>
      <w:r>
        <w:rPr>
          <w:rFonts w:asciiTheme="majorBidi" w:hAnsiTheme="majorBidi" w:cstheme="majorBidi"/>
          <w:i/>
          <w:iCs/>
          <w:sz w:val="24"/>
          <w:szCs w:val="24"/>
        </w:rPr>
        <w:t xml:space="preserve">Ketiga, </w:t>
      </w:r>
      <w:r w:rsidRPr="00E0508F">
        <w:rPr>
          <w:rFonts w:asciiTheme="majorBidi" w:hAnsiTheme="majorBidi" w:cstheme="majorBidi"/>
          <w:sz w:val="24"/>
          <w:szCs w:val="24"/>
        </w:rPr>
        <w:t xml:space="preserve">Orisinalitas, dalam hal ini guru </w:t>
      </w:r>
      <w:r w:rsidRPr="00E0508F">
        <w:rPr>
          <w:rFonts w:asciiTheme="majorBidi" w:hAnsiTheme="majorBidi" w:cstheme="majorBidi"/>
          <w:sz w:val="24"/>
          <w:szCs w:val="24"/>
        </w:rPr>
        <w:lastRenderedPageBreak/>
        <w:t>sertifikasi memadukan antara media olah raga dengan menanamkan pendidikan karakter di dalamnya.</w:t>
      </w:r>
      <w:r>
        <w:rPr>
          <w:rFonts w:asciiTheme="majorBidi" w:hAnsiTheme="majorBidi" w:cstheme="majorBidi"/>
          <w:sz w:val="24"/>
          <w:szCs w:val="24"/>
        </w:rPr>
        <w:t xml:space="preserve"> Dan </w:t>
      </w:r>
      <w:r>
        <w:rPr>
          <w:rFonts w:asciiTheme="majorBidi" w:hAnsiTheme="majorBidi" w:cstheme="majorBidi"/>
          <w:i/>
          <w:iCs/>
          <w:sz w:val="24"/>
          <w:szCs w:val="24"/>
        </w:rPr>
        <w:t>Keempat,</w:t>
      </w:r>
      <w:r w:rsidRPr="00E0508F">
        <w:rPr>
          <w:rFonts w:asciiTheme="majorBidi" w:hAnsiTheme="majorBidi" w:cstheme="majorBidi"/>
          <w:sz w:val="24"/>
          <w:szCs w:val="24"/>
        </w:rPr>
        <w:t xml:space="preserve"> </w:t>
      </w:r>
      <w:r>
        <w:rPr>
          <w:rFonts w:asciiTheme="majorBidi" w:hAnsiTheme="majorBidi" w:cstheme="majorBidi"/>
          <w:sz w:val="24"/>
          <w:szCs w:val="24"/>
        </w:rPr>
        <w:t>Elaborasi, kemampuan guru sertifikasi di MIN 2 Banda Aceh terlihat dari peran  guru dalam mengikut sertakan siswa untuk mengambil bagian, beker</w:t>
      </w:r>
      <w:r w:rsidR="0004523B">
        <w:rPr>
          <w:rFonts w:asciiTheme="majorBidi" w:hAnsiTheme="majorBidi" w:cstheme="majorBidi"/>
          <w:sz w:val="24"/>
          <w:szCs w:val="24"/>
        </w:rPr>
        <w:t>ja sama merancang media yang di</w:t>
      </w:r>
      <w:r>
        <w:rPr>
          <w:rFonts w:asciiTheme="majorBidi" w:hAnsiTheme="majorBidi" w:cstheme="majorBidi"/>
          <w:sz w:val="24"/>
          <w:szCs w:val="24"/>
        </w:rPr>
        <w:t xml:space="preserve">butuhkan, seperti contoh media gambar. Setelah itu media tersebut ditempelkan di dinding kelas maupun sekolah. </w:t>
      </w:r>
      <w:r w:rsidR="003F3765">
        <w:rPr>
          <w:rFonts w:asciiTheme="majorBidi" w:hAnsiTheme="majorBidi" w:cstheme="majorBidi"/>
          <w:sz w:val="24"/>
          <w:szCs w:val="24"/>
          <w:lang w:val="en-US"/>
        </w:rPr>
        <w:t xml:space="preserve">Dengan demikian semakin bagus kreativitas guru </w:t>
      </w:r>
      <w:r w:rsidR="00FD6F03">
        <w:rPr>
          <w:rFonts w:asciiTheme="majorBidi" w:hAnsiTheme="majorBidi" w:cstheme="majorBidi"/>
          <w:sz w:val="24"/>
          <w:szCs w:val="24"/>
          <w:lang w:val="en-US"/>
        </w:rPr>
        <w:t xml:space="preserve">maka </w:t>
      </w:r>
      <w:r w:rsidR="003F3765">
        <w:rPr>
          <w:rFonts w:asciiTheme="majorBidi" w:hAnsiTheme="majorBidi" w:cstheme="majorBidi"/>
          <w:sz w:val="24"/>
          <w:szCs w:val="24"/>
          <w:lang w:val="en-US"/>
        </w:rPr>
        <w:t xml:space="preserve">akan semakin bagus pengembangan </w:t>
      </w:r>
      <w:r w:rsidR="00444ED1">
        <w:rPr>
          <w:rFonts w:asciiTheme="majorBidi" w:hAnsiTheme="majorBidi" w:cstheme="majorBidi"/>
          <w:sz w:val="24"/>
          <w:szCs w:val="24"/>
          <w:lang w:val="en-US"/>
        </w:rPr>
        <w:t xml:space="preserve">dan pemanfaatan </w:t>
      </w:r>
      <w:r w:rsidR="003F3765">
        <w:rPr>
          <w:rFonts w:asciiTheme="majorBidi" w:hAnsiTheme="majorBidi" w:cstheme="majorBidi"/>
          <w:sz w:val="24"/>
          <w:szCs w:val="24"/>
          <w:lang w:val="en-US"/>
        </w:rPr>
        <w:t xml:space="preserve">media pembelajaran. </w:t>
      </w:r>
    </w:p>
    <w:p w:rsidR="00DE08B2" w:rsidRDefault="00DE08B2" w:rsidP="007455EA">
      <w:pPr>
        <w:tabs>
          <w:tab w:val="left" w:pos="709"/>
        </w:tabs>
        <w:spacing w:after="0"/>
        <w:jc w:val="both"/>
        <w:rPr>
          <w:rFonts w:asciiTheme="majorBidi" w:hAnsiTheme="majorBidi" w:cstheme="majorBidi"/>
          <w:sz w:val="24"/>
          <w:szCs w:val="24"/>
        </w:rPr>
      </w:pPr>
    </w:p>
    <w:p w:rsidR="007455EA" w:rsidRDefault="00DE08B2" w:rsidP="007455EA">
      <w:pPr>
        <w:tabs>
          <w:tab w:val="left" w:pos="709"/>
        </w:tabs>
        <w:spacing w:after="0"/>
        <w:rPr>
          <w:rFonts w:asciiTheme="majorBidi" w:hAnsiTheme="majorBidi" w:cstheme="majorBidi"/>
          <w:b/>
          <w:bCs/>
          <w:sz w:val="24"/>
          <w:szCs w:val="24"/>
        </w:rPr>
      </w:pPr>
      <w:r w:rsidRPr="003D7EB8">
        <w:rPr>
          <w:rFonts w:asciiTheme="majorBidi" w:hAnsiTheme="majorBidi" w:cstheme="majorBidi"/>
          <w:b/>
          <w:bCs/>
          <w:sz w:val="24"/>
          <w:szCs w:val="24"/>
        </w:rPr>
        <w:t>Referensi</w:t>
      </w:r>
    </w:p>
    <w:p w:rsidR="007455EA" w:rsidRPr="007455EA" w:rsidRDefault="00CD3522" w:rsidP="007455EA">
      <w:pPr>
        <w:widowControl w:val="0"/>
        <w:autoSpaceDE w:val="0"/>
        <w:autoSpaceDN w:val="0"/>
        <w:adjustRightInd w:val="0"/>
        <w:spacing w:after="0"/>
        <w:ind w:left="480" w:hanging="480"/>
        <w:rPr>
          <w:rFonts w:ascii="Times New Roman" w:hAnsi="Times New Roman" w:cs="Times New Roman"/>
          <w:noProof/>
          <w:sz w:val="24"/>
          <w:szCs w:val="24"/>
        </w:rPr>
      </w:pPr>
      <w:r>
        <w:rPr>
          <w:rFonts w:asciiTheme="majorBidi" w:hAnsiTheme="majorBidi" w:cstheme="majorBidi"/>
          <w:b/>
          <w:bCs/>
          <w:sz w:val="24"/>
          <w:szCs w:val="24"/>
        </w:rPr>
        <w:fldChar w:fldCharType="begin" w:fldLock="1"/>
      </w:r>
      <w:r>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007455EA" w:rsidRPr="007455EA">
        <w:rPr>
          <w:rFonts w:ascii="Times New Roman" w:hAnsi="Times New Roman" w:cs="Times New Roman"/>
          <w:noProof/>
          <w:sz w:val="24"/>
          <w:szCs w:val="24"/>
        </w:rPr>
        <w:t xml:space="preserve">Abdullah, Ramli. “Pembelajaran Dalam Perspektif Kreativitas Guru Dalam Pemanfaatan Media Pembelajaran.” </w:t>
      </w:r>
      <w:r w:rsidR="007455EA" w:rsidRPr="007455EA">
        <w:rPr>
          <w:rFonts w:ascii="Times New Roman" w:hAnsi="Times New Roman" w:cs="Times New Roman"/>
          <w:i/>
          <w:iCs/>
          <w:noProof/>
          <w:sz w:val="24"/>
          <w:szCs w:val="24"/>
        </w:rPr>
        <w:t>Lantanida Journal</w:t>
      </w:r>
      <w:r w:rsidR="007455EA" w:rsidRPr="007455EA">
        <w:rPr>
          <w:rFonts w:ascii="Times New Roman" w:hAnsi="Times New Roman" w:cs="Times New Roman"/>
          <w:noProof/>
          <w:sz w:val="24"/>
          <w:szCs w:val="24"/>
        </w:rPr>
        <w:t xml:space="preserve"> 4, no. 1 (2017): 35. https://doi.org/10.22373/lj.v4i1.1866.</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Arief S. Sadiman. </w:t>
      </w:r>
      <w:r w:rsidRPr="007455EA">
        <w:rPr>
          <w:rFonts w:ascii="Times New Roman" w:hAnsi="Times New Roman" w:cs="Times New Roman"/>
          <w:i/>
          <w:iCs/>
          <w:noProof/>
          <w:sz w:val="24"/>
          <w:szCs w:val="24"/>
        </w:rPr>
        <w:t>Media Pendidikan Pengertian, Pengembangan, Dan Pemanfaatannya</w:t>
      </w:r>
      <w:r w:rsidRPr="007455EA">
        <w:rPr>
          <w:rFonts w:ascii="Times New Roman" w:hAnsi="Times New Roman" w:cs="Times New Roman"/>
          <w:noProof/>
          <w:sz w:val="24"/>
          <w:szCs w:val="24"/>
        </w:rPr>
        <w:t>. Jakarta: Rajawali pers, 2010.</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Deni Hardianto. “Media Pendidikan Sebagai Sarana Pembelajaran Efektif.” </w:t>
      </w:r>
      <w:r w:rsidRPr="007455EA">
        <w:rPr>
          <w:rFonts w:ascii="Times New Roman" w:hAnsi="Times New Roman" w:cs="Times New Roman"/>
          <w:i/>
          <w:iCs/>
          <w:noProof/>
          <w:sz w:val="24"/>
          <w:szCs w:val="24"/>
        </w:rPr>
        <w:t>Majalah Ilmiah Pembelajaran</w:t>
      </w:r>
      <w:r w:rsidRPr="007455EA">
        <w:rPr>
          <w:rFonts w:ascii="Times New Roman" w:hAnsi="Times New Roman" w:cs="Times New Roman"/>
          <w:noProof/>
          <w:sz w:val="24"/>
          <w:szCs w:val="24"/>
        </w:rPr>
        <w:t xml:space="preserve"> 1, no. 1 (2005).</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Dimyati, Azimat. </w:t>
      </w:r>
      <w:r w:rsidRPr="007455EA">
        <w:rPr>
          <w:rFonts w:ascii="Times New Roman" w:hAnsi="Times New Roman" w:cs="Times New Roman"/>
          <w:i/>
          <w:iCs/>
          <w:noProof/>
          <w:sz w:val="24"/>
          <w:szCs w:val="24"/>
        </w:rPr>
        <w:t>Pengembangan Profesi Guru</w:t>
      </w:r>
      <w:r w:rsidRPr="007455EA">
        <w:rPr>
          <w:rFonts w:ascii="Times New Roman" w:hAnsi="Times New Roman" w:cs="Times New Roman"/>
          <w:noProof/>
          <w:sz w:val="24"/>
          <w:szCs w:val="24"/>
        </w:rPr>
        <w:t>. Yogyakarta: Gre Publishing, 2019.</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Fauziah, Yuli Nurul. “Analisis Kemampuan Guru Dalam Mengembangkan Keterampilan Berpikir Kreatif Siswa Sekolah Dasar Kelas V Pada Pembelajaran Ilmu Pengetahuan Alam.” </w:t>
      </w:r>
      <w:r w:rsidRPr="007455EA">
        <w:rPr>
          <w:rFonts w:ascii="Times New Roman" w:hAnsi="Times New Roman" w:cs="Times New Roman"/>
          <w:i/>
          <w:iCs/>
          <w:noProof/>
          <w:sz w:val="24"/>
          <w:szCs w:val="24"/>
        </w:rPr>
        <w:t>Edisi Khusus</w:t>
      </w:r>
      <w:r w:rsidRPr="007455EA">
        <w:rPr>
          <w:rFonts w:ascii="Times New Roman" w:hAnsi="Times New Roman" w:cs="Times New Roman"/>
          <w:noProof/>
          <w:sz w:val="24"/>
          <w:szCs w:val="24"/>
        </w:rPr>
        <w:t>, no. 2 (2011): 98–106.</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Hasabah, Rusdy Sumiharsono dan Hibiyatul. </w:t>
      </w:r>
      <w:r w:rsidRPr="007455EA">
        <w:rPr>
          <w:rFonts w:ascii="Times New Roman" w:hAnsi="Times New Roman" w:cs="Times New Roman"/>
          <w:i/>
          <w:iCs/>
          <w:noProof/>
          <w:sz w:val="24"/>
          <w:szCs w:val="24"/>
        </w:rPr>
        <w:t>Media Pembelajaran</w:t>
      </w:r>
      <w:r w:rsidRPr="007455EA">
        <w:rPr>
          <w:rFonts w:ascii="Times New Roman" w:hAnsi="Times New Roman" w:cs="Times New Roman"/>
          <w:noProof/>
          <w:sz w:val="24"/>
          <w:szCs w:val="24"/>
        </w:rPr>
        <w:t>. Jawa Timur: Pustaka Abadi, 2018.</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Hasanuddin. </w:t>
      </w:r>
      <w:r w:rsidRPr="007455EA">
        <w:rPr>
          <w:rFonts w:ascii="Times New Roman" w:hAnsi="Times New Roman" w:cs="Times New Roman"/>
          <w:i/>
          <w:iCs/>
          <w:noProof/>
          <w:sz w:val="24"/>
          <w:szCs w:val="24"/>
        </w:rPr>
        <w:t>Biopsikologi Pembelajaran Teori Dan Aplikasi</w:t>
      </w:r>
      <w:r w:rsidRPr="007455EA">
        <w:rPr>
          <w:rFonts w:ascii="Times New Roman" w:hAnsi="Times New Roman" w:cs="Times New Roman"/>
          <w:noProof/>
          <w:sz w:val="24"/>
          <w:szCs w:val="24"/>
        </w:rPr>
        <w:t>. Banda Aceh: Syiah Kuala University Press, 2017.</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Hayati, Salma. “Kreativitas Mahasiswa Dalam Mengembangkan Media Pembelajaran Bahasa Arab Melalui Pendekatan Project Based Learning.” </w:t>
      </w:r>
      <w:r w:rsidRPr="007455EA">
        <w:rPr>
          <w:rFonts w:ascii="Times New Roman" w:hAnsi="Times New Roman" w:cs="Times New Roman"/>
          <w:i/>
          <w:iCs/>
          <w:noProof/>
          <w:sz w:val="24"/>
          <w:szCs w:val="24"/>
        </w:rPr>
        <w:t>Jurnal Pendidikan Aktual</w:t>
      </w:r>
      <w:r w:rsidRPr="007455EA">
        <w:rPr>
          <w:rFonts w:ascii="Times New Roman" w:hAnsi="Times New Roman" w:cs="Times New Roman"/>
          <w:noProof/>
          <w:sz w:val="24"/>
          <w:szCs w:val="24"/>
        </w:rPr>
        <w:t xml:space="preserve"> 3, no. 1 (2017).</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Jannah, Misbahul. “The Competencies of the Islamic Primary Madrasah Student Teachers in Developing K 13-Based Lesson Plan in Aceh.” </w:t>
      </w:r>
      <w:r w:rsidRPr="007455EA">
        <w:rPr>
          <w:rFonts w:ascii="Times New Roman" w:hAnsi="Times New Roman" w:cs="Times New Roman"/>
          <w:i/>
          <w:iCs/>
          <w:noProof/>
          <w:sz w:val="24"/>
          <w:szCs w:val="24"/>
        </w:rPr>
        <w:t>Al-Ta’lim Journal</w:t>
      </w:r>
      <w:r w:rsidRPr="007455EA">
        <w:rPr>
          <w:rFonts w:ascii="Times New Roman" w:hAnsi="Times New Roman" w:cs="Times New Roman"/>
          <w:noProof/>
          <w:sz w:val="24"/>
          <w:szCs w:val="24"/>
        </w:rPr>
        <w:t xml:space="preserve"> 26, no. 3 (2019): 215–24.</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Jufni, Muhammad, Djailani AR, and Sakdiah Ibrahim. “Kreativitas Guru Pai Dalam Pengembangan Bahan Ajar Di Madrasah Aliyah Jeumala Amal Lueng Putu.” </w:t>
      </w:r>
      <w:r w:rsidRPr="007455EA">
        <w:rPr>
          <w:rFonts w:ascii="Times New Roman" w:hAnsi="Times New Roman" w:cs="Times New Roman"/>
          <w:i/>
          <w:iCs/>
          <w:noProof/>
          <w:sz w:val="24"/>
          <w:szCs w:val="24"/>
        </w:rPr>
        <w:t>Jurnal Administrasi Pendidikan : Program Pascasarjana Unsyiah</w:t>
      </w:r>
      <w:r w:rsidRPr="007455EA">
        <w:rPr>
          <w:rFonts w:ascii="Times New Roman" w:hAnsi="Times New Roman" w:cs="Times New Roman"/>
          <w:noProof/>
          <w:sz w:val="24"/>
          <w:szCs w:val="24"/>
        </w:rPr>
        <w:t xml:space="preserve"> 3, no. 4 (2015): 64–73.</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Lailatussaadah. “Kualitas Teungku Inong Sebagai Role Model Islami Bagi Masyarakat Kecamatan Delima Kabupaten Pidie.” </w:t>
      </w:r>
      <w:r w:rsidRPr="007455EA">
        <w:rPr>
          <w:rFonts w:ascii="Times New Roman" w:hAnsi="Times New Roman" w:cs="Times New Roman"/>
          <w:i/>
          <w:iCs/>
          <w:noProof/>
          <w:sz w:val="24"/>
          <w:szCs w:val="24"/>
        </w:rPr>
        <w:t>Gender Equality</w:t>
      </w:r>
      <w:r w:rsidRPr="007455EA">
        <w:rPr>
          <w:rFonts w:ascii="Times New Roman" w:hAnsi="Times New Roman" w:cs="Times New Roman"/>
          <w:noProof/>
          <w:sz w:val="24"/>
          <w:szCs w:val="24"/>
        </w:rPr>
        <w:t xml:space="preserve"> 1, no. 2 (2015): 75–86. https://doi.org/10.1017/CBO9781107415324.004.</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 “Upaya Peningkatan Kinerja Guru.” </w:t>
      </w:r>
      <w:r w:rsidRPr="007455EA">
        <w:rPr>
          <w:rFonts w:ascii="Times New Roman" w:hAnsi="Times New Roman" w:cs="Times New Roman"/>
          <w:i/>
          <w:iCs/>
          <w:noProof/>
          <w:sz w:val="24"/>
          <w:szCs w:val="24"/>
        </w:rPr>
        <w:t>Intelektualita</w:t>
      </w:r>
      <w:r w:rsidRPr="007455EA">
        <w:rPr>
          <w:rFonts w:ascii="Times New Roman" w:hAnsi="Times New Roman" w:cs="Times New Roman"/>
          <w:noProof/>
          <w:sz w:val="24"/>
          <w:szCs w:val="24"/>
        </w:rPr>
        <w:t xml:space="preserve"> 3, no. 1 (2015): 243106.</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lastRenderedPageBreak/>
        <w:t xml:space="preserve">Lailatussaadah, Salma Hayati, and Cut Nelvi Ariska. “Tahap Profesionalisme Guru Dual Jobs Jenjang Pendidikan Dasar Di Kota Banda Aceh.” </w:t>
      </w:r>
      <w:r w:rsidRPr="007455EA">
        <w:rPr>
          <w:rFonts w:ascii="Times New Roman" w:hAnsi="Times New Roman" w:cs="Times New Roman"/>
          <w:i/>
          <w:iCs/>
          <w:noProof/>
          <w:sz w:val="24"/>
          <w:szCs w:val="24"/>
        </w:rPr>
        <w:t>Journal Didaktika</w:t>
      </w:r>
      <w:r w:rsidRPr="007455EA">
        <w:rPr>
          <w:rFonts w:ascii="Times New Roman" w:hAnsi="Times New Roman" w:cs="Times New Roman"/>
          <w:noProof/>
          <w:sz w:val="24"/>
          <w:szCs w:val="24"/>
        </w:rPr>
        <w:t xml:space="preserve"> 8, no. 2 (2019): 37–52.</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Laucereno, Sylke Febrina. “Sri Mulyani: Sertifikasi Guru Hanya Untuk Dapat Tunjangan.” DetikFinance, 2018. https://finance.detik.com/berita-ekonomi-bisnis/d-4107894/sri-mulyani-sertifikasi-guru-hanya-untuk-dapat-tunjangan.</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Mardhiyana, Dewi, and Endah Octaningrum Wahani Sejati. “Mengembangkan Kemampuan Berpikir Kreatif Dan Rasa Ingin Tahu Melalui Model Pembelajaran Berbasis Masalah.” </w:t>
      </w:r>
      <w:r w:rsidRPr="007455EA">
        <w:rPr>
          <w:rFonts w:ascii="Times New Roman" w:hAnsi="Times New Roman" w:cs="Times New Roman"/>
          <w:i/>
          <w:iCs/>
          <w:noProof/>
          <w:sz w:val="24"/>
          <w:szCs w:val="24"/>
        </w:rPr>
        <w:t>PRISMA, Prosiding Seminar Nasional Matematika</w:t>
      </w:r>
      <w:r w:rsidRPr="007455EA">
        <w:rPr>
          <w:rFonts w:ascii="Times New Roman" w:hAnsi="Times New Roman" w:cs="Times New Roman"/>
          <w:noProof/>
          <w:sz w:val="24"/>
          <w:szCs w:val="24"/>
        </w:rPr>
        <w:t>, 2016, 672–88.</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Miles, and Huberman. </w:t>
      </w:r>
      <w:r w:rsidRPr="007455EA">
        <w:rPr>
          <w:rFonts w:ascii="Times New Roman" w:hAnsi="Times New Roman" w:cs="Times New Roman"/>
          <w:i/>
          <w:iCs/>
          <w:noProof/>
          <w:sz w:val="24"/>
          <w:szCs w:val="24"/>
        </w:rPr>
        <w:t>Analisis Data Kualitatif</w:t>
      </w:r>
      <w:r w:rsidRPr="007455EA">
        <w:rPr>
          <w:rFonts w:ascii="Times New Roman" w:hAnsi="Times New Roman" w:cs="Times New Roman"/>
          <w:noProof/>
          <w:sz w:val="24"/>
          <w:szCs w:val="24"/>
        </w:rPr>
        <w:t>. Jakarta: Universitas Indonesia, 1992.</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Nurhanifah, Siti. “Kreativitas Guru Dalam Mengembangkan Media Pembelajaran Di TK B TKIT Raudhatul Jannah Bogor.” UIN Syarif Hidayatullah, 2018.</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Prihatin, Eka. </w:t>
      </w:r>
      <w:r w:rsidRPr="007455EA">
        <w:rPr>
          <w:rFonts w:ascii="Times New Roman" w:hAnsi="Times New Roman" w:cs="Times New Roman"/>
          <w:i/>
          <w:iCs/>
          <w:noProof/>
          <w:sz w:val="24"/>
          <w:szCs w:val="24"/>
        </w:rPr>
        <w:t>Guru Sebagai Fasilitator</w:t>
      </w:r>
      <w:r w:rsidRPr="007455EA">
        <w:rPr>
          <w:rFonts w:ascii="Times New Roman" w:hAnsi="Times New Roman" w:cs="Times New Roman"/>
          <w:noProof/>
          <w:sz w:val="24"/>
          <w:szCs w:val="24"/>
        </w:rPr>
        <w:t>. Bandung: Karsa Mandiri Persada, 2008.</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Rifna. </w:t>
      </w:r>
      <w:r w:rsidRPr="007455EA">
        <w:rPr>
          <w:rFonts w:ascii="Times New Roman" w:hAnsi="Times New Roman" w:cs="Times New Roman"/>
          <w:i/>
          <w:iCs/>
          <w:noProof/>
          <w:sz w:val="24"/>
          <w:szCs w:val="24"/>
        </w:rPr>
        <w:t>Media Pendidikan Pengertian, Pengembangan, Dan Pemanfaatannya.</w:t>
      </w:r>
      <w:r w:rsidRPr="007455EA">
        <w:rPr>
          <w:rFonts w:ascii="Times New Roman" w:hAnsi="Times New Roman" w:cs="Times New Roman"/>
          <w:noProof/>
          <w:sz w:val="24"/>
          <w:szCs w:val="24"/>
        </w:rPr>
        <w:t xml:space="preserve"> Jakarta: kencana prenadaMedia Group, 2016.</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Rojali et.all. </w:t>
      </w:r>
      <w:r w:rsidRPr="007455EA">
        <w:rPr>
          <w:rFonts w:ascii="Times New Roman" w:hAnsi="Times New Roman" w:cs="Times New Roman"/>
          <w:i/>
          <w:iCs/>
          <w:noProof/>
          <w:sz w:val="24"/>
          <w:szCs w:val="24"/>
        </w:rPr>
        <w:t>Panduan Sertifikasi Guru Berdasarkan Undang-Undang Guru Dan Dosen</w:t>
      </w:r>
      <w:r w:rsidRPr="007455EA">
        <w:rPr>
          <w:rFonts w:ascii="Times New Roman" w:hAnsi="Times New Roman" w:cs="Times New Roman"/>
          <w:noProof/>
          <w:sz w:val="24"/>
          <w:szCs w:val="24"/>
        </w:rPr>
        <w:t>. jakarta: Niaga Swadaya, 2013.</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Saifuddin. </w:t>
      </w:r>
      <w:r w:rsidRPr="007455EA">
        <w:rPr>
          <w:rFonts w:ascii="Times New Roman" w:hAnsi="Times New Roman" w:cs="Times New Roman"/>
          <w:i/>
          <w:iCs/>
          <w:noProof/>
          <w:sz w:val="24"/>
          <w:szCs w:val="24"/>
        </w:rPr>
        <w:t>Pengelolaan Pembelajaran Teoritis Dan Praktis</w:t>
      </w:r>
      <w:r w:rsidRPr="007455EA">
        <w:rPr>
          <w:rFonts w:ascii="Times New Roman" w:hAnsi="Times New Roman" w:cs="Times New Roman"/>
          <w:noProof/>
          <w:sz w:val="24"/>
          <w:szCs w:val="24"/>
        </w:rPr>
        <w:t>. Yokyakarta: Deepublish, 2014.</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Slamet. </w:t>
      </w:r>
      <w:r w:rsidRPr="007455EA">
        <w:rPr>
          <w:rFonts w:ascii="Times New Roman" w:hAnsi="Times New Roman" w:cs="Times New Roman"/>
          <w:i/>
          <w:iCs/>
          <w:noProof/>
          <w:sz w:val="24"/>
          <w:szCs w:val="24"/>
        </w:rPr>
        <w:t>Belajar Dan Faktor-Faktor Yang Mempengaruhinya</w:t>
      </w:r>
      <w:r w:rsidRPr="007455EA">
        <w:rPr>
          <w:rFonts w:ascii="Times New Roman" w:hAnsi="Times New Roman" w:cs="Times New Roman"/>
          <w:noProof/>
          <w:sz w:val="24"/>
          <w:szCs w:val="24"/>
        </w:rPr>
        <w:t>. Jakarta: Rineka Cipta, 2010.</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Supartini, Mimik. “Pengaruh Penggunaan Media Pembelajaran Dan Kreativitas Guru Terhadap Prestasi Belajar Siswa Kelas Tinggi Di SDN Mangun Harjo.” </w:t>
      </w:r>
      <w:r w:rsidRPr="007455EA">
        <w:rPr>
          <w:rFonts w:ascii="Times New Roman" w:hAnsi="Times New Roman" w:cs="Times New Roman"/>
          <w:i/>
          <w:iCs/>
          <w:noProof/>
          <w:sz w:val="24"/>
          <w:szCs w:val="24"/>
        </w:rPr>
        <w:t>Jurnal Penelitian Dan Pendidikan</w:t>
      </w:r>
      <w:r w:rsidRPr="007455EA">
        <w:rPr>
          <w:rFonts w:ascii="Times New Roman" w:hAnsi="Times New Roman" w:cs="Times New Roman"/>
          <w:noProof/>
          <w:sz w:val="24"/>
          <w:szCs w:val="24"/>
        </w:rPr>
        <w:t xml:space="preserve"> 10, no. 2 (2016): 277–93.</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Susanto, Ahmad. </w:t>
      </w:r>
      <w:r w:rsidRPr="007455EA">
        <w:rPr>
          <w:rFonts w:ascii="Times New Roman" w:hAnsi="Times New Roman" w:cs="Times New Roman"/>
          <w:i/>
          <w:iCs/>
          <w:noProof/>
          <w:sz w:val="24"/>
          <w:szCs w:val="24"/>
        </w:rPr>
        <w:t>Teori Belajar Dan Pembelajaran Di Sekolah Dasar</w:t>
      </w:r>
      <w:r w:rsidRPr="007455EA">
        <w:rPr>
          <w:rFonts w:ascii="Times New Roman" w:hAnsi="Times New Roman" w:cs="Times New Roman"/>
          <w:noProof/>
          <w:sz w:val="24"/>
          <w:szCs w:val="24"/>
        </w:rPr>
        <w:t>. Jakarta: kencana prenadaMedia Group, 2016.</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Ulfa, Maria. </w:t>
      </w:r>
      <w:r w:rsidRPr="007455EA">
        <w:rPr>
          <w:rFonts w:ascii="Times New Roman" w:hAnsi="Times New Roman" w:cs="Times New Roman"/>
          <w:i/>
          <w:iCs/>
          <w:noProof/>
          <w:sz w:val="24"/>
          <w:szCs w:val="24"/>
        </w:rPr>
        <w:t>Kinerja Guru Sertifikasi</w:t>
      </w:r>
      <w:r w:rsidRPr="007455EA">
        <w:rPr>
          <w:rFonts w:ascii="Times New Roman" w:hAnsi="Times New Roman" w:cs="Times New Roman"/>
          <w:noProof/>
          <w:sz w:val="24"/>
          <w:szCs w:val="24"/>
        </w:rPr>
        <w:t>. Banda Aceh: Bambu Kuning Utama, 2020.</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Umyati. “Hubungan Antara Budaya Sekolah Dan Kompetensi Pedagogik Dengan Kreativitas Guru.” </w:t>
      </w:r>
      <w:r w:rsidRPr="007455EA">
        <w:rPr>
          <w:rFonts w:ascii="Times New Roman" w:hAnsi="Times New Roman" w:cs="Times New Roman"/>
          <w:i/>
          <w:iCs/>
          <w:noProof/>
          <w:sz w:val="24"/>
          <w:szCs w:val="24"/>
        </w:rPr>
        <w:t>Jurnal Manajemen Pendidikan</w:t>
      </w:r>
      <w:r w:rsidRPr="007455EA">
        <w:rPr>
          <w:rFonts w:ascii="Times New Roman" w:hAnsi="Times New Roman" w:cs="Times New Roman"/>
          <w:noProof/>
          <w:sz w:val="24"/>
          <w:szCs w:val="24"/>
        </w:rPr>
        <w:t xml:space="preserve"> 2, no. 3 (2019): 1–6. https://doi.org/10.13841/j.cnki.jxsj.2013.01.021.</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szCs w:val="24"/>
        </w:rPr>
      </w:pPr>
      <w:r w:rsidRPr="007455EA">
        <w:rPr>
          <w:rFonts w:ascii="Times New Roman" w:hAnsi="Times New Roman" w:cs="Times New Roman"/>
          <w:noProof/>
          <w:sz w:val="24"/>
          <w:szCs w:val="24"/>
        </w:rPr>
        <w:t xml:space="preserve">Utami, Niken Wahyu. “Pengembangan Perangkat Pembelajaran Matematika SMP Untuk Meningkatkan Kemampuan Berfikir Kreatif.” </w:t>
      </w:r>
      <w:r w:rsidRPr="007455EA">
        <w:rPr>
          <w:rFonts w:ascii="Times New Roman" w:hAnsi="Times New Roman" w:cs="Times New Roman"/>
          <w:i/>
          <w:iCs/>
          <w:noProof/>
          <w:sz w:val="24"/>
          <w:szCs w:val="24"/>
        </w:rPr>
        <w:t>Jurnal Media Pendidikan Matematika</w:t>
      </w:r>
      <w:r w:rsidRPr="007455EA">
        <w:rPr>
          <w:rFonts w:ascii="Times New Roman" w:hAnsi="Times New Roman" w:cs="Times New Roman"/>
          <w:noProof/>
          <w:sz w:val="24"/>
          <w:szCs w:val="24"/>
        </w:rPr>
        <w:t xml:space="preserve"> 2, no. 2 (2014): 162–67.</w:t>
      </w:r>
    </w:p>
    <w:p w:rsidR="007455EA" w:rsidRPr="007455EA" w:rsidRDefault="007455EA" w:rsidP="007455EA">
      <w:pPr>
        <w:widowControl w:val="0"/>
        <w:autoSpaceDE w:val="0"/>
        <w:autoSpaceDN w:val="0"/>
        <w:adjustRightInd w:val="0"/>
        <w:spacing w:after="0"/>
        <w:ind w:left="480" w:hanging="480"/>
        <w:rPr>
          <w:rFonts w:ascii="Times New Roman" w:hAnsi="Times New Roman" w:cs="Times New Roman"/>
          <w:noProof/>
          <w:sz w:val="24"/>
        </w:rPr>
      </w:pPr>
      <w:r w:rsidRPr="007455EA">
        <w:rPr>
          <w:rFonts w:ascii="Times New Roman" w:hAnsi="Times New Roman" w:cs="Times New Roman"/>
          <w:noProof/>
          <w:sz w:val="24"/>
          <w:szCs w:val="24"/>
        </w:rPr>
        <w:t xml:space="preserve">Wahyuni, Tri, Arif Widiyatmoko, and Isa Akhlis. “Efektivitas Penggunaan Media Audiovisual Pada Pembelajaran Energi Dalam Sistem Kehidupan Pada Siswa Smp.” </w:t>
      </w:r>
      <w:r w:rsidRPr="007455EA">
        <w:rPr>
          <w:rFonts w:ascii="Times New Roman" w:hAnsi="Times New Roman" w:cs="Times New Roman"/>
          <w:i/>
          <w:iCs/>
          <w:noProof/>
          <w:sz w:val="24"/>
          <w:szCs w:val="24"/>
        </w:rPr>
        <w:t>Unnes Science Education Journal</w:t>
      </w:r>
      <w:r w:rsidRPr="007455EA">
        <w:rPr>
          <w:rFonts w:ascii="Times New Roman" w:hAnsi="Times New Roman" w:cs="Times New Roman"/>
          <w:noProof/>
          <w:sz w:val="24"/>
          <w:szCs w:val="24"/>
        </w:rPr>
        <w:t xml:space="preserve"> 4, no. 3 (2015): 998–1004.</w:t>
      </w:r>
    </w:p>
    <w:p w:rsidR="00CD7544" w:rsidRPr="00B8592A" w:rsidRDefault="00CD3522" w:rsidP="007455EA">
      <w:pPr>
        <w:tabs>
          <w:tab w:val="left" w:pos="709"/>
        </w:tabs>
        <w:spacing w:after="0"/>
        <w:rPr>
          <w:rFonts w:asciiTheme="majorBidi" w:hAnsiTheme="majorBidi" w:cstheme="majorBidi"/>
          <w:b/>
          <w:bCs/>
          <w:sz w:val="24"/>
          <w:szCs w:val="24"/>
        </w:rPr>
      </w:pPr>
      <w:r>
        <w:rPr>
          <w:rFonts w:asciiTheme="majorBidi" w:hAnsiTheme="majorBidi" w:cstheme="majorBidi"/>
          <w:b/>
          <w:bCs/>
          <w:sz w:val="24"/>
          <w:szCs w:val="24"/>
        </w:rPr>
        <w:fldChar w:fldCharType="end"/>
      </w:r>
    </w:p>
    <w:p w:rsidR="00DE08B2" w:rsidRDefault="00430F01" w:rsidP="00A86D4A">
      <w:pPr>
        <w:pStyle w:val="FootnoteText"/>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DE08B2" w:rsidRDefault="00DE08B2" w:rsidP="00DE08B2">
      <w:pPr>
        <w:pStyle w:val="FootnoteText"/>
        <w:jc w:val="both"/>
        <w:rPr>
          <w:rFonts w:asciiTheme="majorBidi" w:hAnsiTheme="majorBidi" w:cstheme="majorBidi"/>
          <w:sz w:val="24"/>
          <w:szCs w:val="24"/>
        </w:rPr>
      </w:pPr>
    </w:p>
    <w:p w:rsidR="00DE08B2" w:rsidRDefault="00DE08B2" w:rsidP="00DE08B2">
      <w:pPr>
        <w:pStyle w:val="FootnoteText"/>
        <w:jc w:val="both"/>
        <w:rPr>
          <w:rFonts w:asciiTheme="majorBidi" w:hAnsiTheme="majorBidi" w:cstheme="majorBidi"/>
          <w:sz w:val="24"/>
          <w:szCs w:val="24"/>
        </w:rPr>
      </w:pPr>
      <w:r>
        <w:rPr>
          <w:rFonts w:asciiTheme="majorBidi" w:hAnsiTheme="majorBidi" w:cstheme="majorBidi"/>
          <w:sz w:val="24"/>
          <w:szCs w:val="24"/>
        </w:rPr>
        <w:t xml:space="preserve"> </w:t>
      </w:r>
    </w:p>
    <w:p w:rsidR="00DE08B2" w:rsidRDefault="00DE08B2" w:rsidP="00DE08B2"/>
    <w:p w:rsidR="00DE08B2" w:rsidRDefault="00DE08B2" w:rsidP="004B7EDC">
      <w:pPr>
        <w:jc w:val="both"/>
        <w:rPr>
          <w:rFonts w:asciiTheme="majorBidi" w:hAnsiTheme="majorBidi" w:cstheme="majorBidi"/>
          <w:sz w:val="24"/>
          <w:szCs w:val="24"/>
        </w:rPr>
      </w:pPr>
    </w:p>
    <w:p w:rsidR="00DE08B2" w:rsidRPr="0082392E" w:rsidRDefault="00DE08B2" w:rsidP="004B7EDC">
      <w:pPr>
        <w:jc w:val="both"/>
        <w:rPr>
          <w:rFonts w:asciiTheme="majorBidi" w:hAnsiTheme="majorBidi" w:cstheme="majorBidi"/>
          <w:sz w:val="24"/>
          <w:szCs w:val="24"/>
        </w:rPr>
      </w:pPr>
    </w:p>
    <w:p w:rsidR="004B7EDC" w:rsidRPr="00465F90" w:rsidRDefault="004B7EDC" w:rsidP="004B7EDC">
      <w:pPr>
        <w:jc w:val="both"/>
        <w:rPr>
          <w:rFonts w:asciiTheme="majorBidi" w:hAnsiTheme="majorBidi" w:cstheme="majorBidi"/>
          <w:sz w:val="24"/>
          <w:szCs w:val="24"/>
        </w:rPr>
      </w:pPr>
    </w:p>
    <w:sectPr w:rsidR="004B7EDC" w:rsidRPr="00465F90" w:rsidSect="00DE08B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C2" w:rsidRDefault="008E5EC2" w:rsidP="00E30C7C">
      <w:pPr>
        <w:spacing w:after="0" w:line="240" w:lineRule="auto"/>
      </w:pPr>
      <w:r>
        <w:separator/>
      </w:r>
    </w:p>
  </w:endnote>
  <w:endnote w:type="continuationSeparator" w:id="0">
    <w:p w:rsidR="008E5EC2" w:rsidRDefault="008E5EC2" w:rsidP="00E3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C2" w:rsidRDefault="008E5EC2" w:rsidP="00E30C7C">
      <w:pPr>
        <w:spacing w:after="0" w:line="240" w:lineRule="auto"/>
      </w:pPr>
      <w:r>
        <w:separator/>
      </w:r>
    </w:p>
  </w:footnote>
  <w:footnote w:type="continuationSeparator" w:id="0">
    <w:p w:rsidR="008E5EC2" w:rsidRDefault="008E5EC2" w:rsidP="00E30C7C">
      <w:pPr>
        <w:spacing w:after="0" w:line="240" w:lineRule="auto"/>
      </w:pPr>
      <w:r>
        <w:continuationSeparator/>
      </w:r>
    </w:p>
  </w:footnote>
  <w:footnote w:id="1">
    <w:p w:rsidR="00454792" w:rsidRPr="006C7E16" w:rsidRDefault="00454792" w:rsidP="00454792">
      <w:pPr>
        <w:pStyle w:val="FootnoteText"/>
        <w:ind w:firstLine="284"/>
        <w:jc w:val="both"/>
        <w:rPr>
          <w:rFonts w:ascii="Times New Roman" w:hAnsi="Times New Roman" w:cs="Times New Roman"/>
          <w:sz w:val="24"/>
          <w:szCs w:val="24"/>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{"citationItems":[{"id":"ITEM-1","itemData":{"URL":"https://finance.detik.com/berita-ekonomi-bisnis/d-4107894/sri-mulyani-sertifikasi-guru-hanya-untuk-dapat-tunjangan","author":[{"dropping-particle":"","family":"Laucereno","given":"Sylke Febrina","non-dropping-particle":"","parse-names":false,"suffix":""}],"container-title":"DetikFinance","id":"ITEM-1","issued":{"date-parts":[["2018"]]},"title":"Sri Mulyani: Sertifikasi Guru Hanya untuk Dapat Tunjangan","type":"webpage"},"uris":["http://www.mendeley.com/documents/?uuid=ab6d8eed-bd19-478f-8ef7-1f02c7096845"]}],"mendeley":{"formattedCitation":"Sylke Febrina Laucereno, “Sri Mulyani: Sertifikasi Guru Hanya Untuk Dapat Tunjangan,” DetikFinance, 2018, https://finance.detik.com/berita-ekonomi-bisnis/d-4107894/sri-mulyani-sertifikasi-guru-hanya-untuk-dapat-tunjangan.","plainTextFormattedCitation":"Sylke Febrina Laucereno, “Sri Mulyani: Sertifikasi Guru Hanya Untuk Dapat Tunjangan,” DetikFinance, 2018, https://finance.detik.com/berita-ekonomi-bisnis/d-4107894/sri-mulyani-sertifikasi-guru-hanya-untuk-dapat-tunjangan.","previouslyFormattedCitation":"Sylke Febrina Laucereno, “Sri Mulyani: Sertifikasi Guru Hanya Untuk Dapat Tunjangan,” DetikFinance, 2018, https://finance.detik.com/berita-ekonomi-bisnis/d-4107894/sri-mulyani-sertifikasi-guru-hanya-untuk-dapat-tunjangan."},"properties":{"noteIndex":1},"schema":"https://github.com/citation-style-language/schema/raw/master/csl-citation.json"}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Sylke Febrina Laucereno, “Sri Mulyani: Sertifikasi Guru Hanya Untuk Dapat Tunjangan,” DetikFinance, 2018, https://finance.detik.com/berita-ekonomi-bisnis/d-4107894/sri-mulyani-sertifikasi-guru-hanya-untuk-dapat-tunjangan.</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w:t>
      </w:r>
      <w:r w:rsidRPr="006C7E16">
        <w:rPr>
          <w:rFonts w:ascii="Times New Roman" w:hAnsi="Times New Roman" w:cs="Times New Roman"/>
          <w:sz w:val="24"/>
          <w:szCs w:val="24"/>
        </w:rPr>
        <w:t>di akses pada tanggal 13 Juni 2020 pukul 22.30</w:t>
      </w:r>
    </w:p>
  </w:footnote>
  <w:footnote w:id="2">
    <w:p w:rsidR="006B16A5" w:rsidRPr="006C7E16" w:rsidRDefault="006B16A5" w:rsidP="006B16A5">
      <w:pPr>
        <w:pStyle w:val="FootnoteText"/>
        <w:ind w:firstLine="284"/>
        <w:jc w:val="both"/>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{"citationItems":[{"id":"ITEM-1","itemData":{"ISSN":"2354-5984","abstract":"Kinerja guru merupakan hasil, kemajuan dan prestasi kerja guru dalam melaksanakan pembelajaran, baik dalam merencanakan, melaksanakan proses pembelajaran dan mengevaluasi hasil pembelajaran, melakukan bimbingan dan latihan terhadap peserta didik, serta komitmennya dalam melaksanakan tugas. Baik tidaknya kinerja guru dapat dilihat dari pelaksanaan kompetensi-kompetensi yang harus dimiliki oleh guru disamping memiliki kualifikasi akademik. Peningkatan kinerja guru terus dilakukan oleh pemerintah dengan berbagai upaya, baik melalui program sertifikasi guru, melakukan pengembangan kurikulum nasional dan lokal, peningkatan kompetensi guru melalui pelatihan, pengadaan buku dan alat pelajaran, pengadaan dan perbaikan sarana dan prasarana pendidikan dan peningkatan mutu manajemen sekolah. kinerja guru yang berkualitas akan berpengaruh pada mutu pembelajaran, mutu lulusan, mutu pendidikan dan pencapaian tujuan pendidikan.","author":[{"dropping-particle":"","family":"Lailatussaadah","given":"","non-dropping-particle":"","parse-names":false,"suffix":""}],"container-title":"Intelektualita","id":"ITEM-1","issue":"1","issued":{"date-parts":[["2015"]]},"page":"243106","title":"Upaya Peningkatan Kinerja Guru","type":"article-journal","volume":"3"},"uris":["http://www.mendeley.com/documents/?uuid=9ba46ce4-cacb-401c-9ae2-377c433426aa"]}],"mendeley":{"formattedCitation":"Lailatussaadah, “Upaya Peningkatan Kinerja Guru,” &lt;i&gt;Intelektualita&lt;/i&gt; 3, no. 1 (2015): 243106.","plainTextFormattedCitation":"Lailatussaadah, “Upaya Peningkatan Kinerja Guru,” Intelektualita 3, no. 1 (2015): 243106.","previouslyFormattedCitation":"Lailatussaadah, “Upaya Peningkatan Kinerja Guru,” &lt;i&gt;Intelektualita&lt;/i&gt; 3, no. 1 (2015): 243106."},"properties":{"noteIndex":2},"schema":"https://github.com/citation-style-language/schema/raw/master/csl-citation.json"}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Lailatussaadah, “Upaya Peningkatan Kinerja Guru,” </w:t>
      </w:r>
      <w:r w:rsidRPr="006C7E16">
        <w:rPr>
          <w:rFonts w:ascii="Times New Roman" w:hAnsi="Times New Roman" w:cs="Times New Roman"/>
          <w:i/>
          <w:noProof/>
          <w:sz w:val="24"/>
          <w:szCs w:val="24"/>
        </w:rPr>
        <w:t>Intelektualita</w:t>
      </w:r>
      <w:r w:rsidRPr="006C7E16">
        <w:rPr>
          <w:rFonts w:ascii="Times New Roman" w:hAnsi="Times New Roman" w:cs="Times New Roman"/>
          <w:noProof/>
          <w:sz w:val="24"/>
          <w:szCs w:val="24"/>
        </w:rPr>
        <w:t xml:space="preserve"> 3, no. 1 (2015): 243106.</w:t>
      </w:r>
      <w:r w:rsidRPr="006C7E16">
        <w:rPr>
          <w:rFonts w:ascii="Times New Roman" w:hAnsi="Times New Roman" w:cs="Times New Roman"/>
          <w:sz w:val="24"/>
          <w:szCs w:val="24"/>
        </w:rPr>
        <w:fldChar w:fldCharType="end"/>
      </w:r>
    </w:p>
  </w:footnote>
  <w:footnote w:id="3">
    <w:p w:rsidR="006B16A5" w:rsidRPr="006C7E16" w:rsidRDefault="006B16A5" w:rsidP="006B16A5">
      <w:pPr>
        <w:pStyle w:val="FootnoteText"/>
        <w:ind w:firstLine="284"/>
        <w:jc w:val="both"/>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Saifuddin","given":"","non-dropping-particle":"","parse-names":false,"suffix":""}],"id":"ITEM-1","issued":{"date-parts":[["2014"]]},"publisher":"Deepublish","publisher-place":"Yokyakarta","title":"Pengelolaan Pembelajaran Teoritis Dan Praktis","type":"book"},"uris":["http://www.mendeley.com/documents/?uuid=b5aabe38-9cb6-43a6-9a6c-f1659e498624"]}],"mendeley":{"formattedCitation":"Saifuddin, &lt;i&gt;Pengelolaan Pembelajaran Teoritis Dan Praktis&lt;/i&gt; (Yokyakarta: Deepublish, 2014).","plainTextFormattedCitation":"Saifuddin, Pengelolaan Pembelajaran Teoritis Dan Praktis (Yokyakarta: Deepublish, 2014).","previouslyFormattedCitation":"Saifuddin, &lt;i&gt;Pengelolaan Pembelajaran Teoritis Dan Praktis&lt;/i&gt; (Yokyakarta: Deepublish, 2014)."},"properties":{"noteIndex":3},"schema":"https://github.com/citation-style-language/schema/raw/master/csl-citation.json"}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Saifuddin, </w:t>
      </w:r>
      <w:r w:rsidRPr="006C7E16">
        <w:rPr>
          <w:rFonts w:ascii="Times New Roman" w:hAnsi="Times New Roman" w:cs="Times New Roman"/>
          <w:i/>
          <w:noProof/>
          <w:sz w:val="24"/>
          <w:szCs w:val="24"/>
        </w:rPr>
        <w:t>Pengelolaan Pembelajaran Teoritis Dan Praktis</w:t>
      </w:r>
      <w:r w:rsidRPr="006C7E16">
        <w:rPr>
          <w:rFonts w:ascii="Times New Roman" w:hAnsi="Times New Roman" w:cs="Times New Roman"/>
          <w:noProof/>
          <w:sz w:val="24"/>
          <w:szCs w:val="24"/>
        </w:rPr>
        <w:t xml:space="preserve"> (Yokyakarta: Deepublish, 2014).</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H.31</w:t>
      </w:r>
    </w:p>
  </w:footnote>
  <w:footnote w:id="4">
    <w:p w:rsidR="006C7E16" w:rsidRPr="006C7E16" w:rsidRDefault="006C7E16" w:rsidP="004D2E89">
      <w:pPr>
        <w:pStyle w:val="FootnoteText"/>
        <w:ind w:firstLine="284"/>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Pr="006C7E16">
        <w:rPr>
          <w:rFonts w:ascii="Times New Roman" w:hAnsi="Times New Roman" w:cs="Times New Roman"/>
          <w:sz w:val="24"/>
          <w:szCs w:val="24"/>
        </w:rPr>
        <w:instrText>ADDIN CSL_CITATION {"citationItems":[{"id":"ITEM-1","itemData":{"author":[{"dropping-particle":"","family":"Ulfa","given":"Maria","non-dropping-particle":"","parse-names":false,"suffix":""}],"id":"ITEM-1","issued":{"date-parts":[["2020"]]},"publisher":"Bambu Kuning Utama","publisher-place":"Banda Aceh","title":"Kinerja Guru Sertifikasi","type":"book"},"uris":["http://www.mendeley.com/documents/?uuid=e2e4695e-6a1f-4724-bd7a-7b0a416908c3"]}],"mendeley":{"formattedCitation":"Maria Ulfa, &lt;i&gt;Kinerja Guru Sertifikasi&lt;/i&gt; (Banda Aceh: Bambu Kuning Utama, 2020).","plainTextFormattedCitation":"Maria Ulfa, Kinerja Guru Sertifikasi (Banda Aceh: Bambu Kuning Utama, 2020).","previouslyFormattedCitation":"Maria Ulfa, &lt;i&gt;Kinerja Guru Sertifikasi&lt;/i&gt; (Banda Aceh: Bambu Kuning Utama, 2020)."},"properties":{"noteIndex":4},"schema":"https://github.com/citation-style-language/schema/raw/master/csl-citation.json"}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Maria Ulfa, </w:t>
      </w:r>
      <w:r w:rsidRPr="006C7E16">
        <w:rPr>
          <w:rFonts w:ascii="Times New Roman" w:hAnsi="Times New Roman" w:cs="Times New Roman"/>
          <w:i/>
          <w:noProof/>
          <w:sz w:val="24"/>
          <w:szCs w:val="24"/>
        </w:rPr>
        <w:t>Kinerja Guru Sertifikasi</w:t>
      </w:r>
      <w:r w:rsidRPr="006C7E16">
        <w:rPr>
          <w:rFonts w:ascii="Times New Roman" w:hAnsi="Times New Roman" w:cs="Times New Roman"/>
          <w:noProof/>
          <w:sz w:val="24"/>
          <w:szCs w:val="24"/>
        </w:rPr>
        <w:t xml:space="preserve"> (Banda Aceh: Bambu Kuning Utama, 2020).</w:t>
      </w:r>
      <w:r w:rsidRPr="006C7E16">
        <w:rPr>
          <w:rFonts w:ascii="Times New Roman" w:hAnsi="Times New Roman" w:cs="Times New Roman"/>
          <w:sz w:val="24"/>
          <w:szCs w:val="24"/>
        </w:rPr>
        <w:fldChar w:fldCharType="end"/>
      </w:r>
    </w:p>
  </w:footnote>
  <w:footnote w:id="5">
    <w:p w:rsidR="00275194" w:rsidRPr="006C7E16" w:rsidRDefault="00275194" w:rsidP="00E94020">
      <w:pPr>
        <w:pStyle w:val="FootnoteText"/>
        <w:ind w:firstLine="709"/>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3A45">
        <w:rPr>
          <w:rFonts w:ascii="Times New Roman" w:hAnsi="Times New Roman" w:cs="Times New Roman"/>
          <w:sz w:val="24"/>
          <w:szCs w:val="24"/>
        </w:rPr>
        <w:instrText>ADDIN CSL_CITATION {"citationItems":[{"id":"ITEM-1","itemData":{"author":[{"dropping-particle":"","family":"Prihatin","given":"Eka","non-dropping-particle":"","parse-names":false,"suffix":""}],"id":"ITEM-1","issued":{"date-parts":[["2008"]]},"publisher":"Karsa Mandiri Persada","publisher-place":"Bandung","title":"Guru sebagai fasilitator","type":"book"},"uris":["http://www.mendeley.com/documents/?uuid=ac492260-5902-4cc7-a72c-742d03bfbc80"]}],"mendeley":{"formattedCitation":"Eka Prihatin, &lt;i&gt;Guru Sebagai Fasilitator&lt;/i&gt; (Bandung: Karsa Mandiri Persada, 2008).","plainTextFormattedCitation":"Eka Prihatin, Guru Sebagai Fasilitator (Bandung: Karsa Mandiri Persada, 2008).","previouslyFormattedCitation":"Eka Prihatin, &lt;i&gt;Guru Sebagai Fasilitator&lt;/i&gt; (Bandung: Karsa Mandiri Persada, 2008)."},"properties":{"noteIndex":5},"schema":"https://github.com/citation-style-language/schema/raw/master/csl-citation.json"}</w:instrText>
      </w:r>
      <w:r w:rsidRPr="006C7E16">
        <w:rPr>
          <w:rFonts w:ascii="Times New Roman" w:hAnsi="Times New Roman" w:cs="Times New Roman"/>
          <w:sz w:val="24"/>
          <w:szCs w:val="24"/>
        </w:rPr>
        <w:fldChar w:fldCharType="separate"/>
      </w:r>
      <w:r w:rsidR="00740A95" w:rsidRPr="00740A95">
        <w:rPr>
          <w:rFonts w:ascii="Times New Roman" w:hAnsi="Times New Roman" w:cs="Times New Roman"/>
          <w:noProof/>
          <w:sz w:val="24"/>
          <w:szCs w:val="24"/>
        </w:rPr>
        <w:t xml:space="preserve">Eka Prihatin, </w:t>
      </w:r>
      <w:r w:rsidR="00740A95" w:rsidRPr="00740A95">
        <w:rPr>
          <w:rFonts w:ascii="Times New Roman" w:hAnsi="Times New Roman" w:cs="Times New Roman"/>
          <w:i/>
          <w:noProof/>
          <w:sz w:val="24"/>
          <w:szCs w:val="24"/>
        </w:rPr>
        <w:t>Guru Sebagai Fasilitator</w:t>
      </w:r>
      <w:r w:rsidR="00740A95" w:rsidRPr="00740A95">
        <w:rPr>
          <w:rFonts w:ascii="Times New Roman" w:hAnsi="Times New Roman" w:cs="Times New Roman"/>
          <w:noProof/>
          <w:sz w:val="24"/>
          <w:szCs w:val="24"/>
        </w:rPr>
        <w:t xml:space="preserve"> (Bandung: Karsa Mandiri Persada, 2008).</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H.50-54</w:t>
      </w:r>
    </w:p>
  </w:footnote>
  <w:footnote w:id="6">
    <w:p w:rsidR="00054406" w:rsidRPr="006C7E16" w:rsidRDefault="00054406" w:rsidP="00EA193E">
      <w:pPr>
        <w:pStyle w:val="FootnoteText"/>
        <w:ind w:firstLine="709"/>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{"citationItems":[{"id":"ITEM-1","itemData":{"author":[{"dropping-particle":"","family":"Deni Hardianto","given":"","non-dropping-particle":"","parse-names":false,"suffix":""}],"container-title":"Majalah Ilmiah Pembelajaran","id":"ITEM-1","issue":"1","issued":{"date-parts":[["2005"]]},"title":"media pendidikan sebagai sarana pembelajaran efektif","type":"article-journal","volume":"1"},"uris":["http://www.mendeley.com/documents/?uuid=3618740c-e30a-4271-90aa-055dc72d9eb2"]}],"mendeley":{"formattedCitation":"Deni Hardianto, “Media Pendidikan Sebagai Sarana Pembelajaran Efektif,” &lt;i&gt;Majalah Ilmiah Pembelajaran&lt;/i&gt; 1, no. 1 (2005).","plainTextFormattedCitation":"Deni Hardianto, “Media Pendidikan Sebagai Sarana Pembelajaran Efektif,” Majalah Ilmiah Pembelajaran 1, no. 1 (2005).","previouslyFormattedCitation":"Deni Hardianto, “Media Pendidikan Sebagai Sarana Pembelajaran Efektif,” &lt;i&gt;Majalah Ilmiah Pembelajaran&lt;/i&gt; 1, no. 1 (2005)."},"properties":{"noteIndex":6},"schema":"https://github.com/citation-style-language/schema/raw/master/csl-citation.json"}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Deni Hardianto, “Media Pendidikan Sebagai Sarana Pembelajaran Efektif,” </w:t>
      </w:r>
      <w:r w:rsidRPr="006C7E16">
        <w:rPr>
          <w:rFonts w:ascii="Times New Roman" w:hAnsi="Times New Roman" w:cs="Times New Roman"/>
          <w:i/>
          <w:noProof/>
          <w:sz w:val="24"/>
          <w:szCs w:val="24"/>
        </w:rPr>
        <w:t>Majalah Ilmiah Pembelajaran</w:t>
      </w:r>
      <w:r w:rsidRPr="006C7E16">
        <w:rPr>
          <w:rFonts w:ascii="Times New Roman" w:hAnsi="Times New Roman" w:cs="Times New Roman"/>
          <w:noProof/>
          <w:sz w:val="24"/>
          <w:szCs w:val="24"/>
        </w:rPr>
        <w:t xml:space="preserve"> 1, no. 1 (2005).</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 95-104</w:t>
      </w:r>
    </w:p>
  </w:footnote>
  <w:footnote w:id="7">
    <w:p w:rsidR="00D11EA4" w:rsidRPr="006C7E16" w:rsidRDefault="00D11EA4" w:rsidP="00EA193E">
      <w:pPr>
        <w:pStyle w:val="FootnoteText"/>
        <w:ind w:firstLine="709"/>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{"citationItems":[{"id":"ITEM-1","itemData":{"author":[{"dropping-particle":"","family":"Rojali et.all","given":"","non-dropping-particle":"","parse-names":false,"suffix":""}],"id":"ITEM-1","issued":{"date-parts":[["2013"]]},"publisher":"Niaga Swadaya","publisher-place":"jakarta","title":"Panduan sertifikasi guru berdasarkan undang-undang guru dan dosen","type":"book"},"uris":["http://www.mendeley.com/documents/?uuid=6ac83c91-998d-4326-9d60-21f85b5a1bdf"]}],"mendeley":{"formattedCitation":"Rojali et.all, &lt;i&gt;Panduan Sertifikasi Guru Berdasarkan Undang-Undang Guru Dan Dosen&lt;/i&gt; (jakarta: Niaga Swadaya, 2013).","plainTextFormattedCitation":"Rojali et.all, Panduan Sertifikasi Guru Berdasarkan Undang-Undang Guru Dan Dosen (jakarta: Niaga Swadaya, 2013).","previouslyFormattedCitation":"Rojali et.all, &lt;i&gt;Panduan Sertifikasi Guru Berdasarkan Undang-Undang Guru Dan Dosen&lt;/i&gt; (jakarta: Niaga Swadaya, 2013)."},"properties":{"noteIndex":7},"schema":"https://github.com/citation-style-language/schema/raw/master/csl-citation.json"}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Rojali et.all, </w:t>
      </w:r>
      <w:r w:rsidRPr="006C7E16">
        <w:rPr>
          <w:rFonts w:ascii="Times New Roman" w:hAnsi="Times New Roman" w:cs="Times New Roman"/>
          <w:i/>
          <w:noProof/>
          <w:sz w:val="24"/>
          <w:szCs w:val="24"/>
        </w:rPr>
        <w:t>Panduan Sertifikasi Guru Berdasarkan Undang-Undang Guru Dan Dosen</w:t>
      </w:r>
      <w:r w:rsidRPr="006C7E16">
        <w:rPr>
          <w:rFonts w:ascii="Times New Roman" w:hAnsi="Times New Roman" w:cs="Times New Roman"/>
          <w:noProof/>
          <w:sz w:val="24"/>
          <w:szCs w:val="24"/>
        </w:rPr>
        <w:t xml:space="preserve"> (jakarta: Niaga Swadaya, 2013).</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H.52</w:t>
      </w:r>
    </w:p>
  </w:footnote>
  <w:footnote w:id="8">
    <w:p w:rsidR="00D11EA4" w:rsidRPr="006C7E16" w:rsidRDefault="00D11EA4" w:rsidP="00EA193E">
      <w:pPr>
        <w:pStyle w:val="FootnoteText"/>
        <w:ind w:firstLine="709"/>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{"citationItems":[{"id":"ITEM-1","itemData":{"author":[{"dropping-particle":"","family":"Rifna","given":"","non-dropping-particle":"","parse-names":false,"suffix":""}],"id":"ITEM-1","issued":{"date-parts":[["2016"]]},"publisher":"kencana prenadaMedia Group","publisher-place":"Jakarta","title":"Media Pendidikan Pengertian, Pengembangan, dan Pemanfaatannya.","type":"book"},"uris":["http://www.mendeley.com/documents/?uuid=14f50ec6-172a-4635-8e3d-813c09bf1de7"]}],"mendeley":{"formattedCitation":"Rifna, &lt;i&gt;Media Pendidikan Pengertian, Pengembangan, Dan Pemanfaatannya.&lt;/i&gt; (Jakarta: kencana prenadaMedia Group, 2016).","plainTextFormattedCitation":"Rifna, Media Pendidikan Pengertian, Pengembangan, Dan Pemanfaatannya. (Jakarta: kencana prenadaMedia Group, 2016).","previouslyFormattedCitation":"Rifna, &lt;i&gt;Media Pendidikan Pengertian, Pengembangan, Dan Pemanfaatannya.&lt;/i&gt; (Jakarta: kencana prenadaMedia Group, 2016)."},"properties":{"noteIndex":8},"schema":"https://github.com/citation-style-language/schema/raw/master/csl-citation.json"}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Rifna, </w:t>
      </w:r>
      <w:r w:rsidRPr="006C7E16">
        <w:rPr>
          <w:rFonts w:ascii="Times New Roman" w:hAnsi="Times New Roman" w:cs="Times New Roman"/>
          <w:i/>
          <w:noProof/>
          <w:sz w:val="24"/>
          <w:szCs w:val="24"/>
        </w:rPr>
        <w:t>Media Pendidikan Pengertian, Pengembangan, Dan Pemanfaatannya.</w:t>
      </w:r>
      <w:r w:rsidRPr="006C7E16">
        <w:rPr>
          <w:rFonts w:ascii="Times New Roman" w:hAnsi="Times New Roman" w:cs="Times New Roman"/>
          <w:noProof/>
          <w:sz w:val="24"/>
          <w:szCs w:val="24"/>
        </w:rPr>
        <w:t xml:space="preserve"> (Jakarta: kencana prenadaMedia Group, 2016).</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 2</w:t>
      </w:r>
    </w:p>
  </w:footnote>
  <w:footnote w:id="9">
    <w:p w:rsidR="00DD2BC4" w:rsidRPr="006C7E16" w:rsidRDefault="00DD2BC4" w:rsidP="00EA193E">
      <w:pPr>
        <w:pStyle w:val="FootnoteText"/>
        <w:ind w:firstLine="709"/>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{"citationItems":[{"id":"ITEM-1","itemData":{"author":[{"dropping-particle":"","family":"Arief S. Sadiman","given":"","non-dropping-particle":"","parse-names":false,"suffix":""}],"id":"ITEM-1","issued":{"date-parts":[["2010"]]},"publisher":"Rajawali pers","publisher-place":"Jakarta","title":"Media Pendidikan Pengertian, Pengembangan, dan Pemanfaatannya","type":"book"},"uris":["http://www.mendeley.com/documents/?uuid=da2b877e-155c-42df-b261-676f32875621"]}],"mendeley":{"formattedCitation":"Arief S. Sadiman, &lt;i&gt;Media Pendidikan Pengertian, Pengembangan, Dan Pemanfaatannya&lt;/i&gt; (Jakarta: Rajawali pers, 2010).","plainTextFormattedCitation":"Arief S. Sadiman, Media Pendidikan Pengertian, Pengembangan, Dan Pemanfaatannya (Jakarta: Rajawali pers, 2010).","previouslyFormattedCitation":"Arief S. Sadiman, &lt;i&gt;Media Pendidikan Pengertian, Pengembangan, Dan Pemanfaatannya&lt;/i&gt; (Jakarta: Rajawali pers, 2010)."},"properties":{"noteIndex":9},"schema":"https://github.com/citation-style-language/schema/raw/master/csl-citation.json"}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Arief S. Sadiman, </w:t>
      </w:r>
      <w:r w:rsidRPr="006C7E16">
        <w:rPr>
          <w:rFonts w:ascii="Times New Roman" w:hAnsi="Times New Roman" w:cs="Times New Roman"/>
          <w:i/>
          <w:noProof/>
          <w:sz w:val="24"/>
          <w:szCs w:val="24"/>
        </w:rPr>
        <w:t>Media Pendidikan Pengertian, Pengembangan, Dan Pemanfaatannya</w:t>
      </w:r>
      <w:r w:rsidRPr="006C7E16">
        <w:rPr>
          <w:rFonts w:ascii="Times New Roman" w:hAnsi="Times New Roman" w:cs="Times New Roman"/>
          <w:noProof/>
          <w:sz w:val="24"/>
          <w:szCs w:val="24"/>
        </w:rPr>
        <w:t xml:space="preserve"> (Jakarta: Rajawali pers, 2010).</w:t>
      </w:r>
      <w:r w:rsidRPr="006C7E16">
        <w:rPr>
          <w:rFonts w:ascii="Times New Roman" w:hAnsi="Times New Roman" w:cs="Times New Roman"/>
          <w:sz w:val="24"/>
          <w:szCs w:val="24"/>
        </w:rPr>
        <w:fldChar w:fldCharType="end"/>
      </w:r>
      <w:r w:rsidR="00664123" w:rsidRPr="006C7E16">
        <w:rPr>
          <w:rFonts w:ascii="Times New Roman" w:hAnsi="Times New Roman" w:cs="Times New Roman"/>
          <w:sz w:val="24"/>
          <w:szCs w:val="24"/>
          <w:lang w:val="en-US"/>
        </w:rPr>
        <w:t xml:space="preserve"> H. 100</w:t>
      </w:r>
    </w:p>
  </w:footnote>
  <w:footnote w:id="10">
    <w:p w:rsidR="00664123" w:rsidRPr="006C7E16" w:rsidRDefault="00664123" w:rsidP="00EA193E">
      <w:pPr>
        <w:pStyle w:val="FootnoteText"/>
        <w:ind w:firstLine="709"/>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{"citationItems":[{"id":"ITEM-1","itemData":{"author":[{"dropping-particle":"","family":"Hasabah","given":"Rusdy Sumiharsono dan Hibiyatul","non-dropping-particle":"","parse-names":false,"suffix":""}],"id":"ITEM-1","issued":{"date-parts":[["2018"]]},"publisher":"Pustaka Abadi","publisher-place":"Jawa Timur","title":"Media Pembelajaran","type":"book"},"uris":["http://www.mendeley.com/documents/?uuid=45a1004a-bcee-4382-aad6-e217594d96f6"]}],"mendeley":{"formattedCitation":"Rusdy Sumiharsono dan Hibiyatul Hasabah, &lt;i&gt;Media Pembelajaran&lt;/i&gt; (Jawa Timur: Pustaka Abadi, 2018).","plainTextFormattedCitation":"Rusdy Sumiharsono dan Hibiyatul Hasabah, Media Pembelajaran (Jawa Timur: Pustaka Abadi, 2018).","previouslyFormattedCitation":"Rusdy Sumiharsono dan Hibiyatul Hasabah, &lt;i&gt;Media Pembelajaran&lt;/i&gt; (Jawa Timur: Pustaka Abadi, 2018)."},"properties":{"noteIndex":10},"schema":"https://github.com/citation-style-language/schema/raw/master/csl-citation.json"}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Rusdy Sumiharsono dan Hibiyatul Hasabah, </w:t>
      </w:r>
      <w:r w:rsidRPr="006C7E16">
        <w:rPr>
          <w:rFonts w:ascii="Times New Roman" w:hAnsi="Times New Roman" w:cs="Times New Roman"/>
          <w:i/>
          <w:noProof/>
          <w:sz w:val="24"/>
          <w:szCs w:val="24"/>
        </w:rPr>
        <w:t>Media Pembelajaran</w:t>
      </w:r>
      <w:r w:rsidRPr="006C7E16">
        <w:rPr>
          <w:rFonts w:ascii="Times New Roman" w:hAnsi="Times New Roman" w:cs="Times New Roman"/>
          <w:noProof/>
          <w:sz w:val="24"/>
          <w:szCs w:val="24"/>
        </w:rPr>
        <w:t xml:space="preserve"> (Jawa Timur: Pustaka Abadi, 2018).</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 3</w:t>
      </w:r>
    </w:p>
  </w:footnote>
  <w:footnote w:id="11">
    <w:p w:rsidR="00832333" w:rsidRPr="006C7E16" w:rsidRDefault="00832333" w:rsidP="00EA193E">
      <w:pPr>
        <w:pStyle w:val="FootnoteText"/>
        <w:ind w:firstLine="720"/>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{"citationItems":[{"id":"ITEM-1","itemData":{"author":[{"dropping-particle":"","family":"Slamet","given":"","non-dropping-particle":"","parse-names":false,"suffix":""}],"id":"ITEM-1","issued":{"date-parts":[["2010"]]},"publisher":"Rineka Cipta","publisher-place":"Jakarta","title":"Belajar Dan Faktor-Faktor Yang Mempengaruhinya","type":"book"},"uris":["http://www.mendeley.com/documents/?uuid=ea5d1670-491d-4fbc-8d2e-94b9fb4a5266"]}],"mendeley":{"formattedCitation":"Slamet, &lt;i&gt;Belajar Dan Faktor-Faktor Yang Mempengaruhinya&lt;/i&gt; (Jakarta: Rineka Cipta, 2010).","plainTextFormattedCitation":"Slamet, Belajar Dan Faktor-Faktor Yang Mempengaruhinya (Jakarta: Rineka Cipta, 2010).","previouslyFormattedCitation":"Slamet, &lt;i&gt;Belajar Dan Faktor-Faktor Yang Mempengaruhinya&lt;/i&gt; (Jakarta: Rineka Cipta, 2010)."},"properties":{"noteIndex":11},"schema":"https://github.com/citation-style-language/schema/raw/master/csl-citation.json"}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Slamet, </w:t>
      </w:r>
      <w:r w:rsidRPr="006C7E16">
        <w:rPr>
          <w:rFonts w:ascii="Times New Roman" w:hAnsi="Times New Roman" w:cs="Times New Roman"/>
          <w:i/>
          <w:noProof/>
          <w:sz w:val="24"/>
          <w:szCs w:val="24"/>
        </w:rPr>
        <w:t>Belajar Dan Faktor-Faktor Yang Mempengaruhinya</w:t>
      </w:r>
      <w:r w:rsidRPr="006C7E16">
        <w:rPr>
          <w:rFonts w:ascii="Times New Roman" w:hAnsi="Times New Roman" w:cs="Times New Roman"/>
          <w:noProof/>
          <w:sz w:val="24"/>
          <w:szCs w:val="24"/>
        </w:rPr>
        <w:t xml:space="preserve"> (Jakarta: Rineka Cipta, 2010).</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 98</w:t>
      </w:r>
    </w:p>
  </w:footnote>
  <w:footnote w:id="12">
    <w:p w:rsidR="00EA68C0" w:rsidRPr="006C7E16" w:rsidRDefault="00EA68C0" w:rsidP="00EA193E">
      <w:pPr>
        <w:pStyle w:val="FootnoteText"/>
        <w:ind w:firstLine="720"/>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{"citationItems":[{"id":"ITEM-1","itemData":{"DOI":"10.13841/j.cnki.jxsj.2013.01.021","abstract":"The research aims to know the correlation between school culture, pedagogic competence and teacher creativity severally and jointly. This quantitative research is a survey research that uses correlation approach of two independent variables, namely school culture and pedagogic competence, and teacher creativity as a dependent variable. This research was conducted at Elementary Schools in Bogor District in 2017. The number of research sample is 152 civil servants teachers taken by proportionally random sampling thesis from the population of 245 of State Elementary Schools teachers. There are three main findings; Firstly, there is a positive and highly significant correlation between school culture and the teacher creativity. Secondly, there is a positive and highly significant correlation between pedagogic competence and the teacher creativity. Thirdly, there is a positive and highly significant correlation between school culture and pedagogic competence which is all together with the teacher creativity. The conclusion of the research is that the teacher creativity can be developed by school culture and pedagogic competence severally and jointly.. Keywords:","author":[{"dropping-particle":"","family":"Umyati","given":"","non-dropping-particle":"","parse-names":false,"suffix":""}],"container-title":"Jurnal Manajemen Pendidikan","id":"ITEM-1","issue":"3","issued":{"date-parts":[["2019"]]},"page":"1-6","title":"Hubungan antara budaya sekolah dan kompetensi pedagogik dengan kreativitas guru","type":"article-journal","volume":"2"},"uris":["http://www.mendeley.com/documents/?uuid=84ff177a-4cce-4265-bbbf-eacb426dcfec"]}],"mendeley":{"formattedCitation":"Umyati, “Hubungan Antara Budaya Sekolah Dan Kompetensi Pedagogik Dengan Kreativitas Guru,” &lt;i&gt;Jurnal Manajemen Pendidikan&lt;/i&gt; 2, no. 3 (2019): 1–6, https://doi.org/10.13841/j.cnki.jxsj.2013.01.021.","plainTextFormattedCitation":"Umyati, “Hubungan Antara Budaya Sekolah Dan Kompetensi Pedagogik Dengan Kreativitas Guru,” Jurnal Manajemen Pendidikan 2, no. 3 (2019): 1–6, https://doi.org/10.13841/j.cnki.jxsj.2013.01.021.","previouslyFormattedCitation":"Umyati, “Hubungan Antara Budaya Sekolah Dan Kompetensi Pedagogik Dengan Kreativitas Guru,” &lt;i&gt;Jurnal Manajemen Pendidikan&lt;/i&gt; 2, no. 3 (2019): 1–6, https://doi.org/10.13841/j.cnki.jxsj.2013.01.021."},"properties":{"noteIndex":12},"schema":"https://github.com/citation-style-language/schema/raw/master/csl-citation.json"}</w:instrText>
      </w:r>
      <w:r w:rsidRPr="006C7E16">
        <w:rPr>
          <w:rFonts w:ascii="Times New Roman" w:hAnsi="Times New Roman" w:cs="Times New Roman"/>
          <w:sz w:val="24"/>
          <w:szCs w:val="24"/>
        </w:rPr>
        <w:fldChar w:fldCharType="separate"/>
      </w:r>
      <w:r w:rsidR="00832333" w:rsidRPr="006C7E16">
        <w:rPr>
          <w:rFonts w:ascii="Times New Roman" w:hAnsi="Times New Roman" w:cs="Times New Roman"/>
          <w:noProof/>
          <w:sz w:val="24"/>
          <w:szCs w:val="24"/>
        </w:rPr>
        <w:t xml:space="preserve">Umyati, “Hubungan Antara Budaya Sekolah Dan Kompetensi Pedagogik Dengan Kreativitas Guru,” </w:t>
      </w:r>
      <w:r w:rsidR="00832333" w:rsidRPr="006C7E16">
        <w:rPr>
          <w:rFonts w:ascii="Times New Roman" w:hAnsi="Times New Roman" w:cs="Times New Roman"/>
          <w:i/>
          <w:noProof/>
          <w:sz w:val="24"/>
          <w:szCs w:val="24"/>
        </w:rPr>
        <w:t>Jurnal Manajemen Pendidikan</w:t>
      </w:r>
      <w:r w:rsidR="00832333" w:rsidRPr="006C7E16">
        <w:rPr>
          <w:rFonts w:ascii="Times New Roman" w:hAnsi="Times New Roman" w:cs="Times New Roman"/>
          <w:noProof/>
          <w:sz w:val="24"/>
          <w:szCs w:val="24"/>
        </w:rPr>
        <w:t xml:space="preserve"> 2, no. 3 (2019): 1–6, https://doi.org/10.13841/j.cnki.jxsj.2013.01.021.</w:t>
      </w:r>
      <w:r w:rsidRPr="006C7E16">
        <w:rPr>
          <w:rFonts w:ascii="Times New Roman" w:hAnsi="Times New Roman" w:cs="Times New Roman"/>
          <w:sz w:val="24"/>
          <w:szCs w:val="24"/>
        </w:rPr>
        <w:fldChar w:fldCharType="end"/>
      </w:r>
    </w:p>
  </w:footnote>
  <w:footnote w:id="13">
    <w:p w:rsidR="00DD2A4B" w:rsidRPr="006C7E16" w:rsidRDefault="00DD2A4B" w:rsidP="00394105">
      <w:pPr>
        <w:pStyle w:val="FootnoteText"/>
        <w:ind w:firstLine="720"/>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D50710">
        <w:rPr>
          <w:rFonts w:ascii="Times New Roman" w:hAnsi="Times New Roman" w:cs="Times New Roman"/>
          <w:sz w:val="24"/>
          <w:szCs w:val="24"/>
        </w:rPr>
        <w:instrText>ADDIN CSL_CITATION {"citationItems":[{"id":"ITEM-1","itemData":{"ISSN":"2302-0156","abstract":"Kreativitas menjadi kunci yang berorientasi kepada efektifnya proses pembelajaran yang di lakukan dan pencapaian tujuan pembelajaran dan pendidikan yang optimal. Tujuan penelitian ini mengkaji tentang pengembangan bahan ajar yang digunakan guru dalam proses pembelajaran pada Madrasah Aliyah Jeumala Amal Lueng Putu dimana bahan ajar secara konseptual merupakan suatu sarana pendukung dalam upaya optimalisasi proses pendidikan dan pembelajaran untuk mencapai tujuan yang di harapkan. Untuk mencapai tujuan tersebut, penelitian ini mengunakan pendekatan kualitatif. Teknik pengumpulan data di lakukan melalui wawancara, observasi, dan studi dokumentasi. Prosedur analisis data adalah reduksi data, display data, dan verifikasi. Sedangkan subjek penelitian adalah kepala sekolah, wakil kepala sekolah, serta guru. Hasil yang diperoleh mendeskripsikan bahwa, (1) guru dalam pengembangan bahan ajar dalam proses pembelajaran PAI pada Madrasah Aliyah Jeumala Amal Lueng Putu cenderung memiliki kreativitas, bentuk kreativitas ini dapat dilihat dari bervariasinyaba han ajar yang di kembangkan, baik sebagai hasil kreasi sendiri, disediakan oleh perpustakaan sekolah, dibelidaritoko-toko penjualannya, bantuan dinas terkait, maupun yang di unduh dari berbagai website yang ada. Diantara bahan-bahan ajar yang digunakan dengan beragam intensitas penggunaan dan kualitas bahan ajar itusendiri, antara lain: buku, gambar, brosur, LKS, maket, kaset, dan CD; dan (2) upaya guru dalam pengembangan bahan ajar dilakukan dengan berupaya mendesain dan berkreasi membuat dan mengunakan bahan ajar yang di butuhkan sesuai dengan materi dan masing-masing sub materi dalam ruang lingkup pendidikan agama Islam.","author":[{"dropping-particle":"","family":"Jufni","given":"Muhammad","non-dropping-particle":"","parse-names":false,"suffix":""},{"dropping-particle":"","family":"AR","given":"Djailani","non-dropping-particle":"","parse-names":false,"suffix":""},{"dropping-particle":"","family":"Ibrahim","given":"Sakdiah","non-dropping-particle":"","parse-names":false,"suffix":""}],"container-title":"Jurnal Administrasi Pendidikan : Program Pascasarjana Unsyiah","id":"ITEM-1","issue":"4","issued":{"date-parts":[["2015"]]},"page":"64-73","title":"Kreativitas Guru Pai Dalam Pengembangan Bahan Ajar Di Madrasah Aliyah Jeumala Amal Lueng Putu","type":"article-journal","volume":"3"},"uris":["http://www.mendeley.com/documents/?uuid=bd557748-509e-429a-abaf-2eb9b5e5f52e"]}],"mendeley":{"formattedCitation":"Muhammad Jufni, Djailani AR, and Sakdiah Ibrahim, “Kreativitas Guru Pai Dalam Pengembangan Bahan Ajar Di Madrasah Aliyah Jeumala Amal Lueng Putu,” &lt;i&gt;Jurnal Administrasi Pendidikan : Program Pascasarjana Unsyiah&lt;/i&gt; 3, no. 4 (2015): 64–73.","plainTextFormattedCitation":"Muhammad Jufni, Djailani AR, and Sakdiah Ibrahim, “Kreativitas Guru Pai Dalam Pengembangan Bahan Ajar Di Madrasah Aliyah Jeumala Amal Lueng Putu,” Jurnal Administrasi Pendidikan : Program Pascasarjana Unsyiah 3, no. 4 (2015): 64–73.","previouslyFormattedCitation":"Muhammad Jufni, Djailani AR, and Sakdiah Ibrahim, “Kreativitas Guru Pai Dalam Pengembangan Bahan Ajar Di Madrasah Aliyah Jeumala Amal Lueng Putu,” &lt;i&gt;Jurnal Administrasi Pendidikan : Program Pascasarjana Unsyiah&lt;/i&gt; 3, no. 4 (2015): 64–73."},"properties":{"noteIndex":13},"schema":"https://github.com/citation-style-language/schema/raw/master/csl-citation.json"}</w:instrText>
      </w:r>
      <w:r w:rsidRPr="006C7E16">
        <w:rPr>
          <w:rFonts w:ascii="Times New Roman" w:hAnsi="Times New Roman" w:cs="Times New Roman"/>
          <w:sz w:val="24"/>
          <w:szCs w:val="24"/>
        </w:rPr>
        <w:fldChar w:fldCharType="separate"/>
      </w:r>
      <w:r w:rsidR="00D50710" w:rsidRPr="00D50710">
        <w:rPr>
          <w:rFonts w:ascii="Times New Roman" w:hAnsi="Times New Roman" w:cs="Times New Roman"/>
          <w:noProof/>
          <w:sz w:val="24"/>
          <w:szCs w:val="24"/>
        </w:rPr>
        <w:t xml:space="preserve">Muhammad Jufni, Djailani AR, and Sakdiah Ibrahim, “Kreativitas Guru Pai Dalam Pengembangan Bahan Ajar Di Madrasah Aliyah Jeumala Amal Lueng Putu,” </w:t>
      </w:r>
      <w:r w:rsidR="00D50710" w:rsidRPr="00D50710">
        <w:rPr>
          <w:rFonts w:ascii="Times New Roman" w:hAnsi="Times New Roman" w:cs="Times New Roman"/>
          <w:i/>
          <w:noProof/>
          <w:sz w:val="24"/>
          <w:szCs w:val="24"/>
        </w:rPr>
        <w:t>Jurnal Administrasi Pendidikan : Program Pascasarjana Unsyiah</w:t>
      </w:r>
      <w:r w:rsidR="00D50710" w:rsidRPr="00D50710">
        <w:rPr>
          <w:rFonts w:ascii="Times New Roman" w:hAnsi="Times New Roman" w:cs="Times New Roman"/>
          <w:noProof/>
          <w:sz w:val="24"/>
          <w:szCs w:val="24"/>
        </w:rPr>
        <w:t xml:space="preserve"> 3, no. 4 (2015): 64–73.</w:t>
      </w:r>
      <w:r w:rsidRPr="006C7E16">
        <w:rPr>
          <w:rFonts w:ascii="Times New Roman" w:hAnsi="Times New Roman" w:cs="Times New Roman"/>
          <w:sz w:val="24"/>
          <w:szCs w:val="24"/>
        </w:rPr>
        <w:fldChar w:fldCharType="end"/>
      </w:r>
    </w:p>
  </w:footnote>
  <w:footnote w:id="14">
    <w:p w:rsidR="002A7C6A" w:rsidRPr="006C7E16" w:rsidRDefault="002A7C6A" w:rsidP="00394105">
      <w:pPr>
        <w:pStyle w:val="FootnoteText"/>
        <w:ind w:firstLine="567"/>
        <w:jc w:val="both"/>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ISBN":"9788578110796","ISSN":"1098-6596","author":[{"dropping-particle":"","family":"Lailatussaadah","given":"","non-dropping-particle":"","parse-names":false,"suffix":""},{"dropping-particle":"","family":"Hayati","given":"Salma","non-dropping-particle":"","parse-names":false,"suffix":""},{"dropping-particle":"","family":"Ariska","given":"Cut Nelvi","non-dropping-particle":"","parse-names":false,"suffix":""}],"container-title":"Journal Didaktika","id":"ITEM-1","issue":"2","issued":{"date-parts":[["2019"]]},"page":"37-52","title":"Tahap Profesionalisme Guru Dual Jobs Jenjang Pendidikan Dasar di Kota Banda Aceh","type":"article-journal","volume":"8"},"uris":["http://www.mendeley.com/documents/?uuid=d0bc3081-6832-403d-8df7-c1041ab19f87"]}],"mendeley":{"formattedCitation":"Lailatussaadah, Salma Hayati, and Cut Nelvi Ariska, “Tahap Profesionalisme Guru Dual Jobs Jenjang Pendidikan Dasar Di Kota Banda Aceh,” &lt;i&gt;Journal Didaktika&lt;/i&gt; 8, no. 2 (2019): 37–52.","plainTextFormattedCitation":"Lailatussaadah, Salma Hayati, and Cut Nelvi Ariska, “Tahap Profesionalisme Guru Dual Jobs Jenjang Pendidikan Dasar Di Kota Banda Aceh,” Journal Didaktika 8, no. 2 (2019): 37–52.","previouslyFormattedCitation":"Lailatussaadah, Salma Hayati, and Cut Nelvi Ariska, “Tahap Profesionalisme Guru Dual Jobs Jenjang Pendidikan Dasar Di Kota Banda Aceh,” &lt;i&gt;Journal Didaktika&lt;/i&gt; 8, no. 2 (2019): 37–52."},"properties":{"noteIndex":14},"schema":"https://github.com/citation-style-language/schema/raw/master/csl-citation.json"}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Lailatussaadah, Salma Hayati, and Cut Nelvi Ariska, “Tahap Profesionalisme Guru Dual Jobs Jenjang Pendidikan Dasar Di Kota Banda Aceh,” </w:t>
      </w:r>
      <w:r w:rsidRPr="006C7E16">
        <w:rPr>
          <w:rFonts w:ascii="Times New Roman" w:hAnsi="Times New Roman" w:cs="Times New Roman"/>
          <w:i/>
          <w:noProof/>
          <w:sz w:val="24"/>
          <w:szCs w:val="24"/>
        </w:rPr>
        <w:t>Journal Didaktika</w:t>
      </w:r>
      <w:r w:rsidRPr="006C7E16">
        <w:rPr>
          <w:rFonts w:ascii="Times New Roman" w:hAnsi="Times New Roman" w:cs="Times New Roman"/>
          <w:noProof/>
          <w:sz w:val="24"/>
          <w:szCs w:val="24"/>
        </w:rPr>
        <w:t xml:space="preserve"> 8, no. 2 (2019): 37–52.</w:t>
      </w:r>
      <w:r w:rsidRPr="006C7E16">
        <w:rPr>
          <w:rFonts w:ascii="Times New Roman" w:hAnsi="Times New Roman" w:cs="Times New Roman"/>
          <w:sz w:val="24"/>
          <w:szCs w:val="24"/>
        </w:rPr>
        <w:fldChar w:fldCharType="end"/>
      </w:r>
    </w:p>
  </w:footnote>
  <w:footnote w:id="15">
    <w:p w:rsidR="001A1359" w:rsidRPr="006C7E16" w:rsidRDefault="001A1359" w:rsidP="00DD74B4">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Miles","given":"","non-dropping-particle":"","parse-names":false,"suffix":""},{"dropping-particle":"","family":"Huberman","given":"","non-dropping-particle":"","parse-names":false,"suffix":""}],"id":"ITEM-1","issued":{"date-parts":[["1992"]]},"publisher":"Universitas Indonesia","publisher-place":"Jakarta","title":"Analisis data Kualitatif","type":"book"},"uris":["http://www.mendeley.com/documents/?uuid=446a2029-56c3-48ef-82a4-41824e41f556"]}],"mendeley":{"formattedCitation":"Miles and Huberman, &lt;i&gt;Analisis Data Kualitatif&lt;/i&gt; (Jakarta: Universitas Indonesia, 1992).","plainTextFormattedCitation":"Miles and Huberman, Analisis Data Kualitatif (Jakarta: Universitas Indonesia, 1992).","previouslyFormattedCitation":"Miles and Huberman, &lt;i&gt;Analisis Data Kualitatif&lt;/i&gt; (Jakarta: Universitas Indonesia, 1992)."},"properties":{"noteIndex":15},"schema":"https://github.com/citation-style-language/schema/raw/master/csl-citation.json"}</w:instrText>
      </w:r>
      <w:r w:rsidRPr="006C7E16">
        <w:rPr>
          <w:rFonts w:ascii="Times New Roman" w:hAnsi="Times New Roman" w:cs="Times New Roman"/>
          <w:sz w:val="24"/>
          <w:szCs w:val="24"/>
        </w:rPr>
        <w:fldChar w:fldCharType="separate"/>
      </w:r>
      <w:r w:rsidR="002D1D0D" w:rsidRPr="006C7E16">
        <w:rPr>
          <w:rFonts w:ascii="Times New Roman" w:hAnsi="Times New Roman" w:cs="Times New Roman"/>
          <w:noProof/>
          <w:sz w:val="24"/>
          <w:szCs w:val="24"/>
        </w:rPr>
        <w:t xml:space="preserve">Miles and Huberman, </w:t>
      </w:r>
      <w:r w:rsidR="002D1D0D" w:rsidRPr="006C7E16">
        <w:rPr>
          <w:rFonts w:ascii="Times New Roman" w:hAnsi="Times New Roman" w:cs="Times New Roman"/>
          <w:i/>
          <w:noProof/>
          <w:sz w:val="24"/>
          <w:szCs w:val="24"/>
        </w:rPr>
        <w:t>Analisis Data Kualitatif</w:t>
      </w:r>
      <w:r w:rsidR="002D1D0D" w:rsidRPr="006C7E16">
        <w:rPr>
          <w:rFonts w:ascii="Times New Roman" w:hAnsi="Times New Roman" w:cs="Times New Roman"/>
          <w:noProof/>
          <w:sz w:val="24"/>
          <w:szCs w:val="24"/>
        </w:rPr>
        <w:t xml:space="preserve"> (Jakarta: Universitas Indonesia, 1992).</w:t>
      </w:r>
      <w:r w:rsidRPr="006C7E16">
        <w:rPr>
          <w:rFonts w:ascii="Times New Roman" w:hAnsi="Times New Roman" w:cs="Times New Roman"/>
          <w:sz w:val="24"/>
          <w:szCs w:val="24"/>
        </w:rPr>
        <w:fldChar w:fldCharType="end"/>
      </w:r>
    </w:p>
  </w:footnote>
  <w:footnote w:id="16">
    <w:p w:rsidR="00DE08B2" w:rsidRPr="006C7E16" w:rsidRDefault="00DE08B2" w:rsidP="00046DA4">
      <w:pPr>
        <w:pStyle w:val="FootnoteText"/>
        <w:ind w:firstLine="567"/>
        <w:jc w:val="both"/>
        <w:rPr>
          <w:rFonts w:ascii="Times New Roman" w:hAnsi="Times New Roman" w:cs="Times New Roman"/>
          <w:sz w:val="24"/>
          <w:szCs w:val="24"/>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Wawancara dengan Guru Wali Kelas 5 MIN 2 Banda Aceh. Selasa 11 Februari 2020</w:t>
      </w:r>
    </w:p>
  </w:footnote>
  <w:footnote w:id="17">
    <w:p w:rsidR="001A1359" w:rsidRPr="006C7E16" w:rsidRDefault="001A1359" w:rsidP="00046DA4">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740A95">
        <w:rPr>
          <w:rFonts w:ascii="Times New Roman" w:hAnsi="Times New Roman" w:cs="Times New Roman"/>
          <w:sz w:val="24"/>
          <w:szCs w:val="24"/>
        </w:rPr>
        <w:instrText>ADDIN CSL_CITATION {"citationItems":[{"id":"ITEM-1","itemData":{"author":[{"dropping-particle":"","family":"Dimyati","given":"Azimat","non-dropping-particle":"","parse-names":false,"suffix":""}],"id":"ITEM-1","issued":{"date-parts":[["2019"]]},"publisher":"Gre Publishing","publisher-place":"Yogyakarta","title":"Pengembangan Profesi Guru","type":"book"},"uris":["http://www.mendeley.com/documents/?uuid=96759a7f-6cf1-47f4-b95d-e3bedf40caa5"]}],"mendeley":{"formattedCitation":"Azimat Dimyati, &lt;i&gt;Pengembangan Profesi Guru&lt;/i&gt; (Yogyakarta: Gre Publishing, 2019).","plainTextFormattedCitation":"Azimat Dimyati, Pengembangan Profesi Guru (Yogyakarta: Gre Publishing, 2019).","previouslyFormattedCitation":"Azimat Dimyati, &lt;i&gt;Pengembangan Profesi Guru&lt;/i&gt; (Yogyakarta: Gre Publishing, 2019)."},"properties":{"noteIndex":17},"schema":"https://github.com/citation-style-language/schema/raw/master/csl-citation.json"}</w:instrText>
      </w:r>
      <w:r w:rsidRPr="006C7E16">
        <w:rPr>
          <w:rFonts w:ascii="Times New Roman" w:hAnsi="Times New Roman" w:cs="Times New Roman"/>
          <w:sz w:val="24"/>
          <w:szCs w:val="24"/>
        </w:rPr>
        <w:fldChar w:fldCharType="separate"/>
      </w:r>
      <w:r w:rsidR="00740A95" w:rsidRPr="00740A95">
        <w:rPr>
          <w:rFonts w:ascii="Times New Roman" w:hAnsi="Times New Roman" w:cs="Times New Roman"/>
          <w:noProof/>
          <w:sz w:val="24"/>
          <w:szCs w:val="24"/>
        </w:rPr>
        <w:t xml:space="preserve">Azimat Dimyati, </w:t>
      </w:r>
      <w:r w:rsidR="00740A95" w:rsidRPr="00740A95">
        <w:rPr>
          <w:rFonts w:ascii="Times New Roman" w:hAnsi="Times New Roman" w:cs="Times New Roman"/>
          <w:i/>
          <w:noProof/>
          <w:sz w:val="24"/>
          <w:szCs w:val="24"/>
        </w:rPr>
        <w:t>Pengembangan Profesi Guru</w:t>
      </w:r>
      <w:r w:rsidR="00740A95" w:rsidRPr="00740A95">
        <w:rPr>
          <w:rFonts w:ascii="Times New Roman" w:hAnsi="Times New Roman" w:cs="Times New Roman"/>
          <w:noProof/>
          <w:sz w:val="24"/>
          <w:szCs w:val="24"/>
        </w:rPr>
        <w:t xml:space="preserve"> (Yogyakarta: Gre Publishing, 2019).</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H.116</w:t>
      </w:r>
    </w:p>
  </w:footnote>
  <w:footnote w:id="18">
    <w:p w:rsidR="00601705" w:rsidRPr="006C7E16" w:rsidRDefault="00601705" w:rsidP="00046DA4">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{"citationItems":[{"id":"ITEM-1","itemData":{"abstract":"P PE EM MB BE EL LA AJ JA AR RA AN N I IL LM MU U P PE EN NG GE ET TA AH HU UA AN N A AL LA AM M ((S St tu ud di i K Ko om mp pa ar ra at ti if f P Pa ad da a G Gu ur ru u S Se ek ko ol la ah h D Da as sa ar r K Ke el la as s V V D Di i B Be eb be er ra ap pa a S Se ek ko ol la ah h D Da as sa ar r D Di i K Ko ot ta a B Ba an nd du un ng g T Ta ah hu un n A Aj ja ar ra an n 2 20 01 10 0--2 20 01 11 1)) O Ol le eh h: : Y Yu ul li i N Nu ur ru ul l F Fa au uz zi ia ah h ABSTRAK Penelitian ini didasarkan pada permasalahan rendahnya kemampuan siswa sekolah dasar dalam berpikir kreatif. Tujuan penelitian ini adalah untuk menganalisis kemampuan guru dalam mengembangkan keterampilan berpikir kreatif di kelas V sekolah dasar. Penelitian deskriptif kuantitatif ini dilakukan di 11 buah sekolah dasar di Kota Bandung pada Tahun Ajaran 2010-2011. Subyek penelitian adalah lima orang guru tersertifikasi melalui portofolio, lima orang guru tersertifikasi melalui diklat dan lima orang guru yang tidak tersertifikasi. Pelaksanaan penelitian diawali dengan menganalisis RPP, merekam proses pembelajaran guru untuk mengobservasi PBM, melakukan tes kepada siswa serta pengisian angket oleh guru dan siswa. Seluruh data yang diperoleh selama penelitian diolah dan dianalisis ditunjang dengan teori yang ada. Khusus untuk menganalisis video pembelajaran, peneliti menggunakan software \" Videograph \" . Hasil penelitian ini adalah guru sudah merencanakan keterampilan berpikir kreatif dalam RPP, namun sangat kurang dalam PBM dan tugas pembelajaran. Guru tersertifikasi lebih mengembangkan keterampilan berpikir kreatif dibandingkan guru tidak tersertifikasi. Tidak ada peran pembelajaran IPA yang berarti dalam peningkatan keterampilan berpikir kreatif siswa. Berdasarkan hasil penelitian maka direkomendasikan bahwa guru harus dipacu untuk melaksanakan pembelajaran yang lebih mengembangkan keterampilan berpikir kreatif.","author":[{"dropping-particle":"","family":"Fauziah","given":"Yuli Nurul","non-dropping-particle":"","parse-names":false,"suffix":""}],"container-title":"Edisi Khusus","id":"ITEM-1","issue":"2","issued":{"date-parts":[["2011"]]},"page":"98-106","title":"Analisis Kemampuan Guru Dalam Mengembangkan Keterampilan Berpikir Kreatif Siswa Sekolah Dasar Kelas V Pada Pembelajaran Ilmu Pengetahuan Alam","type":"article-journal"},"uris":["http://www.mendeley.com/documents/?uuid=2759fbde-4b0b-4b5a-8ad8-445ecc325ce8"]}],"mendeley":{"formattedCitation":"Yuli Nurul Fauziah, “Analisis Kemampuan Guru Dalam Mengembangkan Keterampilan Berpikir Kreatif Siswa Sekolah Dasar Kelas V Pada Pembelajaran Ilmu Pengetahuan Alam,” &lt;i&gt;Edisi Khusus&lt;/i&gt;, no. 2 (2011): 98–106.","plainTextFormattedCitation":"Yuli Nurul Fauziah, “Analisis Kemampuan Guru Dalam Mengembangkan Keterampilan Berpikir Kreatif Siswa Sekolah Dasar Kelas V Pada Pembelajaran Ilmu Pengetahuan Alam,” Edisi Khusus, no. 2 (2011): 98–106.","previouslyFormattedCitation":"Yuli Nurul Fauziah, “Analisis Kemampuan Guru Dalam Mengembangkan Keterampilan Berpikir Kreatif Siswa Sekolah Dasar Kelas V Pada Pembelajaran Ilmu Pengetahuan Alam,” &lt;i&gt;Edisi Khusus&lt;/i&gt;, no. 2 (2011): 98–106."},"properties":{"noteIndex":18},"schema":"https://github.com/citation-style-language/schema/raw/master/csl-citation.json"}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Yuli Nurul Fauziah, “Analisis Kemampuan Guru Dalam Mengembangkan Keterampilan Berpikir Kreatif Siswa Sekolah Dasar Kelas V Pada Pembelajaran Ilmu Pengetahuan Alam,” </w:t>
      </w:r>
      <w:r w:rsidRPr="006C7E16">
        <w:rPr>
          <w:rFonts w:ascii="Times New Roman" w:hAnsi="Times New Roman" w:cs="Times New Roman"/>
          <w:i/>
          <w:noProof/>
          <w:sz w:val="24"/>
          <w:szCs w:val="24"/>
        </w:rPr>
        <w:t>Edisi Khusus</w:t>
      </w:r>
      <w:r w:rsidRPr="006C7E16">
        <w:rPr>
          <w:rFonts w:ascii="Times New Roman" w:hAnsi="Times New Roman" w:cs="Times New Roman"/>
          <w:noProof/>
          <w:sz w:val="24"/>
          <w:szCs w:val="24"/>
        </w:rPr>
        <w:t>, no. 2 (2011): 98–106.</w:t>
      </w:r>
      <w:r w:rsidRPr="006C7E16">
        <w:rPr>
          <w:rFonts w:ascii="Times New Roman" w:hAnsi="Times New Roman" w:cs="Times New Roman"/>
          <w:sz w:val="24"/>
          <w:szCs w:val="24"/>
        </w:rPr>
        <w:fldChar w:fldCharType="end"/>
      </w:r>
    </w:p>
  </w:footnote>
  <w:footnote w:id="19">
    <w:p w:rsidR="00601705" w:rsidRPr="006C7E16" w:rsidRDefault="00601705" w:rsidP="00740A95">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394105">
        <w:rPr>
          <w:rFonts w:ascii="Times New Roman" w:hAnsi="Times New Roman" w:cs="Times New Roman"/>
          <w:sz w:val="24"/>
          <w:szCs w:val="24"/>
        </w:rPr>
        <w:instrText>ADDIN CSL_CITATION {"citationItems":[{"id":"ITEM-1","itemData":{"author":[{"dropping-particle":"","family":"Hayati","given":"Salma","non-dropping-particle":"","parse-names":false,"suffix":""}],"container-title":"Jurnal Pendidikan Aktual","id":"ITEM-1","issue":"1","issued":{"date-parts":[["2017"]]},"title":"Kreativitas Mahasiswa Dalam Mengembangkan Media Pembelajaran Bahasa Arab Melalui Pendekatan Project Based Learning","type":"article-journal","volume":"3"},"uris":["http://www.mendeley.com/documents/?uuid=0c977da6-827d-455d-b016-a51691422f5a"]}],"mendeley":{"formattedCitation":"Salma Hayati, “Kreativitas Mahasiswa Dalam Mengembangkan Media Pembelajaran Bahasa Arab Melalui Pendekatan Project Based Learning,” &lt;i&gt;Jurnal Pendidikan Aktual&lt;/i&gt; 3, no. 1 (2017).","plainTextFormattedCitation":"Salma Hayati, “Kreativitas Mahasiswa Dalam Mengembangkan Media Pembelajaran Bahasa Arab Melalui Pendekatan Project Based Learning,” Jurnal Pendidikan Aktual 3, no. 1 (2017).","previouslyFormattedCitation":"Salma Hayati, “Kreativitas Mahasiswa Dalam Mengembangkan Media Pembelajaran Bahasa Arab Melalui Pendekatan Project Based Learning,” &lt;i&gt;Jurnal Pendidikan Aktual&lt;/i&gt; 3, no. 1 (2017)."},"properties":{"noteIndex":19},"schema":"https://github.com/citation-style-language/schema/raw/master/csl-citation.json"}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Salma Hayati, “Kreativitas Mahasiswa Dalam Mengembangkan Media Pembelajaran Bahasa Arab Melalui Pendekatan Project Based Learning,” </w:t>
      </w:r>
      <w:r w:rsidRPr="006C7E16">
        <w:rPr>
          <w:rFonts w:ascii="Times New Roman" w:hAnsi="Times New Roman" w:cs="Times New Roman"/>
          <w:i/>
          <w:noProof/>
          <w:sz w:val="24"/>
          <w:szCs w:val="24"/>
        </w:rPr>
        <w:t>Jurnal Pendidikan Aktual</w:t>
      </w:r>
      <w:r w:rsidRPr="006C7E16">
        <w:rPr>
          <w:rFonts w:ascii="Times New Roman" w:hAnsi="Times New Roman" w:cs="Times New Roman"/>
          <w:noProof/>
          <w:sz w:val="24"/>
          <w:szCs w:val="24"/>
        </w:rPr>
        <w:t xml:space="preserve"> 3, no. 1 (2017).</w:t>
      </w:r>
      <w:r w:rsidRPr="006C7E16">
        <w:rPr>
          <w:rFonts w:ascii="Times New Roman" w:hAnsi="Times New Roman" w:cs="Times New Roman"/>
          <w:sz w:val="24"/>
          <w:szCs w:val="24"/>
        </w:rPr>
        <w:fldChar w:fldCharType="end"/>
      </w:r>
    </w:p>
  </w:footnote>
  <w:footnote w:id="20">
    <w:p w:rsidR="00DE08B2" w:rsidRPr="006C7E16" w:rsidRDefault="00DE08B2" w:rsidP="00520406">
      <w:pPr>
        <w:pStyle w:val="FootnoteText"/>
        <w:ind w:firstLine="567"/>
        <w:rPr>
          <w:rFonts w:ascii="Times New Roman" w:hAnsi="Times New Roman" w:cs="Times New Roman"/>
          <w:sz w:val="24"/>
          <w:szCs w:val="24"/>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Wawancara dengan Guru Wali Kelas 2 MIN 2 Banda Aceh. Selasa 11 Februari 2020</w:t>
      </w:r>
    </w:p>
  </w:footnote>
  <w:footnote w:id="21">
    <w:p w:rsidR="00DE08B2" w:rsidRPr="006C7E16" w:rsidRDefault="00DE08B2" w:rsidP="00950D2C">
      <w:pPr>
        <w:pStyle w:val="FootnoteText"/>
        <w:ind w:firstLine="567"/>
        <w:rPr>
          <w:rFonts w:ascii="Times New Roman" w:hAnsi="Times New Roman" w:cs="Times New Roman"/>
          <w:sz w:val="24"/>
          <w:szCs w:val="24"/>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Wawancara dengan Kepala Sekolah  MIN 2 Banda Aceh. Selasa 11 Februari 2020</w:t>
      </w:r>
    </w:p>
  </w:footnote>
  <w:footnote w:id="22">
    <w:p w:rsidR="00120DBD" w:rsidRPr="006C7E16" w:rsidRDefault="00120DBD" w:rsidP="00740A95">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{"citationItems":[{"id":"ITEM-1","itemData":{"author":[{"dropping-particle":"","family":"Jannah","given":"Misbahul","non-dropping-particle":"","parse-names":false,"suffix":""}],"container-title":"Al-Ta'lim Journal","id":"ITEM-1","issue":"3","issued":{"date-parts":[["2019"]]},"page":"215-224","title":"The Competencies of the Islamic Primary Madrasah Student Teachers in Developing K 13-Based Lesson Plan in Aceh","type":"article-journal","volume":"26"},"uris":["http://www.mendeley.com/documents/?uuid=5bc0a0c1-1edc-473c-beb0-56a5cbde6a47"]}],"mendeley":{"formattedCitation":"Misbahul Jannah, “The Competencies of the Islamic Primary Madrasah Student Teachers in Developing K 13-Based Lesson Plan in Aceh,” &lt;i&gt;Al-Ta’lim Journal&lt;/i&gt; 26, no. 3 (2019): 215–24.","plainTextFormattedCitation":"Misbahul Jannah, “The Competencies of the Islamic Primary Madrasah Student Teachers in Developing K 13-Based Lesson Plan in Aceh,” Al-Ta’lim Journal 26, no. 3 (2019): 215–24.","previouslyFormattedCitation":"Misbahul Jannah, “The Competencies of the Islamic Primary Madrasah Student Teachers in Developing K 13-Based Lesson Plan in Aceh,” &lt;i&gt;Al-Ta’lim Journal&lt;/i&gt; 26, no. 3 (2019): 215–24."},"properties":{"noteIndex":22},"schema":"https://github.com/citation-style-language/schema/raw/master/csl-citation.json"}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Misbahul Jannah, “The Competencies of the Islamic Primary Madrasah Student Teachers in Developing K 13-Based Lesson Plan in Aceh,” </w:t>
      </w:r>
      <w:r w:rsidRPr="006C7E16">
        <w:rPr>
          <w:rFonts w:ascii="Times New Roman" w:hAnsi="Times New Roman" w:cs="Times New Roman"/>
          <w:i/>
          <w:noProof/>
          <w:sz w:val="24"/>
          <w:szCs w:val="24"/>
        </w:rPr>
        <w:t>Al-Ta’lim Journal</w:t>
      </w:r>
      <w:r w:rsidRPr="006C7E16">
        <w:rPr>
          <w:rFonts w:ascii="Times New Roman" w:hAnsi="Times New Roman" w:cs="Times New Roman"/>
          <w:noProof/>
          <w:sz w:val="24"/>
          <w:szCs w:val="24"/>
        </w:rPr>
        <w:t xml:space="preserve"> 26, no. 3 (2019): 215–24.</w:t>
      </w:r>
      <w:r w:rsidRPr="006C7E16">
        <w:rPr>
          <w:rFonts w:ascii="Times New Roman" w:hAnsi="Times New Roman" w:cs="Times New Roman"/>
          <w:sz w:val="24"/>
          <w:szCs w:val="24"/>
        </w:rPr>
        <w:fldChar w:fldCharType="end"/>
      </w:r>
    </w:p>
  </w:footnote>
  <w:footnote w:id="23">
    <w:p w:rsidR="00601705" w:rsidRPr="006C7E16" w:rsidRDefault="00601705" w:rsidP="00950D2C">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{"citationItems":[{"id":"ITEM-1","itemData":{"author":[{"dropping-particle":"","family":"Hasanuddin","given":"","non-dropping-particle":"","parse-names":false,"suffix":""}],"id":"ITEM-1","issued":{"date-parts":[["2017"]]},"publisher":"Syiah Kuala University Press","publisher-place":"Banda Aceh","title":"Biopsikologi pembelajaran Teori dan Aplikasi","type":"book"},"uris":["http://www.mendeley.com/documents/?uuid=5ef68fc0-43da-45d2-b20c-86d4bb65378a"]}],"mendeley":{"formattedCitation":"Hasanuddin, &lt;i&gt;Biopsikologi Pembelajaran Teori Dan Aplikasi&lt;/i&gt; (Banda Aceh: Syiah Kuala University Press, 2017).","plainTextFormattedCitation":"Hasanuddin, Biopsikologi Pembelajaran Teori Dan Aplikasi (Banda Aceh: Syiah Kuala University Press, 2017).","previouslyFormattedCitation":"Hasanuddin, &lt;i&gt;Biopsikologi Pembelajaran Teori Dan Aplikasi&lt;/i&gt; (Banda Aceh: Syiah Kuala University Press, 2017)."},"properties":{"noteIndex":23},"schema":"https://github.com/citation-style-language/schema/raw/master/csl-citation.json"}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Hasanuddin, </w:t>
      </w:r>
      <w:r w:rsidRPr="006C7E16">
        <w:rPr>
          <w:rFonts w:ascii="Times New Roman" w:hAnsi="Times New Roman" w:cs="Times New Roman"/>
          <w:i/>
          <w:noProof/>
          <w:sz w:val="24"/>
          <w:szCs w:val="24"/>
        </w:rPr>
        <w:t>Biopsikologi Pembelajaran Teori Dan Aplikasi</w:t>
      </w:r>
      <w:r w:rsidRPr="006C7E16">
        <w:rPr>
          <w:rFonts w:ascii="Times New Roman" w:hAnsi="Times New Roman" w:cs="Times New Roman"/>
          <w:noProof/>
          <w:sz w:val="24"/>
          <w:szCs w:val="24"/>
        </w:rPr>
        <w:t xml:space="preserve"> (Banda Aceh: Syiah Kuala University Press, 2017).</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H.486</w:t>
      </w:r>
    </w:p>
  </w:footnote>
  <w:footnote w:id="24">
    <w:p w:rsidR="00DE08B2" w:rsidRPr="006C7E16" w:rsidRDefault="00DE08B2" w:rsidP="00991196">
      <w:pPr>
        <w:pStyle w:val="FootnoteText"/>
        <w:ind w:firstLine="567"/>
        <w:rPr>
          <w:rFonts w:ascii="Times New Roman" w:hAnsi="Times New Roman" w:cs="Times New Roman"/>
          <w:sz w:val="24"/>
          <w:szCs w:val="24"/>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Wawancara dengan Guru Wali Kelas 5 MIN 2 Banda Aceh. Selasa 11 Februari 2020</w:t>
      </w:r>
    </w:p>
  </w:footnote>
  <w:footnote w:id="25">
    <w:p w:rsidR="00601705" w:rsidRPr="006C7E16" w:rsidRDefault="00601705" w:rsidP="00991196">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{"citationItems":[{"id":"ITEM-1","itemData":{"author":[{"dropping-particle":"","family":"Hasanuddin","given":"","non-dropping-particle":"","parse-names":false,"suffix":""}],"id":"ITEM-1","issued":{"date-parts":[["2017"]]},"publisher":"Syiah Kuala University Press","publisher-place":"Banda Aceh","title":"Biopsikologi pembelajaran Teori dan Aplikasi","type":"book"},"uris":["http://www.mendeley.com/documents/?uuid=5ef68fc0-43da-45d2-b20c-86d4bb65378a"]}],"mendeley":{"formattedCitation":"Hasanuddin, &lt;i&gt;Biopsikologi Pembelajaran Teori Dan Aplikasi&lt;/i&gt;.","plainTextFormattedCitation":"Hasanuddin, Biopsikologi Pembelajaran Teori Dan Aplikasi.","previouslyFormattedCitation":"Hasanuddin, &lt;i&gt;Biopsikologi Pembelajaran Teori Dan Aplikasi&lt;/i&gt;."},"properties":{"noteIndex":25},"schema":"https://github.com/citation-style-language/schema/raw/master/csl-citation.json"}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Hasanuddin, </w:t>
      </w:r>
      <w:r w:rsidRPr="006C7E16">
        <w:rPr>
          <w:rFonts w:ascii="Times New Roman" w:hAnsi="Times New Roman" w:cs="Times New Roman"/>
          <w:i/>
          <w:noProof/>
          <w:sz w:val="24"/>
          <w:szCs w:val="24"/>
        </w:rPr>
        <w:t>Biopsikologi Pembelajaran Teori Dan Aplikasi</w:t>
      </w:r>
      <w:r w:rsidRPr="006C7E16">
        <w:rPr>
          <w:rFonts w:ascii="Times New Roman" w:hAnsi="Times New Roman" w:cs="Times New Roman"/>
          <w:noProof/>
          <w:sz w:val="24"/>
          <w:szCs w:val="24"/>
        </w:rPr>
        <w:t>.</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H.486</w:t>
      </w:r>
    </w:p>
  </w:footnote>
  <w:footnote w:id="26">
    <w:p w:rsidR="00C71A26" w:rsidRPr="006C7E16" w:rsidRDefault="00C71A26" w:rsidP="00991196">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3A45">
        <w:rPr>
          <w:rFonts w:ascii="Times New Roman" w:hAnsi="Times New Roman" w:cs="Times New Roman"/>
          <w:sz w:val="24"/>
          <w:szCs w:val="24"/>
        </w:rPr>
        <w:instrText>ADDIN CSL_CITATION {"citationItems":[{"id":"ITEM-1","itemData":{"author":[{"dropping-particle":"","family":"Supartini","given":"Mimik","non-dropping-particle":"","parse-names":false,"suffix":""}],"container-title":"Jurnal Penelitian Dan Pendidikan","id":"ITEM-1","issue":"2","issued":{"date-parts":[["2016"]]},"page":"277-293","title":"Pengaruh Penggunaan Media Pembelajaran Dan Kreativitas Guru Terhadap Prestasi Belajar Siswa Kelas Tinggi di SDN Mangun Harjo","type":"article-journal","volume":"10"},"uris":["http://www.mendeley.com/documents/?uuid=54b64a5a-51b9-42d3-af3f-7a788ec69299"]}],"mendeley":{"formattedCitation":"Mimik Supartini, “Pengaruh Penggunaan Media Pembelajaran Dan Kreativitas Guru Terhadap Prestasi Belajar Siswa Kelas Tinggi Di SDN Mangun Harjo,” &lt;i&gt;Jurnal Penelitian Dan Pendidikan&lt;/i&gt; 10, no. 2 (2016): 277–93.","plainTextFormattedCitation":"Mimik Supartini, “Pengaruh Penggunaan Media Pembelajaran Dan Kreativitas Guru Terhadap Prestasi Belajar Siswa Kelas Tinggi Di SDN Mangun Harjo,” Jurnal Penelitian Dan Pendidikan 10, no. 2 (2016): 277–93.","previouslyFormattedCitation":"Mimik Supartini, “Pengaruh Penggunaan Media Pembelajaran Dan Kreativitas Guru Terhadap Prestasi Belajar Siswa Kelas Tinggi Di SDN Mangun Harjo,” &lt;i&gt;Jurnal Penelitian Dan Pendidikan&lt;/i&gt; 10, no. 2 (2016): 277–93."},"properties":{"noteIndex":26},"schema":"https://github.com/citation-style-language/schema/raw/master/csl-citation.json"}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Mimik Supartini, “Pengaruh Penggunaan Media Pembelajaran Dan Kreativitas Guru Terhadap Prestasi Belajar Siswa Kelas Tinggi Di SDN Mangun Harjo,” </w:t>
      </w:r>
      <w:r w:rsidRPr="006C7E16">
        <w:rPr>
          <w:rFonts w:ascii="Times New Roman" w:hAnsi="Times New Roman" w:cs="Times New Roman"/>
          <w:i/>
          <w:noProof/>
          <w:sz w:val="24"/>
          <w:szCs w:val="24"/>
        </w:rPr>
        <w:t>Jurnal Penelitian Dan Pendidikan</w:t>
      </w:r>
      <w:r w:rsidRPr="006C7E16">
        <w:rPr>
          <w:rFonts w:ascii="Times New Roman" w:hAnsi="Times New Roman" w:cs="Times New Roman"/>
          <w:noProof/>
          <w:sz w:val="24"/>
          <w:szCs w:val="24"/>
        </w:rPr>
        <w:t xml:space="preserve"> 10, no. 2 (2016): 277–93.</w:t>
      </w:r>
      <w:r w:rsidRPr="006C7E16">
        <w:rPr>
          <w:rFonts w:ascii="Times New Roman" w:hAnsi="Times New Roman" w:cs="Times New Roman"/>
          <w:sz w:val="24"/>
          <w:szCs w:val="24"/>
        </w:rPr>
        <w:fldChar w:fldCharType="end"/>
      </w:r>
    </w:p>
  </w:footnote>
  <w:footnote w:id="27">
    <w:p w:rsidR="00C71A26" w:rsidRPr="006C7E16" w:rsidRDefault="00C71A26" w:rsidP="00991196">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{"citationItems":[{"id":"ITEM-1","itemData":{"author":[{"dropping-particle":"","family":"Deni Hardianto","given":"","non-dropping-particle":"","parse-names":false,"suffix":""}],"container-title":"Majalah Ilmiah Pembelajaran","id":"ITEM-1","issue":"1","issued":{"date-parts":[["2005"]]},"title":"media pendidikan sebagai sarana pembelajaran efektif","type":"article-journal","volume":"1"},"uris":["http://www.mendeley.com/documents/?uuid=3618740c-e30a-4271-90aa-055dc72d9eb2"]}],"mendeley":{"formattedCitation":"Deni Hardianto, “Media Pendidikan Sebagai Sarana Pembelajaran Efektif.”","plainTextFormattedCitation":"Deni Hardianto, “Media Pendidikan Sebagai Sarana Pembelajaran Efektif.”","previouslyFormattedCitation":"Deni Hardianto, “Media Pendidikan Sebagai Sarana Pembelajaran Efektif.”"},"properties":{"noteIndex":27},"schema":"https://github.com/citation-style-language/schema/raw/master/csl-citation.json"}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Deni Hardianto, “Media Pendidikan Sebagai Sarana Pembelajaran Efektif.”</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 95-104</w:t>
      </w:r>
    </w:p>
  </w:footnote>
  <w:footnote w:id="28">
    <w:p w:rsidR="00CD7544" w:rsidRPr="006C7E16" w:rsidRDefault="00CD7544" w:rsidP="00991196">
      <w:pPr>
        <w:pStyle w:val="FootnoteText"/>
        <w:ind w:firstLine="567"/>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85549E">
        <w:rPr>
          <w:rFonts w:ascii="Times New Roman" w:hAnsi="Times New Roman" w:cs="Times New Roman"/>
          <w:sz w:val="24"/>
          <w:szCs w:val="24"/>
        </w:rPr>
        <w:instrText>ADDIN CSL_CITATION {"citationItems":[{"id":"ITEM-1","itemData":{"abstract":"Penelitian ini bertujuan untuk mengetahui efektivitas penggunaan medai audiovisual terhadap minat dan hasil belajar siswa SMP kelas VIII tema energi dalam sistem kehidupan. Populasi dalam penelitian ini adalah semua kelas VIII SMP N 2 Sulang, sampel penelitian adalah siswa kelas VIII A dan VIII C diambil dengan teknik purposive sampling. Jenis penelitian ini adalah Quasi Eksperimental Design dengan desain Nonequivalent Control Group Design. Hasil penelitian menunjukkan bahwa rata-rata minat kelas eksperimen sebesar 83,37% sedangkan rata- rata kelas kontrol sebesar 79,02%. Siswa yang diajar dengan menggunakan media audiovisual rata-rata minat belajarnya lebih tinggi dibanding dengan rata-rata minat kelas kontrol. Dengan minat belajar yang tinggi tentu memiliki hasil belajar yang tinggi pula. Hal ini ditunjukkan dengan rata-rata hasil belajar kelas eksperimen lebih tinggi dibanding dengan rata-rata belajar kelas kontrol. Kelas eksperimen memiliki rata-rata hasil belajar sebesar 83,82 sedangkan rata-rata hasil belajar kelas kontrol sebesar 78,43. Sama halnya dengan ketuntasan klasikal kelas eksperimen lebih tinggi dibanding kelas kontrol. Berdasarkan hasil analisis rata-rata minat belajar siswa diperoleh t hitung sebesar 1,98 dan t tabel sebesar 1,68. Berdasarkan rata-rata hasil belajar siswa diperoleh hasil t hitung sebesar 1,965 dan t tabel sebesar 1,68 sehingga dapat disimpulkan dari kedua analisis di atas bahwa penggunaan media ausio visual efektif terhadap minat belajar siswa dan hasil belajar siswa. Abstract","author":[{"dropping-particle":"","family":"Wahyuni","given":"Tri","non-dropping-particle":"","parse-names":false,"suffix":""},{"dropping-particle":"","family":"Widiyatmoko","given":"Arif","non-dropping-particle":"","parse-names":false,"suffix":""},{"dropping-particle":"","family":"Isa Akhlis","given":"","non-dropping-particle":"","parse-names":false,"suffix":""}],"container-title":"Unnes Science Education Journal","id":"ITEM-1","issue":"3","issued":{"date-parts":[["2015"]]},"page":"998-1004","title":"Efektivitas Penggunaan Media Audiovisual Pada Pembelajaran Energi Dalam Sistem Kehidupan Pada Siswa Smp","type":"article-journal","volume":"4"},"uris":["http://www.mendeley.com/documents/?uuid=fb9c27e8-733e-4537-add3-5cd5c0303445"]}],"mendeley":{"formattedCitation":"Tri Wahyuni, Arif Widiyatmoko, and Isa Akhlis, “Efektivitas Penggunaan Media Audiovisual Pada Pembelajaran Energi Dalam Sistem Kehidupan Pada Siswa Smp,” &lt;i&gt;Unnes Science Education Journal&lt;/i&gt; 4, no. 3 (2015): 998–1004.","plainTextFormattedCitation":"Tri Wahyuni, Arif Widiyatmoko, and Isa Akhlis, “Efektivitas Penggunaan Media Audiovisual Pada Pembelajaran Energi Dalam Sistem Kehidupan Pada Siswa Smp,” Unnes Science Education Journal 4, no. 3 (2015): 998–1004.","previouslyFormattedCitation":"Tri Wahyuni, Arif Widiyatmoko, and Isa Akhlis, “Efektivitas Penggunaan Media Audiovisual Pada Pembelajaran Energi Dalam Sistem Kehidupan Pada Siswa Smp,” &lt;i&gt;Unnes Science Education Journal&lt;/i&gt; 4, no. 3 (2015): 998–1004."},"properties":{"noteIndex":28},"schema":"https://github.com/citation-style-language/schema/raw/master/csl-citation.json"}</w:instrText>
      </w:r>
      <w:r w:rsidRPr="006C7E16">
        <w:rPr>
          <w:rFonts w:ascii="Times New Roman" w:hAnsi="Times New Roman" w:cs="Times New Roman"/>
          <w:sz w:val="24"/>
          <w:szCs w:val="24"/>
        </w:rPr>
        <w:fldChar w:fldCharType="separate"/>
      </w:r>
      <w:r w:rsidR="00D50710" w:rsidRPr="00D50710">
        <w:rPr>
          <w:rFonts w:ascii="Times New Roman" w:hAnsi="Times New Roman" w:cs="Times New Roman"/>
          <w:noProof/>
          <w:sz w:val="24"/>
          <w:szCs w:val="24"/>
        </w:rPr>
        <w:t xml:space="preserve">Tri Wahyuni, Arif Widiyatmoko, and Isa Akhlis, “Efektivitas Penggunaan Media Audiovisual Pada Pembelajaran Energi Dalam Sistem Kehidupan Pada Siswa Smp,” </w:t>
      </w:r>
      <w:r w:rsidR="00D50710" w:rsidRPr="00D50710">
        <w:rPr>
          <w:rFonts w:ascii="Times New Roman" w:hAnsi="Times New Roman" w:cs="Times New Roman"/>
          <w:i/>
          <w:noProof/>
          <w:sz w:val="24"/>
          <w:szCs w:val="24"/>
        </w:rPr>
        <w:t>Unnes Science Education Journal</w:t>
      </w:r>
      <w:r w:rsidR="00D50710" w:rsidRPr="00D50710">
        <w:rPr>
          <w:rFonts w:ascii="Times New Roman" w:hAnsi="Times New Roman" w:cs="Times New Roman"/>
          <w:noProof/>
          <w:sz w:val="24"/>
          <w:szCs w:val="24"/>
        </w:rPr>
        <w:t xml:space="preserve"> 4, no. 3 (2015): 998–1004.</w:t>
      </w:r>
      <w:r w:rsidRPr="006C7E16">
        <w:rPr>
          <w:rFonts w:ascii="Times New Roman" w:hAnsi="Times New Roman" w:cs="Times New Roman"/>
          <w:sz w:val="24"/>
          <w:szCs w:val="24"/>
        </w:rPr>
        <w:fldChar w:fldCharType="end"/>
      </w:r>
    </w:p>
  </w:footnote>
  <w:footnote w:id="29">
    <w:p w:rsidR="008360CE" w:rsidRPr="006C7E16" w:rsidRDefault="008360CE" w:rsidP="008360CE">
      <w:pPr>
        <w:pStyle w:val="FootnoteText"/>
        <w:ind w:firstLine="284"/>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D50710">
        <w:rPr>
          <w:rFonts w:ascii="Times New Roman" w:hAnsi="Times New Roman" w:cs="Times New Roman"/>
          <w:sz w:val="24"/>
          <w:szCs w:val="24"/>
        </w:rPr>
        <w:instrText>ADDIN CSL_CITATION {"citationItems":[{"id":"ITEM-1","itemData":{"author":[{"dropping-particle":"","family":"Utami","given":"Niken Wahyu","non-dropping-particle":"","parse-names":false,"suffix":""}],"container-title":"Jurnal media pendidikan matematika","id":"ITEM-1","issue":"2","issued":{"date-parts":[["2014"]]},"page":"162-167","title":"Pengembangan Perangkat Pembelajaran Matematika SMP Untuk Meningkatkan Kemampuan Berfikir Kreatif","type":"article-journal","volume":"2"},"uris":["http://www.mendeley.com/documents/?uuid=9cd59969-a4cc-42c5-91bf-85d0bf61b264"]}],"mendeley":{"formattedCitation":"Niken Wahyu Utami, “Pengembangan Perangkat Pembelajaran Matematika SMP Untuk Meningkatkan Kemampuan Berfikir Kreatif,” &lt;i&gt;Jurnal Media Pendidikan Matematika&lt;/i&gt; 2, no. 2 (2014): 162–67.","plainTextFormattedCitation":"Niken Wahyu Utami, “Pengembangan Perangkat Pembelajaran Matematika SMP Untuk Meningkatkan Kemampuan Berfikir Kreatif,” Jurnal Media Pendidikan Matematika 2, no. 2 (2014): 162–67.","previouslyFormattedCitation":"Niken Wahyu Utami, “Pengembangan Perangkat Pembelajaran Matematika SMP Untuk Meningkatkan Kemampuan Berfikir Kreatif,” &lt;i&gt;Jurnal Media Pendidikan Matematika&lt;/i&gt; 2, no. 2 (2014): 162–67."},"properties":{"noteIndex":29},"schema":"https://github.com/citation-style-language/schema/raw/master/csl-citation.json"}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Niken Wahyu Utami, “Pengembangan Perangkat Pembelajaran Matematika SMP Untuk Meningkatkan Kemampuan Berfikir Kreatif,” </w:t>
      </w:r>
      <w:r w:rsidRPr="006C7E16">
        <w:rPr>
          <w:rFonts w:ascii="Times New Roman" w:hAnsi="Times New Roman" w:cs="Times New Roman"/>
          <w:i/>
          <w:noProof/>
          <w:sz w:val="24"/>
          <w:szCs w:val="24"/>
        </w:rPr>
        <w:t>Jurnal Media Pendidikan Matematika</w:t>
      </w:r>
      <w:r w:rsidRPr="006C7E16">
        <w:rPr>
          <w:rFonts w:ascii="Times New Roman" w:hAnsi="Times New Roman" w:cs="Times New Roman"/>
          <w:noProof/>
          <w:sz w:val="24"/>
          <w:szCs w:val="24"/>
        </w:rPr>
        <w:t xml:space="preserve"> 2, no. 2 (2014): 162–67.</w:t>
      </w:r>
      <w:r w:rsidRPr="006C7E16">
        <w:rPr>
          <w:rFonts w:ascii="Times New Roman" w:hAnsi="Times New Roman" w:cs="Times New Roman"/>
          <w:sz w:val="24"/>
          <w:szCs w:val="24"/>
        </w:rPr>
        <w:fldChar w:fldCharType="end"/>
      </w:r>
    </w:p>
  </w:footnote>
  <w:footnote w:id="30">
    <w:p w:rsidR="009E5EA7" w:rsidRPr="006C7E16" w:rsidRDefault="009E5EA7" w:rsidP="00D97703">
      <w:pPr>
        <w:pStyle w:val="FootnoteText"/>
        <w:ind w:firstLine="284"/>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{"citationItems":[{"id":"ITEM-1","itemData":{"DOI":"10.22373/lj.v4i1.1866","ISSN":"2356-3133","abstract":"Learning will work well without using media appropriate to the material to be taught, because apart from being an intermediary media is also useful to overcome the limitations of space, time, and power the senses, such as an object that is too large can be replaced with reality, image, or movie frame , In use in the learning process, the teacher must know and master as well as capable of using media in teaching and learning. This capability is an imaginative activity that result is the formation of a combination of information obtained from previous experiences into new, meaningful and useful. So therefore, the creativity of teachers in the use of instructional media can be concluded, namely: (1) The creativity of teachers in the use of instructional media in learning a subject usually, only teachers use media such as books, whiteboard and markers. The success of the learning process depends on the competence of teachers in mastering the material or subject matter. Schools seek help improve the facilities and means associated with school education in one facility and related instructional media to increase student achievement and quality of education in schools.","author":[{"dropping-particle":"","family":"Abdullah","given":"Ramli","non-dropping-particle":"","parse-names":false,"suffix":""}],"container-title":"Lantanida Journal","id":"ITEM-1","issue":"1","issued":{"date-parts":[["2017"]]},"page":"35","title":"Pembelajaran Dalam Perspektif Kreativitas Guru Dalam Pemanfaatan Media Pembelajaran","type":"article-journal","volume":"4"},"uris":["http://www.mendeley.com/documents/?uuid=632ea731-acc3-41eb-ae0f-e7c87f273d63"]}],"mendeley":{"formattedCitation":"Ramli Abdullah, “Pembelajaran Dalam Perspektif Kreativitas Guru Dalam Pemanfaatan Media Pembelajaran,” &lt;i&gt;Lantanida Journal&lt;/i&gt; 4, no. 1 (2017): 35, https://doi.org/10.22373/lj.v4i1.1866.","plainTextFormattedCitation":"Ramli Abdullah, “Pembelajaran Dalam Perspektif Kreativitas Guru Dalam Pemanfaatan Media Pembelajaran,” Lantanida Journal 4, no. 1 (2017): 35, https://doi.org/10.22373/lj.v4i1.1866.","previouslyFormattedCitation":"Ramli Abdullah, “Pembelajaran Dalam Perspektif Kreativitas Guru Dalam Pemanfaatan Media Pembelajaran,” &lt;i&gt;Lantanida Journal&lt;/i&gt; 4, no. 1 (2017): 35, https://doi.org/10.22373/lj.v4i1.1866."},"properties":{"noteIndex":30},"schema":"https://github.com/citation-style-language/schema/raw/master/csl-citation.json"}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Ramli Abdullah, “Pembelajaran Dalam Perspektif Kreativitas Guru Dalam Pemanfaatan Media Pembelajaran,” </w:t>
      </w:r>
      <w:r w:rsidRPr="006C7E16">
        <w:rPr>
          <w:rFonts w:ascii="Times New Roman" w:hAnsi="Times New Roman" w:cs="Times New Roman"/>
          <w:i/>
          <w:noProof/>
          <w:sz w:val="24"/>
          <w:szCs w:val="24"/>
        </w:rPr>
        <w:t>Lantanida Journal</w:t>
      </w:r>
      <w:r w:rsidRPr="006C7E16">
        <w:rPr>
          <w:rFonts w:ascii="Times New Roman" w:hAnsi="Times New Roman" w:cs="Times New Roman"/>
          <w:noProof/>
          <w:sz w:val="24"/>
          <w:szCs w:val="24"/>
        </w:rPr>
        <w:t xml:space="preserve"> 4, no. 1 (2017): 35, https://doi.org/10.22373/lj.v4i1.1866.</w:t>
      </w:r>
      <w:r w:rsidRPr="006C7E16">
        <w:rPr>
          <w:rFonts w:ascii="Times New Roman" w:hAnsi="Times New Roman" w:cs="Times New Roman"/>
          <w:sz w:val="24"/>
          <w:szCs w:val="24"/>
        </w:rPr>
        <w:fldChar w:fldCharType="end"/>
      </w:r>
    </w:p>
  </w:footnote>
  <w:footnote w:id="31">
    <w:p w:rsidR="00D97703" w:rsidRPr="006C7E16" w:rsidRDefault="00D97703" w:rsidP="009F1231">
      <w:pPr>
        <w:pStyle w:val="FootnoteText"/>
        <w:ind w:firstLine="284"/>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{"citationItems":[{"id":"ITEM-1","itemData":{"author":[{"dropping-particle":"","family":"Susanto","given":"Ahmad","non-dropping-particle":"","parse-names":false,"suffix":""}],"id":"ITEM-1","issued":{"date-parts":[["2016"]]},"publisher":"kencana prenadaMedia Group","publisher-place":"Jakarta","title":"Teori belajar dan pembelajaran di sekolah dasar","type":"book"},"uris":["http://www.mendeley.com/documents/?uuid=b2c0b44c-6fbd-4d58-92e0-e6ae7c176129"]}],"mendeley":{"formattedCitation":"Ahmad Susanto, &lt;i&gt;Teori Belajar Dan Pembelajaran Di Sekolah Dasar&lt;/i&gt; (Jakarta: kencana prenadaMedia Group, 2016).","plainTextFormattedCitation":"Ahmad Susanto, Teori Belajar Dan Pembelajaran Di Sekolah Dasar (Jakarta: kencana prenadaMedia Group, 2016).","previouslyFormattedCitation":"Ahmad Susanto, &lt;i&gt;Teori Belajar Dan Pembelajaran Di Sekolah Dasar&lt;/i&gt; (Jakarta: kencana prenadaMedia Group, 2016)."},"properties":{"noteIndex":31},"schema":"https://github.com/citation-style-language/schema/raw/master/csl-citation.json"}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Ahmad Susanto, </w:t>
      </w:r>
      <w:r w:rsidRPr="006C7E16">
        <w:rPr>
          <w:rFonts w:ascii="Times New Roman" w:hAnsi="Times New Roman" w:cs="Times New Roman"/>
          <w:i/>
          <w:noProof/>
          <w:sz w:val="24"/>
          <w:szCs w:val="24"/>
        </w:rPr>
        <w:t>Teori Belajar Dan Pembelajaran Di Sekolah Dasar</w:t>
      </w:r>
      <w:r w:rsidRPr="006C7E16">
        <w:rPr>
          <w:rFonts w:ascii="Times New Roman" w:hAnsi="Times New Roman" w:cs="Times New Roman"/>
          <w:noProof/>
          <w:sz w:val="24"/>
          <w:szCs w:val="24"/>
        </w:rPr>
        <w:t xml:space="preserve"> (Jakarta: kencana prenadaMedia Group, 2016).</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H.102</w:t>
      </w:r>
    </w:p>
  </w:footnote>
  <w:footnote w:id="32">
    <w:p w:rsidR="009F1231" w:rsidRPr="006C7E16" w:rsidRDefault="009F1231" w:rsidP="009F1231">
      <w:pPr>
        <w:pStyle w:val="FootnoteText"/>
        <w:ind w:firstLine="284"/>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{"citationItems":[{"id":"ITEM-1","itemData":{"ISSN":"2613-9189","abstract":"Tujuan utama pembelajaran matematika adalah pemecahan masalah, sehingga proses pemecahan masalah menjadi bagian penting dalam pembelajaran. Model pembelajaran berbasis masalah menyediakan sebuah struktur penemuan yang dapat membantu siswa belajar lebih mendalam dan mengarahkan siswa pada pemahaman yang lebih luas. Pemahaman tersebut diperoleh melalui interaksinya dengan masalah dan proses penyelidikan, sehingga akan menstimulus siswa untuk mengembangkan kemampuan kognitifnya. Salah satu kemampuan kognitif yang perlu dikembangkan adalah kemampuan berpikir kreatif. Ketika kemampuan berpikir kreatif berkembang maka akan melahirkan gagasan (ide), menemukan hubungan yang saling berkaitan, membuat dan melakukan imajinasi, serta mempunyai banyak perspektif terhadap suatu hal. Siswa yang memiliki kemampuan berpikir kreatif tinggi cenderung akan merasa tertantang dan tertarik untuk menyelesaikan berbagai masalah dalam belajar. Ketertarikan untuk menyelesaikan masalah ini juga menyebabkan munculnya rasa ingin tahu. Melalui rasa ingin tahu, belajar bukan sekedar mengetahui namun mengeksplorasi guna mengetahui lebih lanjut sehingga memberi makna atas apa yang diperoleh dalam proses belajar. Dalam pembelajaran, rasa ingin tahu sangat diperlukan untuk memperoleh hubungan konsep yang sudah dipelajari dan yang sedang dipelajari, sehingga dapat menyelesaikan masalah yang dihadapai. Dengan demikian, pembelajaran berbasis masalah menitikberatkan pada aktivitas penyelidikan yang dapat memunculkan kemampuan berpikir kreatif dan rasa ingin tahu. Oleh karena itu, model pembelajaran berbasis masalah dalam pembelajaran matematika dapat dijadikan salah satu alternatif solusi untuk mengembangkan kemampuan berpikir kreatif dan rasa ingin tahu dalam menyelesaikan permasalahan yang dihadapi.","author":[{"dropping-particle":"","family":"Mardhiyana","given":"Dewi","non-dropping-particle":"","parse-names":false,"suffix":""},{"dropping-particle":"","family":"Sejati","given":"Endah Octaningrum Wahani","non-dropping-particle":"","parse-names":false,"suffix":""}],"container-title":"PRISMA, Prosiding Seminar Nasional Matematika","id":"ITEM-1","issued":{"date-parts":[["2016"]]},"page":"672-688","title":"Mengembangkan Kemampuan Berpikir Kreatif dan Rasa Ingin Tahu Melalui Model Pembelajaran Berbasis Masalah","type":"article-journal"},"uris":["http://www.mendeley.com/documents/?uuid=2d4ef91a-203d-4c24-aed2-17250e8fcd7f"]}],"mendeley":{"formattedCitation":"Dewi Mardhiyana and Endah Octaningrum Wahani Sejati, “Mengembangkan Kemampuan Berpikir Kreatif Dan Rasa Ingin Tahu Melalui Model Pembelajaran Berbasis Masalah,” &lt;i&gt;PRISMA, Prosiding Seminar Nasional Matematika&lt;/i&gt;, 2016, 672–88.","plainTextFormattedCitation":"Dewi Mardhiyana and Endah Octaningrum Wahani Sejati, “Mengembangkan Kemampuan Berpikir Kreatif Dan Rasa Ingin Tahu Melalui Model Pembelajaran Berbasis Masalah,” PRISMA, Prosiding Seminar Nasional Matematika, 2016, 672–88.","previouslyFormattedCitation":"Dewi Mardhiyana and Endah Octaningrum Wahani Sejati, “Mengembangkan Kemampuan Berpikir Kreatif Dan Rasa Ingin Tahu Melalui Model Pembelajaran Berbasis Masalah,” &lt;i&gt;PRISMA, Prosiding Seminar Nasional Matematika&lt;/i&gt;, 2016, 672–88."},"properties":{"noteIndex":32},"schema":"https://github.com/citation-style-language/schema/raw/master/csl-citation.json"}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Dewi Mardhiyana and Endah Octaningrum Wahani Sejati, “Mengembangkan Kemampuan Berpikir Kreatif Dan Rasa Ingin Tahu Melalui Model Pembelajaran Berbasis Masalah,” </w:t>
      </w:r>
      <w:r w:rsidRPr="006C7E16">
        <w:rPr>
          <w:rFonts w:ascii="Times New Roman" w:hAnsi="Times New Roman" w:cs="Times New Roman"/>
          <w:i/>
          <w:noProof/>
          <w:sz w:val="24"/>
          <w:szCs w:val="24"/>
        </w:rPr>
        <w:t>PRISMA, Prosiding Seminar Nasional Matematika</w:t>
      </w:r>
      <w:r w:rsidRPr="006C7E16">
        <w:rPr>
          <w:rFonts w:ascii="Times New Roman" w:hAnsi="Times New Roman" w:cs="Times New Roman"/>
          <w:noProof/>
          <w:sz w:val="24"/>
          <w:szCs w:val="24"/>
        </w:rPr>
        <w:t>, 2016, 672–88.</w:t>
      </w:r>
      <w:r w:rsidRPr="006C7E16">
        <w:rPr>
          <w:rFonts w:ascii="Times New Roman" w:hAnsi="Times New Roman" w:cs="Times New Roman"/>
          <w:sz w:val="24"/>
          <w:szCs w:val="24"/>
        </w:rPr>
        <w:fldChar w:fldCharType="end"/>
      </w:r>
    </w:p>
  </w:footnote>
  <w:footnote w:id="33">
    <w:p w:rsidR="00DE08B2" w:rsidRPr="006C7E16" w:rsidRDefault="00DE08B2" w:rsidP="00DE08B2">
      <w:pPr>
        <w:pStyle w:val="FootnoteText"/>
        <w:ind w:firstLine="284"/>
        <w:rPr>
          <w:rFonts w:ascii="Times New Roman" w:hAnsi="Times New Roman" w:cs="Times New Roman"/>
          <w:sz w:val="24"/>
          <w:szCs w:val="24"/>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Wawancara dengan Guru Wali Kelas 3 MIN 2 Banda Aceh. Selasa 11 Februari 2020</w:t>
      </w:r>
    </w:p>
  </w:footnote>
  <w:footnote w:id="34">
    <w:p w:rsidR="009F1231" w:rsidRPr="006C7E16" w:rsidRDefault="009F1231" w:rsidP="00AD6DA5">
      <w:pPr>
        <w:pStyle w:val="FootnoteText"/>
        <w:ind w:firstLine="284"/>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394105">
        <w:rPr>
          <w:rFonts w:ascii="Times New Roman" w:hAnsi="Times New Roman" w:cs="Times New Roman"/>
          <w:sz w:val="24"/>
          <w:szCs w:val="24"/>
        </w:rPr>
        <w:instrText>ADDIN CSL_CITATION {"citationItems":[{"id":"ITEM-1","itemData":{"author":[{"dropping-particle":"","family":"Nurhanifah","given":"Siti","non-dropping-particle":"","parse-names":false,"suffix":""}],"id":"ITEM-1","issued":{"date-parts":[["2018"]]},"number-of-pages":"225","publisher":"UIN Syarif Hidayatullah","title":"Kreativitas Guru Dalam Mengembangkan Media Pembelajaran Di TK B TKIT Raudhatul Jannah Bogor","type":"thesis"},"uris":["http://www.mendeley.com/documents/?uuid=6cb24524-168e-4da5-9231-c992038bcdeb"]}],"mendeley":{"formattedCitation":"Siti Nurhanifah, “Kreativitas Guru Dalam Mengembangkan Media Pembelajaran Di TK B TKIT Raudhatul Jannah Bogor” (UIN Syarif Hidayatullah, 2018).","plainTextFormattedCitation":"Siti Nurhanifah, “Kreativitas Guru Dalam Mengembangkan Media Pembelajaran Di TK B TKIT Raudhatul Jannah Bogor” (UIN Syarif Hidayatullah, 2018).","previouslyFormattedCitation":"Siti Nurhanifah, “Kreativitas Guru Dalam Mengembangkan Media Pembelajaran Di TK B TKIT Raudhatul Jannah Bogor” (UIN Syarif Hidayatullah, 2018)."},"properties":{"noteIndex":34},"schema":"https://github.com/citation-style-language/schema/raw/master/csl-citation.json"}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Siti Nurhanifah, “Kreativitas Guru Dalam Mengembangkan Media Pembelajaran Di TK B TKIT Raudhatul Jannah Bogor” (UIN Syarif Hidayatullah, 2018).</w:t>
      </w:r>
      <w:r w:rsidRPr="006C7E16">
        <w:rPr>
          <w:rFonts w:ascii="Times New Roman" w:hAnsi="Times New Roman" w:cs="Times New Roman"/>
          <w:sz w:val="24"/>
          <w:szCs w:val="24"/>
        </w:rPr>
        <w:fldChar w:fldCharType="end"/>
      </w:r>
      <w:r w:rsidRPr="006C7E16">
        <w:rPr>
          <w:rFonts w:ascii="Times New Roman" w:hAnsi="Times New Roman" w:cs="Times New Roman"/>
          <w:sz w:val="24"/>
          <w:szCs w:val="24"/>
          <w:lang w:val="en-US"/>
        </w:rPr>
        <w:t xml:space="preserve"> H 1-225</w:t>
      </w:r>
    </w:p>
  </w:footnote>
  <w:footnote w:id="35">
    <w:p w:rsidR="00C01B98" w:rsidRPr="006C7E16" w:rsidRDefault="00C01B98" w:rsidP="00C01B98">
      <w:pPr>
        <w:pStyle w:val="FootnoteText"/>
        <w:ind w:firstLine="709"/>
        <w:jc w:val="both"/>
        <w:rPr>
          <w:rFonts w:ascii="Times New Roman" w:hAnsi="Times New Roman" w:cs="Times New Roman"/>
          <w:sz w:val="24"/>
          <w:szCs w:val="24"/>
          <w:lang w:val="en-US"/>
        </w:rPr>
      </w:pPr>
      <w:r w:rsidRPr="006C7E16">
        <w:rPr>
          <w:rStyle w:val="FootnoteReference"/>
          <w:rFonts w:ascii="Times New Roman" w:hAnsi="Times New Roman" w:cs="Times New Roman"/>
          <w:sz w:val="24"/>
          <w:szCs w:val="24"/>
        </w:rPr>
        <w:footnoteRef/>
      </w:r>
      <w:r w:rsidRPr="006C7E16">
        <w:rPr>
          <w:rFonts w:ascii="Times New Roman" w:hAnsi="Times New Roman" w:cs="Times New Roman"/>
          <w:sz w:val="24"/>
          <w:szCs w:val="24"/>
        </w:rPr>
        <w:t xml:space="preserve"> </w:t>
      </w:r>
      <w:r w:rsidRPr="006C7E16">
        <w:rPr>
          <w:rFonts w:ascii="Times New Roman" w:hAnsi="Times New Roman" w:cs="Times New Roman"/>
          <w:sz w:val="24"/>
          <w:szCs w:val="24"/>
        </w:rPr>
        <w:fldChar w:fldCharType="begin" w:fldLock="1"/>
      </w:r>
      <w:r w:rsidR="006C7E16" w:rsidRPr="006C7E16">
        <w:rPr>
          <w:rFonts w:ascii="Times New Roman" w:hAnsi="Times New Roman" w:cs="Times New Roman"/>
          <w:sz w:val="24"/>
          <w:szCs w:val="24"/>
        </w:rPr>
        <w:instrText>ADDIN CSL_CITATION {"citationItems":[{"id":"ITEM-1","itemData":{"DOI":"10.1017/CBO9781107415324.004","ISBN":"9788578110796","ISSN":"1098-6596","PMID":"25246403","abstract":"Teungku Inong dapat menjadi model yang berpengaruh besar khususnya dalam standar moral masyarakat. Kegigihan, perjuangan, dan keilmuannya menjadikan teungku inong sebagai modeling yang selalu diteladani. Penelitian ini bertujuan untuk mengkaji bagaimana kualitas teungku inong sebagai role model islami bagi masyarakat Kecamatan Delima Kabupaten Pidie. metode penelitian yang digunakan adalah metode deskriptif dengan pendekatan kualitatif, sampel yang digunakan adalah 2 orang teungku inong dan 8 orang masyarakat kecamatan Delima kabupaten Pidie. teknik pengumpulan data dilakukan dengan wawancara, observasi dan dokumentasi sedangkan analisis data dilakukan dengan menyajikan data dalam bentuk uraian diskriptif dengan narasi yang sistematis. Hasil penelitian yang diperoleh di lapangan adalah Kualitas teungku inong sebagai role model terlihat dari kesungguhan dalam belajar dan terus menerus memperbaharui ilmunya, aktif mengikuti pelatihan, memiliki karya, menggunakan metode mengajar yang berfariasi, keterampilan lain,","author":[{"dropping-particle":"","family":"Lailatussaadah","given":"","non-dropping-particle":"","parse-names":false,"suffix":""}],"container-title":"Gender Equality","id":"ITEM-1","issue":"2","issued":{"date-parts":[["2015"]]},"page":"75-86","title":"Kualitas Teungku Inong sebagai role model Islami bagi masyarakat Kecamatan Delima Kabupaten Pidie","type":"article-journal","volume":"1"},"uris":["http://www.mendeley.com/documents/?uuid=f0cb3552-d6f6-4cdf-9b58-c6d55087bb1d"]}],"mendeley":{"formattedCitation":"Lailatussaadah, “Kualitas Teungku Inong Sebagai Role Model Islami Bagi Masyarakat Kecamatan Delima Kabupaten Pidie,” &lt;i&gt;Gender Equality&lt;/i&gt; 1, no. 2 (2015): 75–86, https://doi.org/10.1017/CBO9781107415324.004.","plainTextFormattedCitation":"Lailatussaadah, “Kualitas Teungku Inong Sebagai Role Model Islami Bagi Masyarakat Kecamatan Delima Kabupaten Pidie,” Gender Equality 1, no. 2 (2015): 75–86, https://doi.org/10.1017/CBO9781107415324.004.","previouslyFormattedCitation":"Lailatussaadah, “Kualitas Teungku Inong Sebagai Role Model Islami Bagi Masyarakat Kecamatan Delima Kabupaten Pidie,” &lt;i&gt;Gender Equality&lt;/i&gt; 1, no. 2 (2015): 75–86, https://doi.org/10.1017/CBO9781107415324.004."},"properties":{"noteIndex":35},"schema":"https://github.com/citation-style-language/schema/raw/master/csl-citation.json"}</w:instrText>
      </w:r>
      <w:r w:rsidRPr="006C7E16">
        <w:rPr>
          <w:rFonts w:ascii="Times New Roman" w:hAnsi="Times New Roman" w:cs="Times New Roman"/>
          <w:sz w:val="24"/>
          <w:szCs w:val="24"/>
        </w:rPr>
        <w:fldChar w:fldCharType="separate"/>
      </w:r>
      <w:r w:rsidRPr="006C7E16">
        <w:rPr>
          <w:rFonts w:ascii="Times New Roman" w:hAnsi="Times New Roman" w:cs="Times New Roman"/>
          <w:noProof/>
          <w:sz w:val="24"/>
          <w:szCs w:val="24"/>
        </w:rPr>
        <w:t xml:space="preserve">Lailatussaadah, “Kualitas Teungku Inong Sebagai Role Model Islami Bagi Masyarakat Kecamatan Delima Kabupaten Pidie,” </w:t>
      </w:r>
      <w:r w:rsidRPr="006C7E16">
        <w:rPr>
          <w:rFonts w:ascii="Times New Roman" w:hAnsi="Times New Roman" w:cs="Times New Roman"/>
          <w:i/>
          <w:noProof/>
          <w:sz w:val="24"/>
          <w:szCs w:val="24"/>
        </w:rPr>
        <w:t>Gender Equality</w:t>
      </w:r>
      <w:r w:rsidRPr="006C7E16">
        <w:rPr>
          <w:rFonts w:ascii="Times New Roman" w:hAnsi="Times New Roman" w:cs="Times New Roman"/>
          <w:noProof/>
          <w:sz w:val="24"/>
          <w:szCs w:val="24"/>
        </w:rPr>
        <w:t xml:space="preserve"> 1, no. 2 (2015): 75–86, https://doi.org/10.1017/CBO9781107415324.004.</w:t>
      </w:r>
      <w:r w:rsidRPr="006C7E16">
        <w:rPr>
          <w:rFonts w:ascii="Times New Roman" w:hAnsi="Times New Roman" w:cs="Times New Roman"/>
          <w:sz w:val="24"/>
          <w:szCs w:val="24"/>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4CA9"/>
    <w:multiLevelType w:val="hybridMultilevel"/>
    <w:tmpl w:val="77707136"/>
    <w:lvl w:ilvl="0" w:tplc="139C84D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2634644"/>
    <w:multiLevelType w:val="hybridMultilevel"/>
    <w:tmpl w:val="715AEA9C"/>
    <w:lvl w:ilvl="0" w:tplc="950A1DF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F0379AC"/>
    <w:multiLevelType w:val="hybridMultilevel"/>
    <w:tmpl w:val="626C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151AF"/>
    <w:multiLevelType w:val="hybridMultilevel"/>
    <w:tmpl w:val="3AB6D0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9F75B50"/>
    <w:multiLevelType w:val="hybridMultilevel"/>
    <w:tmpl w:val="E7BCB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90"/>
    <w:rsid w:val="00000A50"/>
    <w:rsid w:val="00001A90"/>
    <w:rsid w:val="000042AC"/>
    <w:rsid w:val="00013744"/>
    <w:rsid w:val="00013D5A"/>
    <w:rsid w:val="00014848"/>
    <w:rsid w:val="00016663"/>
    <w:rsid w:val="00031223"/>
    <w:rsid w:val="00034D3C"/>
    <w:rsid w:val="00036B40"/>
    <w:rsid w:val="00040092"/>
    <w:rsid w:val="000419BE"/>
    <w:rsid w:val="00041A4F"/>
    <w:rsid w:val="00044CE0"/>
    <w:rsid w:val="0004523B"/>
    <w:rsid w:val="00045A03"/>
    <w:rsid w:val="00046DA4"/>
    <w:rsid w:val="00046E18"/>
    <w:rsid w:val="00054406"/>
    <w:rsid w:val="000573EE"/>
    <w:rsid w:val="00072082"/>
    <w:rsid w:val="00072D83"/>
    <w:rsid w:val="000731CE"/>
    <w:rsid w:val="000763D6"/>
    <w:rsid w:val="00082EAD"/>
    <w:rsid w:val="000845B0"/>
    <w:rsid w:val="00093166"/>
    <w:rsid w:val="00093221"/>
    <w:rsid w:val="000A0BAB"/>
    <w:rsid w:val="000A4721"/>
    <w:rsid w:val="000A6F67"/>
    <w:rsid w:val="000A7867"/>
    <w:rsid w:val="000B1556"/>
    <w:rsid w:val="000B1781"/>
    <w:rsid w:val="000B186A"/>
    <w:rsid w:val="000B4D85"/>
    <w:rsid w:val="000C0A03"/>
    <w:rsid w:val="000C1810"/>
    <w:rsid w:val="000C4600"/>
    <w:rsid w:val="000D0522"/>
    <w:rsid w:val="000D3DF5"/>
    <w:rsid w:val="000D66E4"/>
    <w:rsid w:val="000E4C52"/>
    <w:rsid w:val="000E55B6"/>
    <w:rsid w:val="000F1818"/>
    <w:rsid w:val="000F584F"/>
    <w:rsid w:val="000F5EAD"/>
    <w:rsid w:val="001001AB"/>
    <w:rsid w:val="0010062F"/>
    <w:rsid w:val="00102E36"/>
    <w:rsid w:val="0010534B"/>
    <w:rsid w:val="00106B21"/>
    <w:rsid w:val="00106EF8"/>
    <w:rsid w:val="001103A4"/>
    <w:rsid w:val="00111078"/>
    <w:rsid w:val="001158CE"/>
    <w:rsid w:val="00115A05"/>
    <w:rsid w:val="00116D3D"/>
    <w:rsid w:val="001208BA"/>
    <w:rsid w:val="001209B4"/>
    <w:rsid w:val="00120DBD"/>
    <w:rsid w:val="00121E7D"/>
    <w:rsid w:val="00121F67"/>
    <w:rsid w:val="00122342"/>
    <w:rsid w:val="001242E9"/>
    <w:rsid w:val="00146E87"/>
    <w:rsid w:val="00147C86"/>
    <w:rsid w:val="00150B2C"/>
    <w:rsid w:val="00152101"/>
    <w:rsid w:val="00153F3A"/>
    <w:rsid w:val="00155755"/>
    <w:rsid w:val="001708FE"/>
    <w:rsid w:val="00173154"/>
    <w:rsid w:val="0017486C"/>
    <w:rsid w:val="00180B8A"/>
    <w:rsid w:val="0018278F"/>
    <w:rsid w:val="001927E4"/>
    <w:rsid w:val="00193693"/>
    <w:rsid w:val="001A1359"/>
    <w:rsid w:val="001B6C2B"/>
    <w:rsid w:val="001B7D6E"/>
    <w:rsid w:val="001C3329"/>
    <w:rsid w:val="001D1B4D"/>
    <w:rsid w:val="001D522E"/>
    <w:rsid w:val="001D6CEE"/>
    <w:rsid w:val="001F41CC"/>
    <w:rsid w:val="001F719F"/>
    <w:rsid w:val="002034CF"/>
    <w:rsid w:val="00203686"/>
    <w:rsid w:val="002066F9"/>
    <w:rsid w:val="00207F5A"/>
    <w:rsid w:val="0021012F"/>
    <w:rsid w:val="00210DF8"/>
    <w:rsid w:val="002153B6"/>
    <w:rsid w:val="0021566F"/>
    <w:rsid w:val="00216F0F"/>
    <w:rsid w:val="0022627B"/>
    <w:rsid w:val="002409F3"/>
    <w:rsid w:val="00246C22"/>
    <w:rsid w:val="00251FEE"/>
    <w:rsid w:val="00252E92"/>
    <w:rsid w:val="002579A0"/>
    <w:rsid w:val="00275194"/>
    <w:rsid w:val="00277379"/>
    <w:rsid w:val="00284058"/>
    <w:rsid w:val="00287AC8"/>
    <w:rsid w:val="002946A5"/>
    <w:rsid w:val="002A0DE1"/>
    <w:rsid w:val="002A5833"/>
    <w:rsid w:val="002A7C6A"/>
    <w:rsid w:val="002B3869"/>
    <w:rsid w:val="002B5DFE"/>
    <w:rsid w:val="002C354F"/>
    <w:rsid w:val="002D0BCC"/>
    <w:rsid w:val="002D10A0"/>
    <w:rsid w:val="002D1231"/>
    <w:rsid w:val="002D1C10"/>
    <w:rsid w:val="002D1D0D"/>
    <w:rsid w:val="002D34D7"/>
    <w:rsid w:val="002D4979"/>
    <w:rsid w:val="002D5D92"/>
    <w:rsid w:val="002D7979"/>
    <w:rsid w:val="002D7DC8"/>
    <w:rsid w:val="002E4BBE"/>
    <w:rsid w:val="002E757B"/>
    <w:rsid w:val="00300D2C"/>
    <w:rsid w:val="00301C5C"/>
    <w:rsid w:val="0030376B"/>
    <w:rsid w:val="0030392E"/>
    <w:rsid w:val="003068DA"/>
    <w:rsid w:val="00307A3F"/>
    <w:rsid w:val="00311C0E"/>
    <w:rsid w:val="00311E05"/>
    <w:rsid w:val="00313EAE"/>
    <w:rsid w:val="00316EFA"/>
    <w:rsid w:val="00322B5E"/>
    <w:rsid w:val="00323A88"/>
    <w:rsid w:val="00325683"/>
    <w:rsid w:val="00327FB9"/>
    <w:rsid w:val="0033147C"/>
    <w:rsid w:val="003331BE"/>
    <w:rsid w:val="00334A48"/>
    <w:rsid w:val="00336B17"/>
    <w:rsid w:val="003438C5"/>
    <w:rsid w:val="00344582"/>
    <w:rsid w:val="00345259"/>
    <w:rsid w:val="00345DC3"/>
    <w:rsid w:val="00351057"/>
    <w:rsid w:val="00352F44"/>
    <w:rsid w:val="00355078"/>
    <w:rsid w:val="0035696E"/>
    <w:rsid w:val="00357833"/>
    <w:rsid w:val="00363F82"/>
    <w:rsid w:val="00365CB2"/>
    <w:rsid w:val="003767B6"/>
    <w:rsid w:val="00386CF4"/>
    <w:rsid w:val="003934A1"/>
    <w:rsid w:val="00394105"/>
    <w:rsid w:val="003B40A4"/>
    <w:rsid w:val="003B5FF6"/>
    <w:rsid w:val="003B7591"/>
    <w:rsid w:val="003C20EC"/>
    <w:rsid w:val="003D5869"/>
    <w:rsid w:val="003E564E"/>
    <w:rsid w:val="003F3765"/>
    <w:rsid w:val="0040555B"/>
    <w:rsid w:val="00407AC4"/>
    <w:rsid w:val="004107E7"/>
    <w:rsid w:val="004111CD"/>
    <w:rsid w:val="0042192A"/>
    <w:rsid w:val="0042296F"/>
    <w:rsid w:val="00424621"/>
    <w:rsid w:val="00427BBA"/>
    <w:rsid w:val="00430F01"/>
    <w:rsid w:val="004320EC"/>
    <w:rsid w:val="004322C5"/>
    <w:rsid w:val="00437DBB"/>
    <w:rsid w:val="00444ED1"/>
    <w:rsid w:val="00450159"/>
    <w:rsid w:val="00450281"/>
    <w:rsid w:val="004508C2"/>
    <w:rsid w:val="00454445"/>
    <w:rsid w:val="00454792"/>
    <w:rsid w:val="00457547"/>
    <w:rsid w:val="00457F59"/>
    <w:rsid w:val="00461830"/>
    <w:rsid w:val="00461D4D"/>
    <w:rsid w:val="00465F90"/>
    <w:rsid w:val="00467C47"/>
    <w:rsid w:val="00473F46"/>
    <w:rsid w:val="004747C8"/>
    <w:rsid w:val="00476950"/>
    <w:rsid w:val="00480E8E"/>
    <w:rsid w:val="0048328C"/>
    <w:rsid w:val="00484385"/>
    <w:rsid w:val="004849F8"/>
    <w:rsid w:val="00484C56"/>
    <w:rsid w:val="00491B23"/>
    <w:rsid w:val="0049396E"/>
    <w:rsid w:val="004A1420"/>
    <w:rsid w:val="004A1863"/>
    <w:rsid w:val="004A3C1A"/>
    <w:rsid w:val="004B7EDC"/>
    <w:rsid w:val="004C5642"/>
    <w:rsid w:val="004D07DC"/>
    <w:rsid w:val="004D106D"/>
    <w:rsid w:val="004D2E89"/>
    <w:rsid w:val="004D4AD0"/>
    <w:rsid w:val="004E329C"/>
    <w:rsid w:val="004E40C9"/>
    <w:rsid w:val="004F73EE"/>
    <w:rsid w:val="00504589"/>
    <w:rsid w:val="00505DA6"/>
    <w:rsid w:val="00513598"/>
    <w:rsid w:val="00520406"/>
    <w:rsid w:val="00524FC7"/>
    <w:rsid w:val="00531E39"/>
    <w:rsid w:val="00532C9C"/>
    <w:rsid w:val="0053677C"/>
    <w:rsid w:val="00537B9B"/>
    <w:rsid w:val="00550536"/>
    <w:rsid w:val="005573FB"/>
    <w:rsid w:val="005625CB"/>
    <w:rsid w:val="00562CC9"/>
    <w:rsid w:val="00565A31"/>
    <w:rsid w:val="005669CB"/>
    <w:rsid w:val="00566D85"/>
    <w:rsid w:val="005710E3"/>
    <w:rsid w:val="00571899"/>
    <w:rsid w:val="005749C2"/>
    <w:rsid w:val="00575974"/>
    <w:rsid w:val="00590FD7"/>
    <w:rsid w:val="00592AF0"/>
    <w:rsid w:val="00596839"/>
    <w:rsid w:val="00597197"/>
    <w:rsid w:val="005A1749"/>
    <w:rsid w:val="005A2B06"/>
    <w:rsid w:val="005B0AC6"/>
    <w:rsid w:val="005B1741"/>
    <w:rsid w:val="005B6CE8"/>
    <w:rsid w:val="005B7590"/>
    <w:rsid w:val="005C0E9E"/>
    <w:rsid w:val="005C3F66"/>
    <w:rsid w:val="005C5B02"/>
    <w:rsid w:val="005D3C8F"/>
    <w:rsid w:val="005D7604"/>
    <w:rsid w:val="005E7236"/>
    <w:rsid w:val="005E7AD5"/>
    <w:rsid w:val="005F4C63"/>
    <w:rsid w:val="006004E0"/>
    <w:rsid w:val="00601705"/>
    <w:rsid w:val="00605D86"/>
    <w:rsid w:val="00607C48"/>
    <w:rsid w:val="006202AF"/>
    <w:rsid w:val="0062628E"/>
    <w:rsid w:val="00630472"/>
    <w:rsid w:val="00632D35"/>
    <w:rsid w:val="006349E0"/>
    <w:rsid w:val="00635CE8"/>
    <w:rsid w:val="006430E3"/>
    <w:rsid w:val="00643E7A"/>
    <w:rsid w:val="006469CF"/>
    <w:rsid w:val="00652566"/>
    <w:rsid w:val="00654920"/>
    <w:rsid w:val="00662D5E"/>
    <w:rsid w:val="00663DDE"/>
    <w:rsid w:val="00664123"/>
    <w:rsid w:val="00671267"/>
    <w:rsid w:val="0067150C"/>
    <w:rsid w:val="00680452"/>
    <w:rsid w:val="006920EC"/>
    <w:rsid w:val="006923B5"/>
    <w:rsid w:val="0069409B"/>
    <w:rsid w:val="006A0A7F"/>
    <w:rsid w:val="006A1C38"/>
    <w:rsid w:val="006A3DEB"/>
    <w:rsid w:val="006A6CF7"/>
    <w:rsid w:val="006B0A16"/>
    <w:rsid w:val="006B16A5"/>
    <w:rsid w:val="006B360D"/>
    <w:rsid w:val="006B3CD9"/>
    <w:rsid w:val="006B750B"/>
    <w:rsid w:val="006C0D6A"/>
    <w:rsid w:val="006C3A45"/>
    <w:rsid w:val="006C3AFF"/>
    <w:rsid w:val="006C6AFA"/>
    <w:rsid w:val="006C7E16"/>
    <w:rsid w:val="006D394D"/>
    <w:rsid w:val="006D3ECD"/>
    <w:rsid w:val="006D64DE"/>
    <w:rsid w:val="006D6611"/>
    <w:rsid w:val="006E3B9D"/>
    <w:rsid w:val="006E6FB3"/>
    <w:rsid w:val="006F75DA"/>
    <w:rsid w:val="006F78CF"/>
    <w:rsid w:val="00705FFB"/>
    <w:rsid w:val="00707223"/>
    <w:rsid w:val="007109E7"/>
    <w:rsid w:val="0071168A"/>
    <w:rsid w:val="00711C80"/>
    <w:rsid w:val="00714AC8"/>
    <w:rsid w:val="007159BD"/>
    <w:rsid w:val="00723403"/>
    <w:rsid w:val="00725032"/>
    <w:rsid w:val="0072697E"/>
    <w:rsid w:val="00731092"/>
    <w:rsid w:val="0073352F"/>
    <w:rsid w:val="00736A31"/>
    <w:rsid w:val="00740A95"/>
    <w:rsid w:val="0074463F"/>
    <w:rsid w:val="007455EA"/>
    <w:rsid w:val="00763F14"/>
    <w:rsid w:val="00764798"/>
    <w:rsid w:val="007824A2"/>
    <w:rsid w:val="0078383B"/>
    <w:rsid w:val="007857A4"/>
    <w:rsid w:val="007919EA"/>
    <w:rsid w:val="007944BF"/>
    <w:rsid w:val="0079550E"/>
    <w:rsid w:val="0079688A"/>
    <w:rsid w:val="007A03D6"/>
    <w:rsid w:val="007A2EA8"/>
    <w:rsid w:val="007A5A64"/>
    <w:rsid w:val="007C03A9"/>
    <w:rsid w:val="007C1829"/>
    <w:rsid w:val="007C35B4"/>
    <w:rsid w:val="007C3844"/>
    <w:rsid w:val="007D2A69"/>
    <w:rsid w:val="007D50A1"/>
    <w:rsid w:val="007D51CE"/>
    <w:rsid w:val="007D6D82"/>
    <w:rsid w:val="007E3078"/>
    <w:rsid w:val="007E772B"/>
    <w:rsid w:val="007F1D62"/>
    <w:rsid w:val="007F27D5"/>
    <w:rsid w:val="007F458D"/>
    <w:rsid w:val="007F57F5"/>
    <w:rsid w:val="007F7437"/>
    <w:rsid w:val="008060A4"/>
    <w:rsid w:val="008064AB"/>
    <w:rsid w:val="00806F9F"/>
    <w:rsid w:val="00811C47"/>
    <w:rsid w:val="0081400F"/>
    <w:rsid w:val="00814BED"/>
    <w:rsid w:val="0082392E"/>
    <w:rsid w:val="00826B7B"/>
    <w:rsid w:val="00827F66"/>
    <w:rsid w:val="00832333"/>
    <w:rsid w:val="008360CE"/>
    <w:rsid w:val="00840224"/>
    <w:rsid w:val="00842F60"/>
    <w:rsid w:val="00844F42"/>
    <w:rsid w:val="00845EE7"/>
    <w:rsid w:val="00845F98"/>
    <w:rsid w:val="00846469"/>
    <w:rsid w:val="00846EC4"/>
    <w:rsid w:val="008549B3"/>
    <w:rsid w:val="00854BDC"/>
    <w:rsid w:val="0085549E"/>
    <w:rsid w:val="00860795"/>
    <w:rsid w:val="00861219"/>
    <w:rsid w:val="0086213C"/>
    <w:rsid w:val="00862577"/>
    <w:rsid w:val="00864D14"/>
    <w:rsid w:val="008679D1"/>
    <w:rsid w:val="008925FB"/>
    <w:rsid w:val="00893DC5"/>
    <w:rsid w:val="00895575"/>
    <w:rsid w:val="0089569C"/>
    <w:rsid w:val="008A0A52"/>
    <w:rsid w:val="008A299A"/>
    <w:rsid w:val="008A4B0F"/>
    <w:rsid w:val="008A795A"/>
    <w:rsid w:val="008B2E98"/>
    <w:rsid w:val="008B7F49"/>
    <w:rsid w:val="008C5800"/>
    <w:rsid w:val="008C65AF"/>
    <w:rsid w:val="008C7E43"/>
    <w:rsid w:val="008D478A"/>
    <w:rsid w:val="008D6614"/>
    <w:rsid w:val="008E0901"/>
    <w:rsid w:val="008E32A5"/>
    <w:rsid w:val="008E490A"/>
    <w:rsid w:val="008E5EC2"/>
    <w:rsid w:val="008E6347"/>
    <w:rsid w:val="008F214D"/>
    <w:rsid w:val="008F46C1"/>
    <w:rsid w:val="0090377C"/>
    <w:rsid w:val="00912C14"/>
    <w:rsid w:val="00913265"/>
    <w:rsid w:val="00913367"/>
    <w:rsid w:val="00914FCF"/>
    <w:rsid w:val="00915B4F"/>
    <w:rsid w:val="009162DF"/>
    <w:rsid w:val="00916FC4"/>
    <w:rsid w:val="00917408"/>
    <w:rsid w:val="00917E2C"/>
    <w:rsid w:val="00926587"/>
    <w:rsid w:val="00930652"/>
    <w:rsid w:val="00930C35"/>
    <w:rsid w:val="009410A7"/>
    <w:rsid w:val="00950909"/>
    <w:rsid w:val="00950D2C"/>
    <w:rsid w:val="00957934"/>
    <w:rsid w:val="009703C7"/>
    <w:rsid w:val="00971F72"/>
    <w:rsid w:val="00972B77"/>
    <w:rsid w:val="009749C9"/>
    <w:rsid w:val="009804D3"/>
    <w:rsid w:val="009861D1"/>
    <w:rsid w:val="009878BB"/>
    <w:rsid w:val="00990FC0"/>
    <w:rsid w:val="00991196"/>
    <w:rsid w:val="00995BE4"/>
    <w:rsid w:val="009A2027"/>
    <w:rsid w:val="009A2B0E"/>
    <w:rsid w:val="009A2BDF"/>
    <w:rsid w:val="009A4B87"/>
    <w:rsid w:val="009A6BD7"/>
    <w:rsid w:val="009A7700"/>
    <w:rsid w:val="009B02C2"/>
    <w:rsid w:val="009B1EFB"/>
    <w:rsid w:val="009B2593"/>
    <w:rsid w:val="009B66A8"/>
    <w:rsid w:val="009B7576"/>
    <w:rsid w:val="009C0B72"/>
    <w:rsid w:val="009C0FCC"/>
    <w:rsid w:val="009C1FD1"/>
    <w:rsid w:val="009C24BA"/>
    <w:rsid w:val="009C3F0B"/>
    <w:rsid w:val="009D1A5E"/>
    <w:rsid w:val="009D2782"/>
    <w:rsid w:val="009E301E"/>
    <w:rsid w:val="009E43E5"/>
    <w:rsid w:val="009E589E"/>
    <w:rsid w:val="009E5EA7"/>
    <w:rsid w:val="009F1231"/>
    <w:rsid w:val="009F7D60"/>
    <w:rsid w:val="00A03F18"/>
    <w:rsid w:val="00A06891"/>
    <w:rsid w:val="00A108B3"/>
    <w:rsid w:val="00A21A1B"/>
    <w:rsid w:val="00A22223"/>
    <w:rsid w:val="00A30CAB"/>
    <w:rsid w:val="00A3166B"/>
    <w:rsid w:val="00A40925"/>
    <w:rsid w:val="00A6476D"/>
    <w:rsid w:val="00A6501D"/>
    <w:rsid w:val="00A65174"/>
    <w:rsid w:val="00A66B4A"/>
    <w:rsid w:val="00A743F3"/>
    <w:rsid w:val="00A744DD"/>
    <w:rsid w:val="00A807F7"/>
    <w:rsid w:val="00A82438"/>
    <w:rsid w:val="00A83304"/>
    <w:rsid w:val="00A84E4A"/>
    <w:rsid w:val="00A86B0A"/>
    <w:rsid w:val="00A86D4A"/>
    <w:rsid w:val="00AA3922"/>
    <w:rsid w:val="00AB2818"/>
    <w:rsid w:val="00AB53D2"/>
    <w:rsid w:val="00AD12BB"/>
    <w:rsid w:val="00AD6DA5"/>
    <w:rsid w:val="00AE194B"/>
    <w:rsid w:val="00AE31C4"/>
    <w:rsid w:val="00AE4D32"/>
    <w:rsid w:val="00AF3407"/>
    <w:rsid w:val="00AF371A"/>
    <w:rsid w:val="00AF38B7"/>
    <w:rsid w:val="00AF621C"/>
    <w:rsid w:val="00AF703A"/>
    <w:rsid w:val="00B00085"/>
    <w:rsid w:val="00B13A6C"/>
    <w:rsid w:val="00B15FB4"/>
    <w:rsid w:val="00B21575"/>
    <w:rsid w:val="00B23616"/>
    <w:rsid w:val="00B23D7F"/>
    <w:rsid w:val="00B24EDB"/>
    <w:rsid w:val="00B27705"/>
    <w:rsid w:val="00B27A5A"/>
    <w:rsid w:val="00B35E85"/>
    <w:rsid w:val="00B42CD1"/>
    <w:rsid w:val="00B469A5"/>
    <w:rsid w:val="00B475C0"/>
    <w:rsid w:val="00B507FD"/>
    <w:rsid w:val="00B6647C"/>
    <w:rsid w:val="00B74DB5"/>
    <w:rsid w:val="00B76299"/>
    <w:rsid w:val="00B768EE"/>
    <w:rsid w:val="00B84998"/>
    <w:rsid w:val="00B8592A"/>
    <w:rsid w:val="00B916FF"/>
    <w:rsid w:val="00B92AB0"/>
    <w:rsid w:val="00B9378F"/>
    <w:rsid w:val="00B95C65"/>
    <w:rsid w:val="00BA726D"/>
    <w:rsid w:val="00BA75C6"/>
    <w:rsid w:val="00BB0F08"/>
    <w:rsid w:val="00BC2074"/>
    <w:rsid w:val="00BC45D3"/>
    <w:rsid w:val="00BD3176"/>
    <w:rsid w:val="00BE1118"/>
    <w:rsid w:val="00BE2F46"/>
    <w:rsid w:val="00BF1561"/>
    <w:rsid w:val="00BF23C8"/>
    <w:rsid w:val="00BF43DE"/>
    <w:rsid w:val="00C01B98"/>
    <w:rsid w:val="00C1316A"/>
    <w:rsid w:val="00C27FAC"/>
    <w:rsid w:val="00C32AD4"/>
    <w:rsid w:val="00C3771F"/>
    <w:rsid w:val="00C43CE4"/>
    <w:rsid w:val="00C51097"/>
    <w:rsid w:val="00C510E1"/>
    <w:rsid w:val="00C63B25"/>
    <w:rsid w:val="00C66C9B"/>
    <w:rsid w:val="00C71A26"/>
    <w:rsid w:val="00C71C40"/>
    <w:rsid w:val="00C74338"/>
    <w:rsid w:val="00C75B98"/>
    <w:rsid w:val="00C8035F"/>
    <w:rsid w:val="00C842C1"/>
    <w:rsid w:val="00C84C87"/>
    <w:rsid w:val="00C85122"/>
    <w:rsid w:val="00C85F00"/>
    <w:rsid w:val="00C86262"/>
    <w:rsid w:val="00CB1A8B"/>
    <w:rsid w:val="00CB25D3"/>
    <w:rsid w:val="00CB5A27"/>
    <w:rsid w:val="00CC0A31"/>
    <w:rsid w:val="00CD1838"/>
    <w:rsid w:val="00CD3522"/>
    <w:rsid w:val="00CD3729"/>
    <w:rsid w:val="00CD5422"/>
    <w:rsid w:val="00CD5CD3"/>
    <w:rsid w:val="00CD7544"/>
    <w:rsid w:val="00CE09A4"/>
    <w:rsid w:val="00CE0E8D"/>
    <w:rsid w:val="00CE3F95"/>
    <w:rsid w:val="00CE6F14"/>
    <w:rsid w:val="00CF39CC"/>
    <w:rsid w:val="00D0689F"/>
    <w:rsid w:val="00D06D7C"/>
    <w:rsid w:val="00D11EA4"/>
    <w:rsid w:val="00D1259D"/>
    <w:rsid w:val="00D12989"/>
    <w:rsid w:val="00D157F5"/>
    <w:rsid w:val="00D172F4"/>
    <w:rsid w:val="00D22A49"/>
    <w:rsid w:val="00D22D40"/>
    <w:rsid w:val="00D25063"/>
    <w:rsid w:val="00D25A06"/>
    <w:rsid w:val="00D30BB8"/>
    <w:rsid w:val="00D33F4C"/>
    <w:rsid w:val="00D43863"/>
    <w:rsid w:val="00D45220"/>
    <w:rsid w:val="00D50710"/>
    <w:rsid w:val="00D60C30"/>
    <w:rsid w:val="00D6125A"/>
    <w:rsid w:val="00D629A7"/>
    <w:rsid w:val="00D67EE5"/>
    <w:rsid w:val="00D766DD"/>
    <w:rsid w:val="00D8018D"/>
    <w:rsid w:val="00D802A6"/>
    <w:rsid w:val="00D808E9"/>
    <w:rsid w:val="00D81786"/>
    <w:rsid w:val="00D8380E"/>
    <w:rsid w:val="00D85210"/>
    <w:rsid w:val="00D8643E"/>
    <w:rsid w:val="00D86A4B"/>
    <w:rsid w:val="00D94B79"/>
    <w:rsid w:val="00D970A1"/>
    <w:rsid w:val="00D97703"/>
    <w:rsid w:val="00DA3CFD"/>
    <w:rsid w:val="00DA4749"/>
    <w:rsid w:val="00DB012B"/>
    <w:rsid w:val="00DB10D8"/>
    <w:rsid w:val="00DB3922"/>
    <w:rsid w:val="00DB41D6"/>
    <w:rsid w:val="00DB71EF"/>
    <w:rsid w:val="00DC0EEA"/>
    <w:rsid w:val="00DC2922"/>
    <w:rsid w:val="00DD2A4B"/>
    <w:rsid w:val="00DD2BC4"/>
    <w:rsid w:val="00DD5FA7"/>
    <w:rsid w:val="00DD74B4"/>
    <w:rsid w:val="00DE08B2"/>
    <w:rsid w:val="00DE0B6C"/>
    <w:rsid w:val="00DE1C0F"/>
    <w:rsid w:val="00DF0C88"/>
    <w:rsid w:val="00DF10D7"/>
    <w:rsid w:val="00DF1337"/>
    <w:rsid w:val="00DF78DE"/>
    <w:rsid w:val="00E0135A"/>
    <w:rsid w:val="00E1354F"/>
    <w:rsid w:val="00E16CAD"/>
    <w:rsid w:val="00E258D4"/>
    <w:rsid w:val="00E26D7A"/>
    <w:rsid w:val="00E30C7C"/>
    <w:rsid w:val="00E3449D"/>
    <w:rsid w:val="00E4547C"/>
    <w:rsid w:val="00E45F02"/>
    <w:rsid w:val="00E46986"/>
    <w:rsid w:val="00E505C6"/>
    <w:rsid w:val="00E5470B"/>
    <w:rsid w:val="00E56138"/>
    <w:rsid w:val="00E563F3"/>
    <w:rsid w:val="00E673C7"/>
    <w:rsid w:val="00E72AE5"/>
    <w:rsid w:val="00E7467F"/>
    <w:rsid w:val="00E86641"/>
    <w:rsid w:val="00E87505"/>
    <w:rsid w:val="00E93384"/>
    <w:rsid w:val="00E94020"/>
    <w:rsid w:val="00E96278"/>
    <w:rsid w:val="00EA193E"/>
    <w:rsid w:val="00EA68C0"/>
    <w:rsid w:val="00EB18A2"/>
    <w:rsid w:val="00EB1C38"/>
    <w:rsid w:val="00EB2577"/>
    <w:rsid w:val="00EB6352"/>
    <w:rsid w:val="00EB7E8B"/>
    <w:rsid w:val="00EC3F5A"/>
    <w:rsid w:val="00EC4BB5"/>
    <w:rsid w:val="00EC7697"/>
    <w:rsid w:val="00EE145A"/>
    <w:rsid w:val="00EE3B18"/>
    <w:rsid w:val="00EE5EFE"/>
    <w:rsid w:val="00EE6690"/>
    <w:rsid w:val="00EE75B6"/>
    <w:rsid w:val="00F0255D"/>
    <w:rsid w:val="00F03274"/>
    <w:rsid w:val="00F03C3D"/>
    <w:rsid w:val="00F07AEA"/>
    <w:rsid w:val="00F17891"/>
    <w:rsid w:val="00F2758D"/>
    <w:rsid w:val="00F308E9"/>
    <w:rsid w:val="00F31397"/>
    <w:rsid w:val="00F36433"/>
    <w:rsid w:val="00F4181F"/>
    <w:rsid w:val="00F41F1D"/>
    <w:rsid w:val="00F57089"/>
    <w:rsid w:val="00F65175"/>
    <w:rsid w:val="00F662A0"/>
    <w:rsid w:val="00F93B68"/>
    <w:rsid w:val="00FA112B"/>
    <w:rsid w:val="00FA2CA9"/>
    <w:rsid w:val="00FB027B"/>
    <w:rsid w:val="00FB215D"/>
    <w:rsid w:val="00FB554C"/>
    <w:rsid w:val="00FB5BE3"/>
    <w:rsid w:val="00FC2DFF"/>
    <w:rsid w:val="00FC3279"/>
    <w:rsid w:val="00FD3F78"/>
    <w:rsid w:val="00FD4968"/>
    <w:rsid w:val="00FD6F03"/>
    <w:rsid w:val="00FE361D"/>
    <w:rsid w:val="00FE4740"/>
    <w:rsid w:val="00FF2352"/>
    <w:rsid w:val="00FF272B"/>
    <w:rsid w:val="00FF2C47"/>
    <w:rsid w:val="00FF4473"/>
    <w:rsid w:val="00FF629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C4E24"/>
  <w15:docId w15:val="{CEEFA48A-CBEC-426D-A147-7D253A42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54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0C7C"/>
    <w:pPr>
      <w:spacing w:after="0" w:line="240" w:lineRule="auto"/>
    </w:pPr>
    <w:rPr>
      <w:sz w:val="20"/>
      <w:szCs w:val="20"/>
    </w:rPr>
  </w:style>
  <w:style w:type="character" w:customStyle="1" w:styleId="FootnoteTextChar">
    <w:name w:val="Footnote Text Char"/>
    <w:basedOn w:val="DefaultParagraphFont"/>
    <w:link w:val="FootnoteText"/>
    <w:uiPriority w:val="99"/>
    <w:rsid w:val="00E30C7C"/>
    <w:rPr>
      <w:sz w:val="20"/>
      <w:szCs w:val="20"/>
    </w:rPr>
  </w:style>
  <w:style w:type="character" w:styleId="FootnoteReference">
    <w:name w:val="footnote reference"/>
    <w:basedOn w:val="DefaultParagraphFont"/>
    <w:uiPriority w:val="99"/>
    <w:semiHidden/>
    <w:unhideWhenUsed/>
    <w:rsid w:val="00E30C7C"/>
    <w:rPr>
      <w:vertAlign w:val="superscript"/>
    </w:rPr>
  </w:style>
  <w:style w:type="character" w:styleId="Hyperlink">
    <w:name w:val="Hyperlink"/>
    <w:basedOn w:val="DefaultParagraphFont"/>
    <w:uiPriority w:val="99"/>
    <w:unhideWhenUsed/>
    <w:rsid w:val="00DE08B2"/>
    <w:rPr>
      <w:color w:val="0000FF" w:themeColor="hyperlink"/>
      <w:u w:val="single"/>
    </w:rPr>
  </w:style>
  <w:style w:type="paragraph" w:styleId="ListParagraph">
    <w:name w:val="List Paragraph"/>
    <w:basedOn w:val="Normal"/>
    <w:uiPriority w:val="34"/>
    <w:qFormat/>
    <w:rsid w:val="00DE08B2"/>
    <w:pPr>
      <w:ind w:left="720"/>
      <w:contextualSpacing/>
    </w:pPr>
  </w:style>
  <w:style w:type="character" w:styleId="CommentReference">
    <w:name w:val="annotation reference"/>
    <w:basedOn w:val="DefaultParagraphFont"/>
    <w:uiPriority w:val="99"/>
    <w:semiHidden/>
    <w:unhideWhenUsed/>
    <w:rsid w:val="00DE08B2"/>
    <w:rPr>
      <w:sz w:val="16"/>
      <w:szCs w:val="16"/>
    </w:rPr>
  </w:style>
  <w:style w:type="paragraph" w:styleId="CommentText">
    <w:name w:val="annotation text"/>
    <w:basedOn w:val="Normal"/>
    <w:link w:val="CommentTextChar"/>
    <w:uiPriority w:val="99"/>
    <w:semiHidden/>
    <w:unhideWhenUsed/>
    <w:rsid w:val="00DE08B2"/>
    <w:pPr>
      <w:spacing w:line="240" w:lineRule="auto"/>
    </w:pPr>
    <w:rPr>
      <w:sz w:val="20"/>
      <w:szCs w:val="20"/>
    </w:rPr>
  </w:style>
  <w:style w:type="character" w:customStyle="1" w:styleId="CommentTextChar">
    <w:name w:val="Comment Text Char"/>
    <w:basedOn w:val="DefaultParagraphFont"/>
    <w:link w:val="CommentText"/>
    <w:uiPriority w:val="99"/>
    <w:semiHidden/>
    <w:rsid w:val="00DE08B2"/>
    <w:rPr>
      <w:sz w:val="20"/>
      <w:szCs w:val="20"/>
    </w:rPr>
  </w:style>
  <w:style w:type="paragraph" w:styleId="BalloonText">
    <w:name w:val="Balloon Text"/>
    <w:basedOn w:val="Normal"/>
    <w:link w:val="BalloonTextChar"/>
    <w:uiPriority w:val="99"/>
    <w:semiHidden/>
    <w:unhideWhenUsed/>
    <w:rsid w:val="00DE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8B2"/>
    <w:rPr>
      <w:rFonts w:ascii="Tahoma" w:hAnsi="Tahoma" w:cs="Tahoma"/>
      <w:sz w:val="16"/>
      <w:szCs w:val="16"/>
    </w:rPr>
  </w:style>
  <w:style w:type="paragraph" w:styleId="NormalWeb">
    <w:name w:val="Normal (Web)"/>
    <w:basedOn w:val="Normal"/>
    <w:uiPriority w:val="99"/>
    <w:semiHidden/>
    <w:unhideWhenUsed/>
    <w:rsid w:val="004E329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CD7544"/>
    <w:rPr>
      <w:rFonts w:asciiTheme="majorHAnsi" w:eastAsiaTheme="majorEastAsia" w:hAnsiTheme="majorHAnsi" w:cstheme="majorBidi"/>
      <w:color w:val="365F91" w:themeColor="accent1" w:themeShade="BF"/>
      <w:sz w:val="32"/>
      <w:szCs w:val="32"/>
      <w:lang w:val="en-US"/>
    </w:rPr>
  </w:style>
  <w:style w:type="paragraph" w:styleId="HTMLPreformatted">
    <w:name w:val="HTML Preformatted"/>
    <w:basedOn w:val="Normal"/>
    <w:link w:val="HTMLPreformattedChar"/>
    <w:uiPriority w:val="99"/>
    <w:semiHidden/>
    <w:unhideWhenUsed/>
    <w:rsid w:val="0093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0C3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4736">
      <w:bodyDiv w:val="1"/>
      <w:marLeft w:val="0"/>
      <w:marRight w:val="0"/>
      <w:marTop w:val="0"/>
      <w:marBottom w:val="0"/>
      <w:divBdr>
        <w:top w:val="none" w:sz="0" w:space="0" w:color="auto"/>
        <w:left w:val="none" w:sz="0" w:space="0" w:color="auto"/>
        <w:bottom w:val="none" w:sz="0" w:space="0" w:color="auto"/>
        <w:right w:val="none" w:sz="0" w:space="0" w:color="auto"/>
      </w:divBdr>
    </w:div>
    <w:div w:id="211040424">
      <w:bodyDiv w:val="1"/>
      <w:marLeft w:val="0"/>
      <w:marRight w:val="0"/>
      <w:marTop w:val="0"/>
      <w:marBottom w:val="0"/>
      <w:divBdr>
        <w:top w:val="none" w:sz="0" w:space="0" w:color="auto"/>
        <w:left w:val="none" w:sz="0" w:space="0" w:color="auto"/>
        <w:bottom w:val="none" w:sz="0" w:space="0" w:color="auto"/>
        <w:right w:val="none" w:sz="0" w:space="0" w:color="auto"/>
      </w:divBdr>
    </w:div>
    <w:div w:id="517961963">
      <w:bodyDiv w:val="1"/>
      <w:marLeft w:val="0"/>
      <w:marRight w:val="0"/>
      <w:marTop w:val="0"/>
      <w:marBottom w:val="0"/>
      <w:divBdr>
        <w:top w:val="none" w:sz="0" w:space="0" w:color="auto"/>
        <w:left w:val="none" w:sz="0" w:space="0" w:color="auto"/>
        <w:bottom w:val="none" w:sz="0" w:space="0" w:color="auto"/>
        <w:right w:val="none" w:sz="0" w:space="0" w:color="auto"/>
      </w:divBdr>
    </w:div>
    <w:div w:id="733358980">
      <w:bodyDiv w:val="1"/>
      <w:marLeft w:val="0"/>
      <w:marRight w:val="0"/>
      <w:marTop w:val="0"/>
      <w:marBottom w:val="0"/>
      <w:divBdr>
        <w:top w:val="none" w:sz="0" w:space="0" w:color="auto"/>
        <w:left w:val="none" w:sz="0" w:space="0" w:color="auto"/>
        <w:bottom w:val="none" w:sz="0" w:space="0" w:color="auto"/>
        <w:right w:val="none" w:sz="0" w:space="0" w:color="auto"/>
      </w:divBdr>
    </w:div>
    <w:div w:id="1205947362">
      <w:bodyDiv w:val="1"/>
      <w:marLeft w:val="0"/>
      <w:marRight w:val="0"/>
      <w:marTop w:val="0"/>
      <w:marBottom w:val="0"/>
      <w:divBdr>
        <w:top w:val="none" w:sz="0" w:space="0" w:color="auto"/>
        <w:left w:val="none" w:sz="0" w:space="0" w:color="auto"/>
        <w:bottom w:val="none" w:sz="0" w:space="0" w:color="auto"/>
        <w:right w:val="none" w:sz="0" w:space="0" w:color="auto"/>
      </w:divBdr>
    </w:div>
    <w:div w:id="1229269676">
      <w:bodyDiv w:val="1"/>
      <w:marLeft w:val="0"/>
      <w:marRight w:val="0"/>
      <w:marTop w:val="0"/>
      <w:marBottom w:val="0"/>
      <w:divBdr>
        <w:top w:val="none" w:sz="0" w:space="0" w:color="auto"/>
        <w:left w:val="none" w:sz="0" w:space="0" w:color="auto"/>
        <w:bottom w:val="none" w:sz="0" w:space="0" w:color="auto"/>
        <w:right w:val="none" w:sz="0" w:space="0" w:color="auto"/>
      </w:divBdr>
    </w:div>
    <w:div w:id="1433554248">
      <w:bodyDiv w:val="1"/>
      <w:marLeft w:val="0"/>
      <w:marRight w:val="0"/>
      <w:marTop w:val="0"/>
      <w:marBottom w:val="0"/>
      <w:divBdr>
        <w:top w:val="none" w:sz="0" w:space="0" w:color="auto"/>
        <w:left w:val="none" w:sz="0" w:space="0" w:color="auto"/>
        <w:bottom w:val="none" w:sz="0" w:space="0" w:color="auto"/>
        <w:right w:val="none" w:sz="0" w:space="0" w:color="auto"/>
      </w:divBdr>
    </w:div>
    <w:div w:id="1633244096">
      <w:bodyDiv w:val="1"/>
      <w:marLeft w:val="0"/>
      <w:marRight w:val="0"/>
      <w:marTop w:val="0"/>
      <w:marBottom w:val="0"/>
      <w:divBdr>
        <w:top w:val="none" w:sz="0" w:space="0" w:color="auto"/>
        <w:left w:val="none" w:sz="0" w:space="0" w:color="auto"/>
        <w:bottom w:val="none" w:sz="0" w:space="0" w:color="auto"/>
        <w:right w:val="none" w:sz="0" w:space="0" w:color="auto"/>
      </w:divBdr>
    </w:div>
    <w:div w:id="1740322355">
      <w:bodyDiv w:val="1"/>
      <w:marLeft w:val="0"/>
      <w:marRight w:val="0"/>
      <w:marTop w:val="0"/>
      <w:marBottom w:val="0"/>
      <w:divBdr>
        <w:top w:val="none" w:sz="0" w:space="0" w:color="auto"/>
        <w:left w:val="none" w:sz="0" w:space="0" w:color="auto"/>
        <w:bottom w:val="none" w:sz="0" w:space="0" w:color="auto"/>
        <w:right w:val="none" w:sz="0" w:space="0" w:color="auto"/>
      </w:divBdr>
    </w:div>
    <w:div w:id="21048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206047@student.ar-raniry.ac.id"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tnyadhin@ar-raniry.ac.id" TargetMode="External"/><Relationship Id="rId4" Type="http://schemas.openxmlformats.org/officeDocument/2006/relationships/settings" Target="settings.xml"/><Relationship Id="rId9" Type="http://schemas.openxmlformats.org/officeDocument/2006/relationships/hyperlink" Target="mailto:lailatussaadah@ar-raniry.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1BB4-6C37-4CF7-9F0D-8E41DC8A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15</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 RAHMADAYANI</dc:creator>
  <cp:keywords/>
  <dc:description/>
  <cp:lastModifiedBy>LAILATUSSAADAH</cp:lastModifiedBy>
  <cp:revision>166</cp:revision>
  <dcterms:created xsi:type="dcterms:W3CDTF">2020-06-24T16:00:00Z</dcterms:created>
  <dcterms:modified xsi:type="dcterms:W3CDTF">2020-09-28T16:52:00Z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95a4ff4b-921c-3fb6-adbd-efbdef196768</vt:lpwstr>
  </property>
  <property fmtid="{D5CDD505-2E9C-101B-9397-08002B2CF9AE}" pid="24" name="Mendeley Citation Style_1">
    <vt:lpwstr>http://www.zotero.org/styles/chicago-fullnote-bibliography</vt:lpwstr>
  </property>
</Properties>
</file>